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4A18" w14:textId="0DF4F463" w:rsidR="002004B0" w:rsidRPr="002004B0" w:rsidRDefault="00523944" w:rsidP="00523944">
      <w:pPr>
        <w:jc w:val="center"/>
      </w:pPr>
      <w:bookmarkStart w:id="0" w:name="_Hlk191560476"/>
      <w:bookmarkEnd w:id="0"/>
      <w:r>
        <w:rPr>
          <w:noProof/>
        </w:rPr>
        <w:drawing>
          <wp:inline distT="0" distB="0" distL="0" distR="0" wp14:anchorId="3125F350" wp14:editId="1C23ED29">
            <wp:extent cx="1989455" cy="830580"/>
            <wp:effectExtent l="0" t="0" r="0" b="7620"/>
            <wp:docPr id="1558759783" name="Picture 39"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59783" name="Picture 39"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3091" cy="852973"/>
                    </a:xfrm>
                    <a:prstGeom prst="rect">
                      <a:avLst/>
                    </a:prstGeom>
                    <a:noFill/>
                  </pic:spPr>
                </pic:pic>
              </a:graphicData>
            </a:graphic>
          </wp:inline>
        </w:drawing>
      </w:r>
      <w:r>
        <w:rPr>
          <w:rFonts w:ascii="Times New Roman" w:eastAsia="Times New Roman" w:hAnsi="Times New Roman" w:cs="Times New Roman"/>
          <w:noProof/>
          <w:sz w:val="24"/>
          <w:szCs w:val="20"/>
          <w:lang w:eastAsia="en-GB"/>
        </w:rPr>
        <w:drawing>
          <wp:inline distT="0" distB="0" distL="0" distR="0" wp14:anchorId="09503E4E" wp14:editId="71D4C0AF">
            <wp:extent cx="2179320" cy="807720"/>
            <wp:effectExtent l="0" t="0" r="0" b="0"/>
            <wp:docPr id="16" name="Picture 16" descr="A logo with a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with a green ribbo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807720"/>
                    </a:xfrm>
                    <a:prstGeom prst="rect">
                      <a:avLst/>
                    </a:prstGeom>
                    <a:noFill/>
                    <a:ln>
                      <a:noFill/>
                    </a:ln>
                  </pic:spPr>
                </pic:pic>
              </a:graphicData>
            </a:graphic>
          </wp:inline>
        </w:drawing>
      </w:r>
    </w:p>
    <w:p w14:paraId="0B3BF99B" w14:textId="35FE1693" w:rsidR="00BF0329" w:rsidRPr="00BF0329" w:rsidRDefault="00BF0329" w:rsidP="00BF032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F0329">
        <w:rPr>
          <w:rFonts w:ascii="Times New Roman" w:eastAsia="Times New Roman" w:hAnsi="Times New Roman" w:cs="Times New Roman"/>
          <w:noProof/>
          <w:sz w:val="24"/>
          <w:szCs w:val="24"/>
          <w:lang w:eastAsia="en-GB"/>
        </w:rPr>
        <w:drawing>
          <wp:inline distT="0" distB="0" distL="0" distR="0" wp14:anchorId="16E3597F" wp14:editId="59166060">
            <wp:extent cx="4090318" cy="1242060"/>
            <wp:effectExtent l="0" t="0" r="5715" b="0"/>
            <wp:docPr id="3373733" name="Picture 1" descr="Several logos of different countries/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733" name="Picture 1" descr="Several logos of different countries/region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9031" cy="1253815"/>
                    </a:xfrm>
                    <a:prstGeom prst="rect">
                      <a:avLst/>
                    </a:prstGeom>
                    <a:noFill/>
                    <a:ln>
                      <a:noFill/>
                    </a:ln>
                  </pic:spPr>
                </pic:pic>
              </a:graphicData>
            </a:graphic>
          </wp:inline>
        </w:drawing>
      </w:r>
    </w:p>
    <w:p w14:paraId="283669B1" w14:textId="4D21E783" w:rsidR="002004B0" w:rsidRPr="002004B0" w:rsidRDefault="002004B0" w:rsidP="00FA4342">
      <w:pPr>
        <w:jc w:val="center"/>
      </w:pPr>
    </w:p>
    <w:p w14:paraId="4A817627" w14:textId="77777777" w:rsidR="002004B0" w:rsidRPr="002004B0" w:rsidRDefault="002004B0" w:rsidP="002004B0"/>
    <w:p w14:paraId="639EA19D" w14:textId="77777777" w:rsidR="002004B0" w:rsidRDefault="002004B0" w:rsidP="002004B0">
      <w:pPr>
        <w:tabs>
          <w:tab w:val="left" w:pos="0"/>
        </w:tabs>
        <w:jc w:val="center"/>
        <w:rPr>
          <w:rFonts w:ascii="Arial" w:hAnsi="Arial" w:cs="Arial"/>
          <w:sz w:val="32"/>
          <w:szCs w:val="32"/>
        </w:rPr>
      </w:pPr>
      <w:r w:rsidRPr="002004B0">
        <w:rPr>
          <w:rFonts w:ascii="Arial" w:hAnsi="Arial" w:cs="Arial"/>
          <w:sz w:val="32"/>
          <w:szCs w:val="32"/>
        </w:rPr>
        <w:t>Candidate Information Booklet</w:t>
      </w:r>
    </w:p>
    <w:p w14:paraId="57AAF001" w14:textId="77777777" w:rsidR="002004B0" w:rsidRDefault="002004B0" w:rsidP="002004B0">
      <w:pPr>
        <w:tabs>
          <w:tab w:val="left" w:pos="0"/>
        </w:tabs>
        <w:jc w:val="center"/>
        <w:rPr>
          <w:rFonts w:ascii="Arial" w:hAnsi="Arial" w:cs="Arial"/>
          <w:sz w:val="32"/>
          <w:szCs w:val="32"/>
        </w:rPr>
      </w:pPr>
    </w:p>
    <w:p w14:paraId="53C64CC0" w14:textId="223438B0" w:rsidR="004947B5" w:rsidRDefault="008C4014" w:rsidP="00BE459E">
      <w:pPr>
        <w:tabs>
          <w:tab w:val="left" w:pos="0"/>
        </w:tabs>
        <w:jc w:val="center"/>
        <w:rPr>
          <w:rFonts w:ascii="Arial" w:hAnsi="Arial" w:cs="Arial"/>
          <w:sz w:val="32"/>
          <w:szCs w:val="32"/>
        </w:rPr>
      </w:pPr>
      <w:r>
        <w:rPr>
          <w:rFonts w:ascii="Arial" w:hAnsi="Arial" w:cs="Arial"/>
          <w:sz w:val="32"/>
          <w:szCs w:val="32"/>
        </w:rPr>
        <w:t>Peac</w:t>
      </w:r>
      <w:r w:rsidR="00BF0329">
        <w:rPr>
          <w:rFonts w:ascii="Arial" w:hAnsi="Arial" w:cs="Arial"/>
          <w:sz w:val="32"/>
          <w:szCs w:val="32"/>
        </w:rPr>
        <w:t>ePlus</w:t>
      </w:r>
      <w:r>
        <w:rPr>
          <w:rFonts w:ascii="Arial" w:hAnsi="Arial" w:cs="Arial"/>
          <w:sz w:val="32"/>
          <w:szCs w:val="32"/>
        </w:rPr>
        <w:t xml:space="preserve"> Project Coordinator</w:t>
      </w:r>
    </w:p>
    <w:p w14:paraId="797B3B49" w14:textId="77777777" w:rsidR="008C4014" w:rsidRDefault="008C4014" w:rsidP="00BE459E">
      <w:pPr>
        <w:tabs>
          <w:tab w:val="left" w:pos="0"/>
        </w:tabs>
        <w:jc w:val="center"/>
        <w:rPr>
          <w:rFonts w:ascii="Arial" w:hAnsi="Arial" w:cs="Arial"/>
          <w:sz w:val="32"/>
          <w:szCs w:val="32"/>
        </w:rPr>
      </w:pPr>
      <w:r>
        <w:rPr>
          <w:rFonts w:ascii="Arial" w:hAnsi="Arial" w:cs="Arial"/>
          <w:sz w:val="32"/>
          <w:szCs w:val="32"/>
        </w:rPr>
        <w:t>(Fixed Term Contract)</w:t>
      </w:r>
    </w:p>
    <w:p w14:paraId="6E86D448" w14:textId="77777777" w:rsidR="005041CE" w:rsidRDefault="002004B0" w:rsidP="005041CE">
      <w:pPr>
        <w:pBdr>
          <w:top w:val="threeDEmboss" w:sz="24" w:space="1" w:color="auto" w:shadow="1"/>
          <w:left w:val="threeDEmboss" w:sz="24" w:space="4" w:color="auto" w:shadow="1"/>
          <w:bottom w:val="threeDEngrave" w:sz="24" w:space="1" w:color="auto" w:shadow="1"/>
          <w:right w:val="threeDEngrave" w:sz="24" w:space="4" w:color="auto" w:shadow="1"/>
        </w:pBdr>
        <w:jc w:val="center"/>
        <w:rPr>
          <w:rFonts w:ascii="Segoe UI" w:hAnsi="Segoe UI" w:cs="Segoe UI"/>
          <w:sz w:val="32"/>
          <w:szCs w:val="32"/>
        </w:rPr>
      </w:pPr>
      <w:r>
        <w:rPr>
          <w:rFonts w:ascii="Arial" w:hAnsi="Arial" w:cs="Arial"/>
          <w:sz w:val="32"/>
          <w:szCs w:val="32"/>
        </w:rPr>
        <w:t xml:space="preserve">Ref: </w:t>
      </w:r>
      <w:r w:rsidR="005041CE">
        <w:rPr>
          <w:rFonts w:ascii="Segoe UI" w:hAnsi="Segoe UI" w:cs="Segoe UI"/>
          <w:sz w:val="32"/>
          <w:szCs w:val="32"/>
        </w:rPr>
        <w:t>T24-133BUS PEACEPLUS Our Shared History</w:t>
      </w:r>
    </w:p>
    <w:p w14:paraId="079E620C" w14:textId="458AC0F2" w:rsidR="002004B0" w:rsidRDefault="002004B0" w:rsidP="002004B0">
      <w:pPr>
        <w:tabs>
          <w:tab w:val="left" w:pos="0"/>
        </w:tabs>
        <w:jc w:val="center"/>
        <w:rPr>
          <w:rFonts w:ascii="Arial" w:hAnsi="Arial" w:cs="Arial"/>
          <w:sz w:val="32"/>
          <w:szCs w:val="32"/>
        </w:rPr>
      </w:pPr>
    </w:p>
    <w:p w14:paraId="62242A05" w14:textId="77777777" w:rsidR="002004B0" w:rsidRDefault="002004B0" w:rsidP="002004B0">
      <w:pPr>
        <w:tabs>
          <w:tab w:val="left" w:pos="0"/>
        </w:tabs>
        <w:jc w:val="center"/>
        <w:rPr>
          <w:rFonts w:ascii="Arial" w:hAnsi="Arial" w:cs="Arial"/>
          <w:sz w:val="32"/>
          <w:szCs w:val="32"/>
        </w:rPr>
      </w:pPr>
    </w:p>
    <w:p w14:paraId="206CDC7B" w14:textId="77777777" w:rsidR="00BE459E" w:rsidRDefault="00BE459E" w:rsidP="002004B0">
      <w:pPr>
        <w:tabs>
          <w:tab w:val="left" w:pos="0"/>
        </w:tabs>
        <w:jc w:val="center"/>
        <w:rPr>
          <w:rFonts w:ascii="Arial" w:hAnsi="Arial" w:cs="Arial"/>
          <w:sz w:val="32"/>
          <w:szCs w:val="32"/>
        </w:rPr>
      </w:pPr>
    </w:p>
    <w:p w14:paraId="0B532C49" w14:textId="77777777" w:rsidR="008C4014" w:rsidRDefault="008C4014" w:rsidP="002004B0">
      <w:pPr>
        <w:tabs>
          <w:tab w:val="left" w:pos="0"/>
        </w:tabs>
        <w:jc w:val="center"/>
        <w:rPr>
          <w:rFonts w:ascii="Arial" w:hAnsi="Arial" w:cs="Arial"/>
          <w:sz w:val="32"/>
          <w:szCs w:val="32"/>
        </w:rPr>
      </w:pPr>
    </w:p>
    <w:p w14:paraId="10D69895" w14:textId="77777777" w:rsidR="002004B0" w:rsidRDefault="00955D23" w:rsidP="002004B0">
      <w:pPr>
        <w:tabs>
          <w:tab w:val="left" w:pos="0"/>
        </w:tabs>
        <w:jc w:val="center"/>
        <w:rPr>
          <w:rFonts w:ascii="Arial" w:hAnsi="Arial" w:cs="Arial"/>
          <w:sz w:val="32"/>
          <w:szCs w:val="32"/>
        </w:rPr>
      </w:pPr>
      <w:r>
        <w:rPr>
          <w:rFonts w:ascii="Arial" w:hAnsi="Arial" w:cs="Arial"/>
          <w:sz w:val="32"/>
          <w:szCs w:val="32"/>
        </w:rPr>
        <w:t>Cl</w:t>
      </w:r>
      <w:r w:rsidR="002004B0">
        <w:rPr>
          <w:rFonts w:ascii="Arial" w:hAnsi="Arial" w:cs="Arial"/>
          <w:sz w:val="32"/>
          <w:szCs w:val="32"/>
        </w:rPr>
        <w:t>osing date for applications:</w:t>
      </w:r>
    </w:p>
    <w:p w14:paraId="377D7BEA" w14:textId="2B70601A" w:rsidR="00503A91" w:rsidRDefault="00B94176" w:rsidP="002004B0">
      <w:pPr>
        <w:tabs>
          <w:tab w:val="left" w:pos="0"/>
        </w:tabs>
        <w:jc w:val="center"/>
        <w:rPr>
          <w:rFonts w:ascii="Arial" w:hAnsi="Arial" w:cs="Arial"/>
          <w:sz w:val="32"/>
          <w:szCs w:val="32"/>
        </w:rPr>
      </w:pPr>
      <w:r>
        <w:rPr>
          <w:rFonts w:ascii="Arial" w:hAnsi="Arial" w:cs="Arial"/>
          <w:sz w:val="32"/>
          <w:szCs w:val="32"/>
        </w:rPr>
        <w:t>11</w:t>
      </w:r>
      <w:r w:rsidR="00B95438">
        <w:rPr>
          <w:rFonts w:ascii="Arial" w:hAnsi="Arial" w:cs="Arial"/>
          <w:sz w:val="32"/>
          <w:szCs w:val="32"/>
        </w:rPr>
        <w:t>/0</w:t>
      </w:r>
      <w:r>
        <w:rPr>
          <w:rFonts w:ascii="Arial" w:hAnsi="Arial" w:cs="Arial"/>
          <w:sz w:val="32"/>
          <w:szCs w:val="32"/>
        </w:rPr>
        <w:t>4</w:t>
      </w:r>
      <w:r w:rsidR="00B95438">
        <w:rPr>
          <w:rFonts w:ascii="Arial" w:hAnsi="Arial" w:cs="Arial"/>
          <w:sz w:val="32"/>
          <w:szCs w:val="32"/>
        </w:rPr>
        <w:t>/2025</w:t>
      </w:r>
    </w:p>
    <w:p w14:paraId="64078F81" w14:textId="01545073" w:rsidR="00955D23" w:rsidRDefault="00955D23" w:rsidP="00955D23">
      <w:pPr>
        <w:tabs>
          <w:tab w:val="left" w:pos="0"/>
        </w:tabs>
        <w:jc w:val="center"/>
        <w:rPr>
          <w:rFonts w:ascii="Arial" w:hAnsi="Arial" w:cs="Arial"/>
          <w:sz w:val="32"/>
          <w:szCs w:val="32"/>
        </w:rPr>
      </w:pPr>
    </w:p>
    <w:p w14:paraId="11193D5B" w14:textId="2B1A6CB1" w:rsidR="00955D23" w:rsidRDefault="00955D23" w:rsidP="00955D23">
      <w:pPr>
        <w:jc w:val="center"/>
        <w:rPr>
          <w:b/>
          <w:i/>
          <w:sz w:val="28"/>
          <w:szCs w:val="28"/>
        </w:rPr>
      </w:pPr>
      <w:r w:rsidRPr="00D800F8">
        <w:rPr>
          <w:b/>
          <w:i/>
          <w:sz w:val="28"/>
          <w:szCs w:val="28"/>
        </w:rPr>
        <w:t xml:space="preserve">“A project supported by the European Union’s </w:t>
      </w:r>
      <w:r w:rsidR="00B41289" w:rsidRPr="00D800F8">
        <w:rPr>
          <w:b/>
          <w:i/>
          <w:sz w:val="28"/>
          <w:szCs w:val="28"/>
        </w:rPr>
        <w:t>PEACE</w:t>
      </w:r>
      <w:r w:rsidR="00B41289">
        <w:rPr>
          <w:b/>
          <w:i/>
          <w:sz w:val="28"/>
          <w:szCs w:val="28"/>
        </w:rPr>
        <w:t xml:space="preserve">PLUS </w:t>
      </w:r>
      <w:r w:rsidR="00B41289" w:rsidRPr="00D800F8">
        <w:rPr>
          <w:b/>
          <w:i/>
          <w:sz w:val="28"/>
          <w:szCs w:val="28"/>
        </w:rPr>
        <w:t>Programme</w:t>
      </w:r>
      <w:r w:rsidRPr="00D800F8">
        <w:rPr>
          <w:b/>
          <w:i/>
          <w:sz w:val="28"/>
          <w:szCs w:val="28"/>
        </w:rPr>
        <w:t>, managed by the Special EU Programmes Body (SEUPB).”</w:t>
      </w:r>
    </w:p>
    <w:p w14:paraId="10537858" w14:textId="77777777" w:rsidR="008C4014" w:rsidRDefault="008C4014" w:rsidP="00955D23">
      <w:pPr>
        <w:jc w:val="center"/>
        <w:rPr>
          <w:b/>
          <w:i/>
          <w:sz w:val="28"/>
          <w:szCs w:val="28"/>
        </w:rPr>
      </w:pPr>
    </w:p>
    <w:p w14:paraId="6D3C88DB" w14:textId="77777777" w:rsidR="008C4014" w:rsidRPr="00D800F8" w:rsidRDefault="008C4014" w:rsidP="00955D23">
      <w:pPr>
        <w:jc w:val="center"/>
        <w:rPr>
          <w:b/>
          <w:i/>
          <w:sz w:val="28"/>
          <w:szCs w:val="28"/>
        </w:rPr>
      </w:pPr>
    </w:p>
    <w:p w14:paraId="6295D4C2" w14:textId="644B74A6" w:rsidR="002B13B5" w:rsidRDefault="00CA6A3A" w:rsidP="008C4014">
      <w:pPr>
        <w:widowControl w:val="0"/>
        <w:tabs>
          <w:tab w:val="left" w:pos="720"/>
        </w:tabs>
        <w:spacing w:after="0" w:line="360" w:lineRule="auto"/>
        <w:jc w:val="center"/>
        <w:rPr>
          <w:rFonts w:ascii="Arial" w:eastAsia="Times New Roman" w:hAnsi="Arial" w:cs="Arial"/>
          <w:b/>
          <w:bCs/>
          <w:iCs/>
          <w:snapToGrid w:val="0"/>
          <w:u w:val="single"/>
          <w:lang w:val="en-US"/>
        </w:rPr>
      </w:pPr>
      <w:r w:rsidRPr="00CA6A3A">
        <w:rPr>
          <w:rFonts w:ascii="Arial" w:eastAsia="Times New Roman" w:hAnsi="Arial" w:cs="Arial"/>
          <w:b/>
          <w:bCs/>
          <w:iCs/>
          <w:noProof/>
          <w:snapToGrid w:val="0"/>
          <w:lang w:val="en-US"/>
        </w:rPr>
        <w:drawing>
          <wp:inline distT="0" distB="0" distL="0" distR="0" wp14:anchorId="046F37A2" wp14:editId="7D0D12A9">
            <wp:extent cx="1987550" cy="829310"/>
            <wp:effectExtent l="0" t="0" r="0" b="8890"/>
            <wp:docPr id="9891430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829310"/>
                    </a:xfrm>
                    <a:prstGeom prst="rect">
                      <a:avLst/>
                    </a:prstGeom>
                    <a:noFill/>
                  </pic:spPr>
                </pic:pic>
              </a:graphicData>
            </a:graphic>
          </wp:inline>
        </w:drawing>
      </w:r>
      <w:r w:rsidRPr="00CA6A3A">
        <w:rPr>
          <w:rFonts w:ascii="Arial" w:eastAsia="Times New Roman" w:hAnsi="Arial" w:cs="Arial"/>
          <w:b/>
          <w:bCs/>
          <w:iCs/>
          <w:noProof/>
          <w:snapToGrid w:val="0"/>
          <w:lang w:val="en-US"/>
        </w:rPr>
        <w:drawing>
          <wp:inline distT="0" distB="0" distL="0" distR="0" wp14:anchorId="76ADF5F0" wp14:editId="5AFAD85E">
            <wp:extent cx="2182495" cy="810895"/>
            <wp:effectExtent l="0" t="0" r="8255" b="8255"/>
            <wp:docPr id="12536956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inline>
        </w:drawing>
      </w:r>
    </w:p>
    <w:p w14:paraId="465B1EF0" w14:textId="5A671A44" w:rsidR="008C4014" w:rsidRPr="008C4014" w:rsidRDefault="00CA6A3A" w:rsidP="008C4014">
      <w:pPr>
        <w:widowControl w:val="0"/>
        <w:tabs>
          <w:tab w:val="left" w:pos="720"/>
        </w:tabs>
        <w:spacing w:after="0" w:line="360" w:lineRule="auto"/>
        <w:jc w:val="center"/>
        <w:rPr>
          <w:rFonts w:ascii="Arial" w:eastAsia="Times New Roman" w:hAnsi="Arial" w:cs="Arial"/>
          <w:b/>
          <w:bCs/>
          <w:iCs/>
          <w:snapToGrid w:val="0"/>
          <w:u w:val="single"/>
          <w:lang w:val="en-US"/>
        </w:rPr>
      </w:pPr>
      <w:r w:rsidRPr="00CA6A3A">
        <w:rPr>
          <w:rFonts w:ascii="Arial" w:eastAsia="Times New Roman" w:hAnsi="Arial" w:cs="Arial"/>
          <w:b/>
          <w:bCs/>
          <w:iCs/>
          <w:noProof/>
          <w:snapToGrid w:val="0"/>
          <w:lang w:val="en-US"/>
        </w:rPr>
        <w:drawing>
          <wp:inline distT="0" distB="0" distL="0" distR="0" wp14:anchorId="792B20DB" wp14:editId="56216687">
            <wp:extent cx="4090670" cy="1243965"/>
            <wp:effectExtent l="0" t="0" r="5080" b="0"/>
            <wp:docPr id="8816016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0670" cy="1243965"/>
                    </a:xfrm>
                    <a:prstGeom prst="rect">
                      <a:avLst/>
                    </a:prstGeom>
                    <a:noFill/>
                  </pic:spPr>
                </pic:pic>
              </a:graphicData>
            </a:graphic>
          </wp:inline>
        </w:drawing>
      </w:r>
    </w:p>
    <w:p w14:paraId="30BEADE3" w14:textId="77777777" w:rsidR="008C4014" w:rsidRPr="008C4014" w:rsidRDefault="008C4014" w:rsidP="008C4014">
      <w:pPr>
        <w:widowControl w:val="0"/>
        <w:tabs>
          <w:tab w:val="left" w:pos="720"/>
        </w:tabs>
        <w:spacing w:after="0" w:line="360" w:lineRule="auto"/>
        <w:rPr>
          <w:rFonts w:ascii="Arial" w:eastAsia="Times New Roman" w:hAnsi="Arial" w:cs="Arial"/>
          <w:b/>
          <w:bCs/>
          <w:iCs/>
          <w:snapToGrid w:val="0"/>
          <w:u w:val="single"/>
          <w:lang w:val="en-US"/>
        </w:rPr>
      </w:pPr>
    </w:p>
    <w:p w14:paraId="1E21A8FF" w14:textId="77777777" w:rsidR="008C4014" w:rsidRPr="008C4014" w:rsidRDefault="008C4014" w:rsidP="008C4014">
      <w:pPr>
        <w:widowControl w:val="0"/>
        <w:tabs>
          <w:tab w:val="left" w:pos="720"/>
        </w:tabs>
        <w:spacing w:after="0" w:line="360" w:lineRule="auto"/>
        <w:jc w:val="center"/>
        <w:rPr>
          <w:rFonts w:ascii="Arial" w:eastAsia="Times New Roman" w:hAnsi="Arial" w:cs="Arial"/>
          <w:b/>
          <w:bCs/>
          <w:iCs/>
          <w:snapToGrid w:val="0"/>
          <w:lang w:val="en-US"/>
        </w:rPr>
      </w:pPr>
      <w:r w:rsidRPr="008C4014">
        <w:rPr>
          <w:rFonts w:ascii="Arial" w:eastAsia="Times New Roman" w:hAnsi="Arial" w:cs="Arial"/>
          <w:b/>
          <w:bCs/>
          <w:iCs/>
          <w:snapToGrid w:val="0"/>
          <w:lang w:val="en-US"/>
        </w:rPr>
        <w:t>JOB DESCRIPTION</w:t>
      </w:r>
    </w:p>
    <w:p w14:paraId="0C5CF5B6" w14:textId="77777777" w:rsidR="008C4014" w:rsidRPr="008C4014" w:rsidRDefault="008C4014" w:rsidP="008C4014">
      <w:pPr>
        <w:widowControl w:val="0"/>
        <w:tabs>
          <w:tab w:val="left" w:pos="720"/>
        </w:tabs>
        <w:spacing w:after="0" w:line="360" w:lineRule="auto"/>
        <w:rPr>
          <w:rFonts w:ascii="Arial" w:eastAsia="Times New Roman" w:hAnsi="Arial" w:cs="Arial"/>
          <w:bCs/>
          <w:iCs/>
          <w:snapToGrid w:val="0"/>
          <w:lang w:val="en-US"/>
        </w:rPr>
      </w:pPr>
    </w:p>
    <w:p w14:paraId="654B0DFF" w14:textId="36F06627" w:rsidR="008C4014" w:rsidRPr="008C4014" w:rsidRDefault="008C4014" w:rsidP="008C4014">
      <w:pPr>
        <w:widowControl w:val="0"/>
        <w:tabs>
          <w:tab w:val="left" w:pos="720"/>
        </w:tabs>
        <w:spacing w:after="0" w:line="360" w:lineRule="auto"/>
        <w:rPr>
          <w:rFonts w:ascii="Arial" w:eastAsia="Times New Roman" w:hAnsi="Arial" w:cs="Arial"/>
          <w:bCs/>
          <w:iCs/>
          <w:snapToGrid w:val="0"/>
          <w:lang w:val="en-US"/>
        </w:rPr>
      </w:pPr>
      <w:r w:rsidRPr="008C4014">
        <w:rPr>
          <w:rFonts w:ascii="Arial" w:eastAsia="Times New Roman" w:hAnsi="Arial" w:cs="Arial"/>
          <w:b/>
          <w:bCs/>
          <w:iCs/>
          <w:snapToGrid w:val="0"/>
          <w:lang w:val="en-US"/>
        </w:rPr>
        <w:t>Post</w:t>
      </w:r>
      <w:r w:rsidRPr="008C4014">
        <w:rPr>
          <w:rFonts w:ascii="Arial" w:eastAsia="Times New Roman" w:hAnsi="Arial" w:cs="Arial"/>
          <w:b/>
          <w:bCs/>
          <w:iCs/>
          <w:snapToGrid w:val="0"/>
          <w:lang w:val="en-US"/>
        </w:rPr>
        <w:tab/>
      </w:r>
      <w:r w:rsidRPr="008C4014">
        <w:rPr>
          <w:rFonts w:ascii="Arial" w:eastAsia="Times New Roman" w:hAnsi="Arial" w:cs="Arial"/>
          <w:b/>
          <w:bCs/>
          <w:iCs/>
          <w:snapToGrid w:val="0"/>
          <w:lang w:val="en-US"/>
        </w:rPr>
        <w:tab/>
      </w:r>
      <w:r w:rsidRPr="008C4014">
        <w:rPr>
          <w:rFonts w:ascii="Arial" w:eastAsia="Times New Roman" w:hAnsi="Arial" w:cs="Arial"/>
          <w:b/>
          <w:bCs/>
          <w:iCs/>
          <w:snapToGrid w:val="0"/>
          <w:lang w:val="en-US"/>
        </w:rPr>
        <w:tab/>
        <w:t>:</w:t>
      </w:r>
      <w:r w:rsidRPr="008C4014">
        <w:rPr>
          <w:rFonts w:ascii="Arial" w:eastAsia="Times New Roman" w:hAnsi="Arial" w:cs="Arial"/>
          <w:bCs/>
          <w:iCs/>
          <w:snapToGrid w:val="0"/>
          <w:lang w:val="en-US"/>
        </w:rPr>
        <w:tab/>
        <w:t>Peace</w:t>
      </w:r>
      <w:r w:rsidR="00E1156E">
        <w:rPr>
          <w:rFonts w:ascii="Arial" w:eastAsia="Times New Roman" w:hAnsi="Arial" w:cs="Arial"/>
          <w:bCs/>
          <w:iCs/>
          <w:snapToGrid w:val="0"/>
          <w:lang w:val="en-US"/>
        </w:rPr>
        <w:t>Plus</w:t>
      </w:r>
      <w:r w:rsidRPr="008C4014">
        <w:rPr>
          <w:rFonts w:ascii="Arial" w:eastAsia="Times New Roman" w:hAnsi="Arial" w:cs="Arial"/>
          <w:bCs/>
          <w:iCs/>
          <w:snapToGrid w:val="0"/>
          <w:lang w:val="en-US"/>
        </w:rPr>
        <w:t xml:space="preserve"> </w:t>
      </w:r>
      <w:r>
        <w:rPr>
          <w:rFonts w:ascii="Arial" w:eastAsia="Times New Roman" w:hAnsi="Arial" w:cs="Arial"/>
          <w:bCs/>
          <w:iCs/>
          <w:snapToGrid w:val="0"/>
          <w:lang w:val="en-US"/>
        </w:rPr>
        <w:t>Project Co</w:t>
      </w:r>
      <w:r w:rsidRPr="008C4014">
        <w:rPr>
          <w:rFonts w:ascii="Arial" w:eastAsia="Times New Roman" w:hAnsi="Arial" w:cs="Arial"/>
          <w:bCs/>
          <w:iCs/>
          <w:snapToGrid w:val="0"/>
          <w:lang w:val="en-US"/>
        </w:rPr>
        <w:t>ordinator</w:t>
      </w:r>
      <w:r>
        <w:rPr>
          <w:rFonts w:ascii="Arial" w:eastAsia="Times New Roman" w:hAnsi="Arial" w:cs="Arial"/>
          <w:bCs/>
          <w:iCs/>
          <w:snapToGrid w:val="0"/>
          <w:lang w:val="en-US"/>
        </w:rPr>
        <w:t xml:space="preserve"> (Fixed </w:t>
      </w:r>
      <w:r w:rsidR="0044662C">
        <w:rPr>
          <w:rFonts w:ascii="Arial" w:eastAsia="Times New Roman" w:hAnsi="Arial" w:cs="Arial"/>
          <w:bCs/>
          <w:iCs/>
          <w:snapToGrid w:val="0"/>
          <w:lang w:val="en-US"/>
        </w:rPr>
        <w:t>Term Contract</w:t>
      </w:r>
      <w:r>
        <w:rPr>
          <w:rFonts w:ascii="Arial" w:eastAsia="Times New Roman" w:hAnsi="Arial" w:cs="Arial"/>
          <w:bCs/>
          <w:iCs/>
          <w:snapToGrid w:val="0"/>
          <w:lang w:val="en-US"/>
        </w:rPr>
        <w:t>)</w:t>
      </w:r>
    </w:p>
    <w:p w14:paraId="0B64E966" w14:textId="0E90BF71" w:rsidR="008C4014" w:rsidRPr="008C4014" w:rsidRDefault="008C4014" w:rsidP="008C4014">
      <w:pPr>
        <w:widowControl w:val="0"/>
        <w:tabs>
          <w:tab w:val="left" w:pos="720"/>
        </w:tabs>
        <w:spacing w:after="0" w:line="360" w:lineRule="auto"/>
        <w:rPr>
          <w:rFonts w:ascii="Arial" w:eastAsia="Times New Roman" w:hAnsi="Arial" w:cs="Arial"/>
          <w:bCs/>
          <w:iCs/>
          <w:snapToGrid w:val="0"/>
          <w:lang w:val="en-US"/>
        </w:rPr>
      </w:pPr>
      <w:r w:rsidRPr="008C4014">
        <w:rPr>
          <w:rFonts w:ascii="Arial" w:eastAsia="Times New Roman" w:hAnsi="Arial" w:cs="Arial"/>
          <w:b/>
          <w:bCs/>
          <w:iCs/>
          <w:snapToGrid w:val="0"/>
          <w:lang w:val="en-US"/>
        </w:rPr>
        <w:t>Responsible to</w:t>
      </w:r>
      <w:r w:rsidRPr="008C4014">
        <w:rPr>
          <w:rFonts w:ascii="Arial" w:eastAsia="Times New Roman" w:hAnsi="Arial" w:cs="Arial"/>
          <w:b/>
          <w:bCs/>
          <w:iCs/>
          <w:snapToGrid w:val="0"/>
          <w:lang w:val="en-US"/>
        </w:rPr>
        <w:tab/>
        <w:t>:</w:t>
      </w:r>
      <w:r w:rsidRPr="008C4014">
        <w:rPr>
          <w:rFonts w:ascii="Arial" w:eastAsia="Times New Roman" w:hAnsi="Arial" w:cs="Arial"/>
          <w:bCs/>
          <w:iCs/>
          <w:snapToGrid w:val="0"/>
          <w:lang w:val="en-US"/>
        </w:rPr>
        <w:tab/>
      </w:r>
      <w:r w:rsidR="00BF1A77">
        <w:rPr>
          <w:rFonts w:ascii="Arial" w:eastAsia="Times New Roman" w:hAnsi="Arial" w:cs="Arial"/>
          <w:bCs/>
          <w:iCs/>
          <w:snapToGrid w:val="0"/>
          <w:lang w:val="en-US"/>
        </w:rPr>
        <w:t>Tar Abhaile</w:t>
      </w:r>
      <w:r w:rsidR="00A95334">
        <w:rPr>
          <w:rFonts w:ascii="Arial" w:eastAsia="Times New Roman" w:hAnsi="Arial" w:cs="Arial"/>
          <w:bCs/>
          <w:iCs/>
          <w:snapToGrid w:val="0"/>
          <w:lang w:val="en-US"/>
        </w:rPr>
        <w:t xml:space="preserve"> (Derry’s Republican Ex-Prisoners’ Group).</w:t>
      </w:r>
    </w:p>
    <w:p w14:paraId="395AA7E6" w14:textId="40AFC159" w:rsidR="008C4014" w:rsidRPr="008C4014" w:rsidRDefault="008C4014" w:rsidP="008C4014">
      <w:pPr>
        <w:widowControl w:val="0"/>
        <w:spacing w:after="0" w:line="360" w:lineRule="auto"/>
        <w:rPr>
          <w:rFonts w:ascii="Arial" w:eastAsia="Times New Roman" w:hAnsi="Arial" w:cs="Arial"/>
          <w:bCs/>
          <w:iCs/>
          <w:snapToGrid w:val="0"/>
          <w:lang w:val="en-US"/>
        </w:rPr>
      </w:pPr>
      <w:r w:rsidRPr="008C4014">
        <w:rPr>
          <w:rFonts w:ascii="Arial" w:eastAsia="Times New Roman" w:hAnsi="Arial" w:cs="Arial"/>
          <w:b/>
          <w:bCs/>
          <w:iCs/>
          <w:snapToGrid w:val="0"/>
          <w:lang w:val="en-US"/>
        </w:rPr>
        <w:t>Salary</w:t>
      </w:r>
      <w:r w:rsidRPr="008C4014">
        <w:rPr>
          <w:rFonts w:ascii="Arial" w:eastAsia="Times New Roman" w:hAnsi="Arial" w:cs="Arial"/>
          <w:b/>
          <w:bCs/>
          <w:iCs/>
          <w:snapToGrid w:val="0"/>
          <w:lang w:val="en-US"/>
        </w:rPr>
        <w:tab/>
      </w:r>
      <w:r w:rsidRPr="008C4014">
        <w:rPr>
          <w:rFonts w:ascii="Arial" w:eastAsia="Times New Roman" w:hAnsi="Arial" w:cs="Arial"/>
          <w:b/>
          <w:bCs/>
          <w:iCs/>
          <w:snapToGrid w:val="0"/>
          <w:lang w:val="en-US"/>
        </w:rPr>
        <w:tab/>
      </w:r>
      <w:r w:rsidRPr="008C4014">
        <w:rPr>
          <w:rFonts w:ascii="Arial" w:eastAsia="Times New Roman" w:hAnsi="Arial" w:cs="Arial"/>
          <w:b/>
          <w:bCs/>
          <w:iCs/>
          <w:snapToGrid w:val="0"/>
          <w:lang w:val="en-US"/>
        </w:rPr>
        <w:tab/>
        <w:t>:</w:t>
      </w:r>
      <w:r w:rsidRPr="008C4014">
        <w:rPr>
          <w:rFonts w:ascii="Arial" w:eastAsia="Times New Roman" w:hAnsi="Arial" w:cs="Arial"/>
          <w:bCs/>
          <w:iCs/>
          <w:snapToGrid w:val="0"/>
          <w:lang w:val="en-US"/>
        </w:rPr>
        <w:tab/>
        <w:t>£</w:t>
      </w:r>
      <w:r w:rsidR="00DC7CDC">
        <w:rPr>
          <w:rFonts w:ascii="Arial" w:eastAsia="Times New Roman" w:hAnsi="Arial" w:cs="Arial"/>
          <w:bCs/>
          <w:iCs/>
          <w:snapToGrid w:val="0"/>
          <w:lang w:val="en-US"/>
        </w:rPr>
        <w:t>30,000 per annum</w:t>
      </w:r>
    </w:p>
    <w:p w14:paraId="65E80515" w14:textId="77777777" w:rsidR="008C4014" w:rsidRDefault="008C4014" w:rsidP="008C4014">
      <w:pPr>
        <w:widowControl w:val="0"/>
        <w:spacing w:after="0" w:line="360" w:lineRule="auto"/>
        <w:rPr>
          <w:rFonts w:ascii="Arial" w:eastAsia="Times New Roman" w:hAnsi="Arial" w:cs="Arial"/>
          <w:bCs/>
          <w:iCs/>
          <w:snapToGrid w:val="0"/>
          <w:lang w:val="en-US"/>
        </w:rPr>
      </w:pPr>
    </w:p>
    <w:p w14:paraId="1117F15D" w14:textId="1B970C1F" w:rsidR="00AA0C64" w:rsidRPr="00AA0C64" w:rsidRDefault="00AA0C64" w:rsidP="00AA0C64">
      <w:pPr>
        <w:widowControl w:val="0"/>
        <w:spacing w:after="0" w:line="360" w:lineRule="auto"/>
        <w:rPr>
          <w:rFonts w:ascii="Arial" w:hAnsi="Arial" w:cs="Arial"/>
          <w:b/>
        </w:rPr>
      </w:pPr>
      <w:r>
        <w:rPr>
          <w:rFonts w:ascii="Arial" w:eastAsia="Times New Roman" w:hAnsi="Arial" w:cs="Arial"/>
          <w:b/>
          <w:bCs/>
          <w:iCs/>
          <w:snapToGrid w:val="0"/>
          <w:lang w:val="en-US"/>
        </w:rPr>
        <w:t>The location of th</w:t>
      </w:r>
      <w:r w:rsidR="0044662C">
        <w:rPr>
          <w:rFonts w:ascii="Arial" w:eastAsia="Times New Roman" w:hAnsi="Arial" w:cs="Arial"/>
          <w:b/>
          <w:bCs/>
          <w:iCs/>
          <w:snapToGrid w:val="0"/>
          <w:lang w:val="en-US"/>
        </w:rPr>
        <w:t>is</w:t>
      </w:r>
      <w:r>
        <w:rPr>
          <w:rFonts w:ascii="Arial" w:eastAsia="Times New Roman" w:hAnsi="Arial" w:cs="Arial"/>
          <w:b/>
          <w:bCs/>
          <w:iCs/>
          <w:snapToGrid w:val="0"/>
          <w:lang w:val="en-US"/>
        </w:rPr>
        <w:t xml:space="preserve"> post </w:t>
      </w:r>
      <w:r w:rsidR="0044662C">
        <w:rPr>
          <w:rFonts w:ascii="Arial" w:eastAsia="Times New Roman" w:hAnsi="Arial" w:cs="Arial"/>
          <w:b/>
          <w:bCs/>
          <w:iCs/>
          <w:snapToGrid w:val="0"/>
          <w:lang w:val="en-US"/>
        </w:rPr>
        <w:t>is</w:t>
      </w:r>
      <w:r>
        <w:rPr>
          <w:rFonts w:ascii="Arial" w:eastAsia="Times New Roman" w:hAnsi="Arial" w:cs="Arial"/>
          <w:b/>
          <w:bCs/>
          <w:iCs/>
          <w:snapToGrid w:val="0"/>
          <w:lang w:val="en-US"/>
        </w:rPr>
        <w:t xml:space="preserve">: </w:t>
      </w:r>
      <w:r w:rsidR="002A142B" w:rsidRPr="002A142B">
        <w:rPr>
          <w:rFonts w:ascii="Arial" w:eastAsia="Times New Roman" w:hAnsi="Arial" w:cs="Arial"/>
          <w:iCs/>
          <w:snapToGrid w:val="0"/>
          <w:lang w:val="en-US"/>
        </w:rPr>
        <w:t>The</w:t>
      </w:r>
      <w:r w:rsidR="002A142B">
        <w:rPr>
          <w:rFonts w:ascii="Arial" w:eastAsia="Times New Roman" w:hAnsi="Arial" w:cs="Arial"/>
          <w:iCs/>
          <w:snapToGrid w:val="0"/>
          <w:lang w:val="en-US"/>
        </w:rPr>
        <w:t xml:space="preserve"> Moor Ward of Derry and Strabane District Council.</w:t>
      </w:r>
    </w:p>
    <w:p w14:paraId="5E93447D" w14:textId="77777777" w:rsidR="00AA0C64" w:rsidRPr="008C4014" w:rsidRDefault="00AA0C64" w:rsidP="008C4014">
      <w:pPr>
        <w:widowControl w:val="0"/>
        <w:spacing w:after="0" w:line="360" w:lineRule="auto"/>
        <w:rPr>
          <w:rFonts w:ascii="Arial" w:eastAsia="Times New Roman" w:hAnsi="Arial" w:cs="Arial"/>
          <w:bCs/>
          <w:iCs/>
          <w:snapToGrid w:val="0"/>
          <w:lang w:val="en-US"/>
        </w:rPr>
      </w:pPr>
    </w:p>
    <w:p w14:paraId="52B76918" w14:textId="77777777" w:rsidR="008C4014" w:rsidRPr="008C4014" w:rsidRDefault="008C4014" w:rsidP="008C4014">
      <w:pPr>
        <w:spacing w:after="0" w:line="360" w:lineRule="auto"/>
        <w:rPr>
          <w:rFonts w:ascii="Arial" w:eastAsia="Times New Roman" w:hAnsi="Arial" w:cs="Arial"/>
          <w:b/>
        </w:rPr>
      </w:pPr>
      <w:r w:rsidRPr="008C4014">
        <w:rPr>
          <w:rFonts w:ascii="Arial" w:eastAsia="Times New Roman" w:hAnsi="Arial" w:cs="Arial"/>
          <w:b/>
        </w:rPr>
        <w:t>Background</w:t>
      </w:r>
    </w:p>
    <w:p w14:paraId="614796F5" w14:textId="616DA00D" w:rsidR="008C4014" w:rsidRPr="008C4014" w:rsidRDefault="00E47AC1" w:rsidP="008C4014">
      <w:pPr>
        <w:widowControl w:val="0"/>
        <w:tabs>
          <w:tab w:val="left" w:pos="720"/>
        </w:tabs>
        <w:spacing w:after="0" w:line="360" w:lineRule="auto"/>
        <w:rPr>
          <w:rFonts w:ascii="Arial" w:eastAsia="Times New Roman" w:hAnsi="Arial" w:cs="Arial"/>
          <w:snapToGrid w:val="0"/>
          <w:lang w:val="en-US"/>
        </w:rPr>
      </w:pPr>
      <w:r>
        <w:rPr>
          <w:rFonts w:ascii="Arial" w:eastAsia="Times New Roman" w:hAnsi="Arial" w:cs="Arial"/>
          <w:snapToGrid w:val="0"/>
          <w:lang w:val="en-US"/>
        </w:rPr>
        <w:t>Tar Abhaile</w:t>
      </w:r>
      <w:r w:rsidR="005B5191">
        <w:rPr>
          <w:rFonts w:ascii="Arial" w:eastAsia="Times New Roman" w:hAnsi="Arial" w:cs="Arial"/>
          <w:snapToGrid w:val="0"/>
          <w:lang w:val="en-US"/>
        </w:rPr>
        <w:t xml:space="preserve"> is </w:t>
      </w:r>
      <w:r>
        <w:rPr>
          <w:rFonts w:ascii="Arial" w:eastAsia="Times New Roman" w:hAnsi="Arial" w:cs="Arial"/>
          <w:snapToGrid w:val="0"/>
          <w:lang w:val="en-US"/>
        </w:rPr>
        <w:t>a</w:t>
      </w:r>
      <w:r w:rsidR="008C4014" w:rsidRPr="008C4014">
        <w:rPr>
          <w:rFonts w:ascii="Arial" w:eastAsia="Times New Roman" w:hAnsi="Arial" w:cs="Arial"/>
          <w:snapToGrid w:val="0"/>
          <w:lang w:val="en-US"/>
        </w:rPr>
        <w:t xml:space="preserve"> group </w:t>
      </w:r>
      <w:r>
        <w:rPr>
          <w:rFonts w:ascii="Arial" w:eastAsia="Times New Roman" w:hAnsi="Arial" w:cs="Arial"/>
          <w:snapToGrid w:val="0"/>
          <w:lang w:val="en-US"/>
        </w:rPr>
        <w:t>in the Derry City area</w:t>
      </w:r>
      <w:r w:rsidR="005F609E">
        <w:rPr>
          <w:rFonts w:ascii="Arial" w:eastAsia="Times New Roman" w:hAnsi="Arial" w:cs="Arial"/>
          <w:snapToGrid w:val="0"/>
          <w:lang w:val="en-US"/>
        </w:rPr>
        <w:t>,</w:t>
      </w:r>
      <w:r w:rsidR="008C4014" w:rsidRPr="008C4014">
        <w:rPr>
          <w:rFonts w:ascii="Arial" w:eastAsia="Times New Roman" w:hAnsi="Arial" w:cs="Arial"/>
          <w:snapToGrid w:val="0"/>
          <w:lang w:val="en-US"/>
        </w:rPr>
        <w:t xml:space="preserve"> providing services to republican ex-prisoners and their families. </w:t>
      </w:r>
    </w:p>
    <w:p w14:paraId="12771BA9" w14:textId="77777777" w:rsidR="008C4014" w:rsidRPr="008C4014" w:rsidRDefault="008C4014" w:rsidP="008C4014">
      <w:pPr>
        <w:widowControl w:val="0"/>
        <w:tabs>
          <w:tab w:val="left" w:pos="720"/>
        </w:tabs>
        <w:spacing w:after="0" w:line="360" w:lineRule="auto"/>
        <w:rPr>
          <w:rFonts w:ascii="Arial" w:eastAsia="Times New Roman" w:hAnsi="Arial" w:cs="Arial"/>
          <w:snapToGrid w:val="0"/>
          <w:lang w:val="en-US"/>
        </w:rPr>
      </w:pPr>
    </w:p>
    <w:p w14:paraId="7E6CD006" w14:textId="42CE0F4B" w:rsidR="008C4014" w:rsidRPr="008C4014" w:rsidRDefault="008C4014" w:rsidP="008C4014">
      <w:pPr>
        <w:widowControl w:val="0"/>
        <w:tabs>
          <w:tab w:val="left" w:pos="720"/>
        </w:tabs>
        <w:spacing w:after="0" w:line="360" w:lineRule="auto"/>
        <w:rPr>
          <w:rFonts w:ascii="Arial" w:eastAsia="Times New Roman" w:hAnsi="Arial" w:cs="Arial"/>
          <w:snapToGrid w:val="0"/>
          <w:lang w:val="en-US"/>
        </w:rPr>
      </w:pPr>
      <w:r w:rsidRPr="008C4014">
        <w:rPr>
          <w:rFonts w:ascii="Arial" w:eastAsia="Times New Roman" w:hAnsi="Arial" w:cs="Arial"/>
          <w:snapToGrid w:val="0"/>
          <w:lang w:val="en-US"/>
        </w:rPr>
        <w:t xml:space="preserve">The project </w:t>
      </w:r>
      <w:r w:rsidRPr="00887AE5">
        <w:rPr>
          <w:rFonts w:ascii="Arial" w:eastAsia="Times New Roman" w:hAnsi="Arial" w:cs="Arial"/>
          <w:b/>
          <w:bCs/>
          <w:i/>
          <w:iCs/>
          <w:snapToGrid w:val="0"/>
          <w:lang w:val="en-US"/>
        </w:rPr>
        <w:t>‘</w:t>
      </w:r>
      <w:r w:rsidR="007C054D" w:rsidRPr="00887AE5">
        <w:rPr>
          <w:rFonts w:ascii="Arial" w:eastAsia="Times New Roman" w:hAnsi="Arial" w:cs="Arial"/>
          <w:b/>
          <w:bCs/>
          <w:i/>
          <w:iCs/>
          <w:snapToGrid w:val="0"/>
          <w:lang w:val="en-US"/>
        </w:rPr>
        <w:t>Our Shared History</w:t>
      </w:r>
      <w:r w:rsidRPr="00887AE5">
        <w:rPr>
          <w:rFonts w:ascii="Arial" w:eastAsia="Times New Roman" w:hAnsi="Arial" w:cs="Arial"/>
          <w:b/>
          <w:bCs/>
          <w:i/>
          <w:iCs/>
          <w:snapToGrid w:val="0"/>
          <w:lang w:val="en-US"/>
        </w:rPr>
        <w:t>’</w:t>
      </w:r>
      <w:r w:rsidRPr="008C4014">
        <w:rPr>
          <w:rFonts w:ascii="Arial" w:eastAsia="Times New Roman" w:hAnsi="Arial" w:cs="Arial"/>
          <w:snapToGrid w:val="0"/>
          <w:lang w:val="en-US"/>
        </w:rPr>
        <w:t xml:space="preserve"> </w:t>
      </w:r>
      <w:r w:rsidR="007C054D">
        <w:rPr>
          <w:rFonts w:ascii="Arial" w:eastAsia="Times New Roman" w:hAnsi="Arial" w:cs="Arial"/>
          <w:snapToGrid w:val="0"/>
          <w:lang w:val="en-US"/>
        </w:rPr>
        <w:t xml:space="preserve">project </w:t>
      </w:r>
      <w:r w:rsidRPr="008C4014">
        <w:rPr>
          <w:rFonts w:ascii="Arial" w:eastAsia="Times New Roman" w:hAnsi="Arial" w:cs="Arial"/>
          <w:snapToGrid w:val="0"/>
          <w:lang w:val="en-US"/>
        </w:rPr>
        <w:t>seeks to: -</w:t>
      </w:r>
    </w:p>
    <w:p w14:paraId="2F7567C6" w14:textId="2A23919B" w:rsidR="008C4014" w:rsidRPr="008C4014" w:rsidRDefault="008C4014" w:rsidP="008C4014">
      <w:pPr>
        <w:widowControl w:val="0"/>
        <w:numPr>
          <w:ilvl w:val="0"/>
          <w:numId w:val="38"/>
        </w:numPr>
        <w:spacing w:after="0" w:line="360" w:lineRule="auto"/>
        <w:rPr>
          <w:rFonts w:ascii="Arial" w:eastAsia="Times New Roman" w:hAnsi="Arial" w:cs="Arial"/>
          <w:snapToGrid w:val="0"/>
          <w:lang w:val="en-US"/>
        </w:rPr>
      </w:pPr>
      <w:r w:rsidRPr="008C4014">
        <w:rPr>
          <w:rFonts w:ascii="Arial" w:eastAsia="Times New Roman" w:hAnsi="Arial" w:cs="Arial"/>
          <w:snapToGrid w:val="0"/>
          <w:lang w:val="en-US"/>
        </w:rPr>
        <w:t xml:space="preserve">provide </w:t>
      </w:r>
      <w:r w:rsidR="00DC17E3">
        <w:rPr>
          <w:rFonts w:ascii="Arial" w:eastAsia="Times New Roman" w:hAnsi="Arial" w:cs="Arial"/>
          <w:snapToGrid w:val="0"/>
          <w:lang w:val="en-US"/>
        </w:rPr>
        <w:t>events such as tours, visits to museums and attractions as well as workshops and dialogue</w:t>
      </w:r>
      <w:r w:rsidRPr="008C4014">
        <w:rPr>
          <w:rFonts w:ascii="Arial" w:eastAsia="Times New Roman" w:hAnsi="Arial" w:cs="Arial"/>
          <w:snapToGrid w:val="0"/>
          <w:lang w:val="en-US"/>
        </w:rPr>
        <w:t xml:space="preserve"> that</w:t>
      </w:r>
      <w:r w:rsidR="00DC17E3">
        <w:rPr>
          <w:rFonts w:ascii="Arial" w:eastAsia="Times New Roman" w:hAnsi="Arial" w:cs="Arial"/>
          <w:snapToGrid w:val="0"/>
          <w:lang w:val="en-US"/>
        </w:rPr>
        <w:t xml:space="preserve"> endeavour to</w:t>
      </w:r>
      <w:r w:rsidRPr="008C4014">
        <w:rPr>
          <w:rFonts w:ascii="Arial" w:eastAsia="Times New Roman" w:hAnsi="Arial" w:cs="Arial"/>
          <w:snapToGrid w:val="0"/>
          <w:lang w:val="en-US"/>
        </w:rPr>
        <w:t xml:space="preserve"> </w:t>
      </w:r>
      <w:r w:rsidR="00DC17E3">
        <w:rPr>
          <w:rFonts w:ascii="Arial" w:eastAsia="Times New Roman" w:hAnsi="Arial" w:cs="Arial"/>
          <w:snapToGrid w:val="0"/>
          <w:lang w:val="en-US"/>
        </w:rPr>
        <w:t>alleviate</w:t>
      </w:r>
      <w:r w:rsidRPr="008C4014">
        <w:rPr>
          <w:rFonts w:ascii="Arial" w:eastAsia="Times New Roman" w:hAnsi="Arial" w:cs="Arial"/>
          <w:snapToGrid w:val="0"/>
          <w:lang w:val="en-US"/>
        </w:rPr>
        <w:t xml:space="preserve"> issues of sectarianism, racism and cultural diversity.</w:t>
      </w:r>
      <w:r w:rsidR="00BF1A77">
        <w:rPr>
          <w:rFonts w:ascii="Arial" w:eastAsia="Times New Roman" w:hAnsi="Arial" w:cs="Arial"/>
          <w:snapToGrid w:val="0"/>
          <w:lang w:val="en-US"/>
        </w:rPr>
        <w:t xml:space="preserve"> It promotes peace building through sharing our history.</w:t>
      </w:r>
    </w:p>
    <w:p w14:paraId="461AD87E" w14:textId="09B1C87B" w:rsidR="008C4014" w:rsidRPr="008C4014" w:rsidRDefault="008C4014" w:rsidP="008C4014">
      <w:pPr>
        <w:widowControl w:val="0"/>
        <w:numPr>
          <w:ilvl w:val="0"/>
          <w:numId w:val="38"/>
        </w:numPr>
        <w:spacing w:after="0" w:line="360" w:lineRule="auto"/>
        <w:rPr>
          <w:rFonts w:ascii="Arial" w:eastAsia="Times New Roman" w:hAnsi="Arial" w:cs="Arial"/>
          <w:snapToGrid w:val="0"/>
          <w:lang w:val="en-US"/>
        </w:rPr>
      </w:pPr>
      <w:r w:rsidRPr="008C4014">
        <w:rPr>
          <w:rFonts w:ascii="Arial" w:eastAsia="Times New Roman" w:hAnsi="Arial" w:cs="Arial"/>
          <w:bCs/>
          <w:snapToGrid w:val="0"/>
          <w:lang w:val="en-US"/>
        </w:rPr>
        <w:t xml:space="preserve">strengthen relationships between the political ex-prisoner community and other groups and sectors across the </w:t>
      </w:r>
      <w:r w:rsidR="00916B97" w:rsidRPr="008C4014">
        <w:rPr>
          <w:rFonts w:ascii="Arial" w:eastAsia="Times New Roman" w:hAnsi="Arial" w:cs="Arial"/>
          <w:bCs/>
          <w:snapToGrid w:val="0"/>
          <w:lang w:val="en-US"/>
        </w:rPr>
        <w:t>region.</w:t>
      </w:r>
    </w:p>
    <w:p w14:paraId="0EF03125" w14:textId="77777777" w:rsidR="008C4014" w:rsidRPr="008C4014" w:rsidRDefault="008C4014" w:rsidP="008C4014">
      <w:pPr>
        <w:widowControl w:val="0"/>
        <w:numPr>
          <w:ilvl w:val="0"/>
          <w:numId w:val="38"/>
        </w:numPr>
        <w:spacing w:after="0" w:line="360" w:lineRule="auto"/>
        <w:rPr>
          <w:rFonts w:ascii="Arial" w:eastAsia="Times New Roman" w:hAnsi="Arial" w:cs="Arial"/>
          <w:snapToGrid w:val="0"/>
          <w:lang w:val="en-US"/>
        </w:rPr>
      </w:pPr>
      <w:r w:rsidRPr="008C4014">
        <w:rPr>
          <w:rFonts w:ascii="Arial" w:eastAsia="Times New Roman" w:hAnsi="Arial" w:cs="Arial"/>
          <w:snapToGrid w:val="0"/>
          <w:lang w:val="en-US"/>
        </w:rPr>
        <w:t xml:space="preserve">provide emotional and self-help </w:t>
      </w:r>
      <w:r w:rsidRPr="005106B8">
        <w:rPr>
          <w:rFonts w:ascii="Arial" w:eastAsia="Times New Roman" w:hAnsi="Arial" w:cs="Arial"/>
          <w:snapToGrid w:val="0"/>
          <w:lang w:val="en-US"/>
        </w:rPr>
        <w:t>support;</w:t>
      </w:r>
    </w:p>
    <w:p w14:paraId="2F9A03FA" w14:textId="77777777" w:rsidR="008C4014" w:rsidRPr="008C4014" w:rsidRDefault="008C4014" w:rsidP="008C4014">
      <w:pPr>
        <w:widowControl w:val="0"/>
        <w:numPr>
          <w:ilvl w:val="0"/>
          <w:numId w:val="38"/>
        </w:numPr>
        <w:spacing w:after="0" w:line="360" w:lineRule="auto"/>
        <w:rPr>
          <w:rFonts w:ascii="Arial" w:eastAsia="Times New Roman" w:hAnsi="Arial" w:cs="Arial"/>
          <w:snapToGrid w:val="0"/>
          <w:lang w:val="en-US"/>
        </w:rPr>
      </w:pPr>
      <w:r w:rsidRPr="008C4014">
        <w:rPr>
          <w:rFonts w:ascii="Arial" w:eastAsia="Times New Roman" w:hAnsi="Arial" w:cs="Arial"/>
          <w:snapToGrid w:val="0"/>
          <w:lang w:val="en-US"/>
        </w:rPr>
        <w:t>deliver programmes, events and services that builds capacity and empowers communities to express their own identity and increase civic pride and citizenship.</w:t>
      </w:r>
    </w:p>
    <w:p w14:paraId="429755C0" w14:textId="2F15263B" w:rsidR="008C4014" w:rsidRPr="00F80706" w:rsidRDefault="008C4014" w:rsidP="008C4014">
      <w:pPr>
        <w:widowControl w:val="0"/>
        <w:numPr>
          <w:ilvl w:val="0"/>
          <w:numId w:val="38"/>
        </w:numPr>
        <w:spacing w:after="0" w:line="360" w:lineRule="auto"/>
        <w:rPr>
          <w:rFonts w:ascii="Arial" w:eastAsia="Times New Roman" w:hAnsi="Arial" w:cs="Arial"/>
          <w:snapToGrid w:val="0"/>
          <w:lang w:val="en-US"/>
        </w:rPr>
      </w:pPr>
      <w:r w:rsidRPr="008C4014">
        <w:rPr>
          <w:rFonts w:ascii="Arial" w:eastAsia="Times New Roman" w:hAnsi="Arial" w:cs="Arial"/>
          <w:snapToGrid w:val="0"/>
          <w:lang w:val="en-US"/>
        </w:rPr>
        <w:t xml:space="preserve">ensure that our </w:t>
      </w:r>
      <w:r w:rsidRPr="008C4014">
        <w:rPr>
          <w:rFonts w:ascii="Arial" w:eastAsia="Times New Roman" w:hAnsi="Arial" w:cs="Arial"/>
          <w:bCs/>
          <w:snapToGrid w:val="0"/>
          <w:lang w:val="en-US"/>
        </w:rPr>
        <w:t xml:space="preserve">shared futures </w:t>
      </w:r>
      <w:r w:rsidR="00F80706" w:rsidRPr="008C4014">
        <w:rPr>
          <w:rFonts w:ascii="Arial" w:eastAsia="Times New Roman" w:hAnsi="Arial" w:cs="Arial"/>
          <w:bCs/>
          <w:snapToGrid w:val="0"/>
          <w:lang w:val="en-US"/>
        </w:rPr>
        <w:t>are</w:t>
      </w:r>
      <w:r w:rsidRPr="008C4014">
        <w:rPr>
          <w:rFonts w:ascii="Arial" w:eastAsia="Times New Roman" w:hAnsi="Arial" w:cs="Arial"/>
          <w:bCs/>
          <w:snapToGrid w:val="0"/>
          <w:lang w:val="en-US"/>
        </w:rPr>
        <w:t xml:space="preserve"> based on equality of citizenship in a peaceful society.</w:t>
      </w:r>
    </w:p>
    <w:p w14:paraId="6D6C0A55" w14:textId="2EC871E0" w:rsidR="00F80706" w:rsidRPr="008C4014" w:rsidRDefault="00F80706" w:rsidP="008C4014">
      <w:pPr>
        <w:widowControl w:val="0"/>
        <w:numPr>
          <w:ilvl w:val="0"/>
          <w:numId w:val="38"/>
        </w:numPr>
        <w:spacing w:after="0" w:line="360" w:lineRule="auto"/>
        <w:rPr>
          <w:rFonts w:ascii="Arial" w:eastAsia="Times New Roman" w:hAnsi="Arial" w:cs="Arial"/>
          <w:snapToGrid w:val="0"/>
          <w:lang w:val="en-US"/>
        </w:rPr>
      </w:pPr>
      <w:r>
        <w:rPr>
          <w:rFonts w:ascii="Arial" w:eastAsia="Times New Roman" w:hAnsi="Arial" w:cs="Arial"/>
          <w:bCs/>
          <w:snapToGrid w:val="0"/>
          <w:lang w:val="en-US"/>
        </w:rPr>
        <w:t xml:space="preserve">provide training with accreditation / certification to participants in the skills of tour guiding </w:t>
      </w:r>
      <w:r>
        <w:rPr>
          <w:rFonts w:ascii="Arial" w:eastAsia="Times New Roman" w:hAnsi="Arial" w:cs="Arial"/>
          <w:bCs/>
          <w:snapToGrid w:val="0"/>
          <w:lang w:val="en-US"/>
        </w:rPr>
        <w:lastRenderedPageBreak/>
        <w:t xml:space="preserve">and improve skill sets </w:t>
      </w:r>
      <w:r w:rsidR="00AE0F5C">
        <w:rPr>
          <w:rFonts w:ascii="Arial" w:eastAsia="Times New Roman" w:hAnsi="Arial" w:cs="Arial"/>
          <w:bCs/>
          <w:snapToGrid w:val="0"/>
          <w:lang w:val="en-US"/>
        </w:rPr>
        <w:t>for improved</w:t>
      </w:r>
      <w:r>
        <w:rPr>
          <w:rFonts w:ascii="Arial" w:eastAsia="Times New Roman" w:hAnsi="Arial" w:cs="Arial"/>
          <w:bCs/>
          <w:snapToGrid w:val="0"/>
          <w:lang w:val="en-US"/>
        </w:rPr>
        <w:t xml:space="preserve"> employability.</w:t>
      </w:r>
    </w:p>
    <w:p w14:paraId="2B9E07FC" w14:textId="77777777" w:rsidR="00887AE5" w:rsidRDefault="00887AE5" w:rsidP="008C4014">
      <w:pPr>
        <w:widowControl w:val="0"/>
        <w:tabs>
          <w:tab w:val="left" w:pos="720"/>
        </w:tabs>
        <w:spacing w:after="0" w:line="360" w:lineRule="auto"/>
        <w:rPr>
          <w:rFonts w:ascii="Arial" w:eastAsia="Times New Roman" w:hAnsi="Arial" w:cs="Arial"/>
          <w:b/>
          <w:bCs/>
          <w:iCs/>
          <w:snapToGrid w:val="0"/>
          <w:lang w:val="en-US"/>
        </w:rPr>
      </w:pPr>
    </w:p>
    <w:p w14:paraId="1696D9B3" w14:textId="05410D0B" w:rsidR="008C4014" w:rsidRPr="008C4014" w:rsidRDefault="008C4014" w:rsidP="008C4014">
      <w:pPr>
        <w:widowControl w:val="0"/>
        <w:tabs>
          <w:tab w:val="left" w:pos="720"/>
        </w:tabs>
        <w:spacing w:after="0" w:line="360" w:lineRule="auto"/>
        <w:rPr>
          <w:rFonts w:ascii="Arial" w:eastAsia="Times New Roman" w:hAnsi="Arial" w:cs="Arial"/>
          <w:b/>
          <w:bCs/>
          <w:iCs/>
          <w:snapToGrid w:val="0"/>
          <w:lang w:val="en-US"/>
        </w:rPr>
      </w:pPr>
      <w:r w:rsidRPr="008C4014">
        <w:rPr>
          <w:rFonts w:ascii="Arial" w:eastAsia="Times New Roman" w:hAnsi="Arial" w:cs="Arial"/>
          <w:b/>
          <w:bCs/>
          <w:iCs/>
          <w:snapToGrid w:val="0"/>
          <w:lang w:val="en-US"/>
        </w:rPr>
        <w:t>General Duties</w:t>
      </w:r>
    </w:p>
    <w:p w14:paraId="342A6971" w14:textId="35F228FE"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To develop a strategic focus for the political ex-prisoner network in relation to post Peace</w:t>
      </w:r>
      <w:r w:rsidR="00887AE5">
        <w:rPr>
          <w:rFonts w:ascii="Arial" w:eastAsia="Times New Roman" w:hAnsi="Arial" w:cs="Arial"/>
          <w:bCs/>
          <w:snapToGrid w:val="0"/>
          <w:lang w:val="en-US"/>
        </w:rPr>
        <w:t>Plus.</w:t>
      </w:r>
    </w:p>
    <w:p w14:paraId="5A1BDD7B" w14:textId="55DBBF60"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 xml:space="preserve">The implementation of the </w:t>
      </w:r>
      <w:r w:rsidR="00887AE5" w:rsidRPr="00887AE5">
        <w:rPr>
          <w:rFonts w:ascii="Arial" w:eastAsia="Times New Roman" w:hAnsi="Arial" w:cs="Arial"/>
          <w:b/>
          <w:i/>
          <w:iCs/>
          <w:snapToGrid w:val="0"/>
          <w:lang w:val="en-US"/>
        </w:rPr>
        <w:t>Our Shared History</w:t>
      </w:r>
      <w:r w:rsidRPr="008C4014">
        <w:rPr>
          <w:rFonts w:ascii="Arial" w:eastAsia="Times New Roman" w:hAnsi="Arial" w:cs="Arial"/>
          <w:bCs/>
          <w:snapToGrid w:val="0"/>
          <w:lang w:val="en-US"/>
        </w:rPr>
        <w:t xml:space="preserve"> programme </w:t>
      </w:r>
      <w:r w:rsidR="00801E3B" w:rsidRPr="008C4014">
        <w:rPr>
          <w:rFonts w:ascii="Arial" w:eastAsia="Times New Roman" w:hAnsi="Arial" w:cs="Arial"/>
          <w:bCs/>
          <w:snapToGrid w:val="0"/>
          <w:lang w:val="en-US"/>
        </w:rPr>
        <w:t>includes</w:t>
      </w:r>
      <w:r w:rsidRPr="008C4014">
        <w:rPr>
          <w:rFonts w:ascii="Arial" w:eastAsia="Times New Roman" w:hAnsi="Arial" w:cs="Arial"/>
          <w:bCs/>
          <w:snapToGrid w:val="0"/>
          <w:lang w:val="en-US"/>
        </w:rPr>
        <w:t xml:space="preserve"> providing guidance and advice on its implementation and associated tasks.</w:t>
      </w:r>
    </w:p>
    <w:p w14:paraId="7A0C91D2" w14:textId="30C7A22A"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 xml:space="preserve">To be responsible for the recruitment of participants onto </w:t>
      </w:r>
      <w:r w:rsidR="00801E3B">
        <w:rPr>
          <w:rFonts w:ascii="Arial" w:eastAsia="Times New Roman" w:hAnsi="Arial" w:cs="Arial"/>
          <w:bCs/>
          <w:snapToGrid w:val="0"/>
          <w:lang w:val="en-US"/>
        </w:rPr>
        <w:t xml:space="preserve">three </w:t>
      </w:r>
      <w:r w:rsidR="007E0AE9">
        <w:rPr>
          <w:rFonts w:ascii="Arial" w:eastAsia="Times New Roman" w:hAnsi="Arial" w:cs="Arial"/>
          <w:bCs/>
          <w:snapToGrid w:val="0"/>
          <w:lang w:val="en-US"/>
        </w:rPr>
        <w:t>six-month</w:t>
      </w:r>
      <w:r w:rsidR="00801E3B">
        <w:rPr>
          <w:rFonts w:ascii="Arial" w:eastAsia="Times New Roman" w:hAnsi="Arial" w:cs="Arial"/>
          <w:bCs/>
          <w:snapToGrid w:val="0"/>
          <w:lang w:val="en-US"/>
        </w:rPr>
        <w:t xml:space="preserve"> long cohorts of the programme, </w:t>
      </w:r>
      <w:r w:rsidRPr="008C4014">
        <w:rPr>
          <w:rFonts w:ascii="Arial" w:eastAsia="Times New Roman" w:hAnsi="Arial" w:cs="Arial"/>
          <w:bCs/>
          <w:snapToGrid w:val="0"/>
          <w:lang w:val="en-US"/>
        </w:rPr>
        <w:t>ensuring the appropriate balance is achieved.</w:t>
      </w:r>
    </w:p>
    <w:p w14:paraId="4F4312D5" w14:textId="3197A8D8"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 xml:space="preserve">To be responsible for organizing </w:t>
      </w:r>
      <w:r w:rsidR="007E0AE9">
        <w:rPr>
          <w:rFonts w:ascii="Arial" w:eastAsia="Times New Roman" w:hAnsi="Arial" w:cs="Arial"/>
          <w:bCs/>
          <w:snapToGrid w:val="0"/>
          <w:lang w:val="en-US"/>
        </w:rPr>
        <w:t>tours, excursions and Café Culture events</w:t>
      </w:r>
      <w:r w:rsidRPr="008C4014">
        <w:rPr>
          <w:rFonts w:ascii="Arial" w:eastAsia="Times New Roman" w:hAnsi="Arial" w:cs="Arial"/>
          <w:bCs/>
          <w:snapToGrid w:val="0"/>
          <w:lang w:val="en-US"/>
        </w:rPr>
        <w:t xml:space="preserve"> including the preparation and delivery of presentations </w:t>
      </w:r>
      <w:r w:rsidR="007E0AE9" w:rsidRPr="008C4014">
        <w:rPr>
          <w:rFonts w:ascii="Arial" w:eastAsia="Times New Roman" w:hAnsi="Arial" w:cs="Arial"/>
          <w:bCs/>
          <w:snapToGrid w:val="0"/>
          <w:lang w:val="en-US"/>
        </w:rPr>
        <w:t>about</w:t>
      </w:r>
      <w:r w:rsidRPr="008C4014">
        <w:rPr>
          <w:rFonts w:ascii="Arial" w:eastAsia="Times New Roman" w:hAnsi="Arial" w:cs="Arial"/>
          <w:bCs/>
          <w:snapToGrid w:val="0"/>
          <w:lang w:val="en-US"/>
        </w:rPr>
        <w:t xml:space="preserve"> </w:t>
      </w:r>
      <w:r w:rsidR="007E0AE9">
        <w:rPr>
          <w:rFonts w:ascii="Arial" w:eastAsia="Times New Roman" w:hAnsi="Arial" w:cs="Arial"/>
          <w:bCs/>
          <w:snapToGrid w:val="0"/>
          <w:lang w:val="en-US"/>
        </w:rPr>
        <w:t>cross-</w:t>
      </w:r>
      <w:r w:rsidRPr="008C4014">
        <w:rPr>
          <w:rFonts w:ascii="Arial" w:eastAsia="Times New Roman" w:hAnsi="Arial" w:cs="Arial"/>
          <w:bCs/>
          <w:snapToGrid w:val="0"/>
          <w:lang w:val="en-US"/>
        </w:rPr>
        <w:t>community relations and cultural diversity issues.</w:t>
      </w:r>
    </w:p>
    <w:p w14:paraId="5B3664CC" w14:textId="5B4CD5FB"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 xml:space="preserve">To develop and maintain appropriate engagements with communities across </w:t>
      </w:r>
      <w:r w:rsidR="007E0AE9">
        <w:rPr>
          <w:rFonts w:ascii="Arial" w:eastAsia="Times New Roman" w:hAnsi="Arial" w:cs="Arial"/>
          <w:bCs/>
          <w:snapToGrid w:val="0"/>
          <w:lang w:val="en-US"/>
        </w:rPr>
        <w:t>an extensive</w:t>
      </w:r>
      <w:r w:rsidRPr="008C4014">
        <w:rPr>
          <w:rFonts w:ascii="Arial" w:eastAsia="Times New Roman" w:hAnsi="Arial" w:cs="Arial"/>
          <w:bCs/>
          <w:snapToGrid w:val="0"/>
          <w:lang w:val="en-US"/>
        </w:rPr>
        <w:t xml:space="preserve"> geographical area.</w:t>
      </w:r>
    </w:p>
    <w:p w14:paraId="50C5C3C5" w14:textId="77777777" w:rsidR="008C4014" w:rsidRPr="008C4014" w:rsidRDefault="008C4014" w:rsidP="008C4014">
      <w:pPr>
        <w:widowControl w:val="0"/>
        <w:numPr>
          <w:ilvl w:val="0"/>
          <w:numId w:val="35"/>
        </w:numPr>
        <w:spacing w:after="0" w:line="360" w:lineRule="auto"/>
        <w:rPr>
          <w:rFonts w:ascii="Arial" w:eastAsia="Times New Roman" w:hAnsi="Arial" w:cs="Arial"/>
          <w:bCs/>
          <w:snapToGrid w:val="0"/>
          <w:lang w:val="en-US"/>
        </w:rPr>
      </w:pPr>
      <w:r w:rsidRPr="008C4014">
        <w:rPr>
          <w:rFonts w:ascii="Arial" w:eastAsia="Times New Roman" w:hAnsi="Arial" w:cs="Arial"/>
          <w:bCs/>
          <w:snapToGrid w:val="0"/>
          <w:lang w:val="en-US"/>
        </w:rPr>
        <w:t xml:space="preserve">To work with key stakeholders to strengthen and build collaborative approaches ensuring that activities are delivered in a coordinated and coherent manner. </w:t>
      </w:r>
    </w:p>
    <w:p w14:paraId="4DF4385A" w14:textId="14A5A89C" w:rsidR="008C4014" w:rsidRPr="008C4014" w:rsidRDefault="008C4014" w:rsidP="008C4014">
      <w:pPr>
        <w:widowControl w:val="0"/>
        <w:numPr>
          <w:ilvl w:val="0"/>
          <w:numId w:val="35"/>
        </w:numPr>
        <w:spacing w:after="0" w:line="360" w:lineRule="auto"/>
        <w:rPr>
          <w:rFonts w:ascii="Arial" w:eastAsia="Times New Roman" w:hAnsi="Arial" w:cs="Arial"/>
          <w:bCs/>
          <w:iCs/>
          <w:snapToGrid w:val="0"/>
          <w:lang w:val="en-US"/>
        </w:rPr>
      </w:pPr>
      <w:r w:rsidRPr="008C4014">
        <w:rPr>
          <w:rFonts w:ascii="Arial" w:eastAsia="Times New Roman" w:hAnsi="Arial" w:cs="Arial"/>
          <w:bCs/>
          <w:snapToGrid w:val="0"/>
          <w:lang w:val="en-US"/>
        </w:rPr>
        <w:t>To co-operate with organizations</w:t>
      </w:r>
      <w:r w:rsidR="00187DD9">
        <w:rPr>
          <w:rFonts w:ascii="Arial" w:eastAsia="Times New Roman" w:hAnsi="Arial" w:cs="Arial"/>
          <w:bCs/>
          <w:snapToGrid w:val="0"/>
          <w:lang w:val="en-US"/>
        </w:rPr>
        <w:t xml:space="preserve">, </w:t>
      </w:r>
      <w:r w:rsidRPr="008C4014">
        <w:rPr>
          <w:rFonts w:ascii="Arial" w:eastAsia="Times New Roman" w:hAnsi="Arial" w:cs="Arial"/>
          <w:bCs/>
          <w:snapToGrid w:val="0"/>
          <w:lang w:val="en-US"/>
        </w:rPr>
        <w:t>outreach to other minority groups</w:t>
      </w:r>
      <w:r w:rsidR="00FC4ADA">
        <w:rPr>
          <w:rFonts w:ascii="Arial" w:eastAsia="Times New Roman" w:hAnsi="Arial" w:cs="Arial"/>
          <w:bCs/>
          <w:snapToGrid w:val="0"/>
          <w:lang w:val="en-US"/>
        </w:rPr>
        <w:t>, organize and coordinate</w:t>
      </w:r>
      <w:r w:rsidRPr="008C4014">
        <w:rPr>
          <w:rFonts w:ascii="Arial" w:eastAsia="Times New Roman" w:hAnsi="Arial" w:cs="Arial"/>
          <w:bCs/>
          <w:snapToGrid w:val="0"/>
          <w:lang w:val="en-US"/>
        </w:rPr>
        <w:t xml:space="preserve"> all activities relevant to this post</w:t>
      </w:r>
      <w:r w:rsidR="00187DD9">
        <w:rPr>
          <w:rFonts w:ascii="Arial" w:eastAsia="Times New Roman" w:hAnsi="Arial" w:cs="Arial"/>
          <w:bCs/>
          <w:snapToGrid w:val="0"/>
          <w:lang w:val="en-US"/>
        </w:rPr>
        <w:t>.</w:t>
      </w:r>
    </w:p>
    <w:p w14:paraId="2D22C218" w14:textId="77777777" w:rsidR="008C4014" w:rsidRPr="008C4014" w:rsidRDefault="008C4014" w:rsidP="008C4014">
      <w:pPr>
        <w:widowControl w:val="0"/>
        <w:numPr>
          <w:ilvl w:val="0"/>
          <w:numId w:val="35"/>
        </w:numPr>
        <w:spacing w:after="0" w:line="360" w:lineRule="auto"/>
        <w:rPr>
          <w:rFonts w:ascii="Arial" w:eastAsia="Times New Roman" w:hAnsi="Arial" w:cs="Arial"/>
          <w:bCs/>
          <w:iCs/>
          <w:snapToGrid w:val="0"/>
          <w:lang w:val="en-US"/>
        </w:rPr>
      </w:pPr>
      <w:r w:rsidRPr="008C4014">
        <w:rPr>
          <w:rFonts w:ascii="Arial" w:eastAsia="Times New Roman" w:hAnsi="Arial" w:cs="Arial"/>
          <w:bCs/>
          <w:snapToGrid w:val="0"/>
          <w:lang w:val="en-US"/>
        </w:rPr>
        <w:t>To strengthen relationships between the political ex-prisoner community and other groups and sectors across the region, founded on the principle of reconciliation and understanding</w:t>
      </w:r>
    </w:p>
    <w:p w14:paraId="297CCDB0" w14:textId="77777777" w:rsidR="008C4014" w:rsidRPr="008C4014" w:rsidRDefault="008C4014" w:rsidP="008C4014">
      <w:pPr>
        <w:widowControl w:val="0"/>
        <w:numPr>
          <w:ilvl w:val="0"/>
          <w:numId w:val="35"/>
        </w:numPr>
        <w:spacing w:after="0" w:line="360" w:lineRule="auto"/>
        <w:rPr>
          <w:rFonts w:ascii="Arial" w:eastAsia="Times New Roman" w:hAnsi="Arial" w:cs="Arial"/>
          <w:bCs/>
          <w:iCs/>
          <w:snapToGrid w:val="0"/>
          <w:lang w:val="en-US"/>
        </w:rPr>
      </w:pPr>
      <w:r w:rsidRPr="008C4014">
        <w:rPr>
          <w:rFonts w:ascii="Arial" w:eastAsia="Times New Roman" w:hAnsi="Arial" w:cs="Arial"/>
          <w:bCs/>
          <w:snapToGrid w:val="0"/>
          <w:lang w:val="en-US"/>
        </w:rPr>
        <w:t>Build new relationships with other legacy groups to create dialogue about the past and promote understanding and healing</w:t>
      </w:r>
    </w:p>
    <w:p w14:paraId="33EBB0E8" w14:textId="429852FC" w:rsidR="008C4014" w:rsidRPr="008C4014" w:rsidRDefault="008C4014" w:rsidP="008C4014">
      <w:pPr>
        <w:widowControl w:val="0"/>
        <w:numPr>
          <w:ilvl w:val="0"/>
          <w:numId w:val="35"/>
        </w:numPr>
        <w:spacing w:after="0" w:line="360" w:lineRule="auto"/>
        <w:rPr>
          <w:rFonts w:ascii="Arial" w:eastAsia="Times New Roman" w:hAnsi="Arial" w:cs="Arial"/>
          <w:bCs/>
          <w:iCs/>
          <w:snapToGrid w:val="0"/>
          <w:lang w:val="en-US"/>
        </w:rPr>
      </w:pPr>
      <w:r w:rsidRPr="008C4014">
        <w:rPr>
          <w:rFonts w:ascii="Arial" w:eastAsia="Times New Roman" w:hAnsi="Arial" w:cs="Arial"/>
          <w:bCs/>
          <w:snapToGrid w:val="0"/>
          <w:lang w:val="en-US"/>
        </w:rPr>
        <w:t xml:space="preserve">Establish relationships with external service providers to address welfare, mental health and well-being issues experienced by all communities </w:t>
      </w:r>
      <w:r w:rsidR="00E5743B" w:rsidRPr="008C4014">
        <w:rPr>
          <w:rFonts w:ascii="Arial" w:eastAsia="Times New Roman" w:hAnsi="Arial" w:cs="Arial"/>
          <w:bCs/>
          <w:snapToGrid w:val="0"/>
          <w:lang w:val="en-US"/>
        </w:rPr>
        <w:t>about</w:t>
      </w:r>
      <w:r w:rsidRPr="008C4014">
        <w:rPr>
          <w:rFonts w:ascii="Arial" w:eastAsia="Times New Roman" w:hAnsi="Arial" w:cs="Arial"/>
          <w:bCs/>
          <w:snapToGrid w:val="0"/>
          <w:lang w:val="en-US"/>
        </w:rPr>
        <w:t xml:space="preserve"> building a better, shared future for all</w:t>
      </w:r>
    </w:p>
    <w:p w14:paraId="73EE7132" w14:textId="77777777" w:rsidR="008C4014" w:rsidRPr="008C4014" w:rsidRDefault="008C4014" w:rsidP="008C4014">
      <w:pPr>
        <w:widowControl w:val="0"/>
        <w:numPr>
          <w:ilvl w:val="0"/>
          <w:numId w:val="35"/>
        </w:numPr>
        <w:spacing w:after="0" w:line="360" w:lineRule="auto"/>
        <w:rPr>
          <w:rFonts w:ascii="Arial" w:eastAsia="Times New Roman" w:hAnsi="Arial" w:cs="Arial"/>
          <w:bCs/>
          <w:iCs/>
          <w:snapToGrid w:val="0"/>
          <w:lang w:val="en-US"/>
        </w:rPr>
      </w:pPr>
      <w:r w:rsidRPr="008C4014">
        <w:rPr>
          <w:rFonts w:ascii="Arial" w:eastAsia="Times New Roman" w:hAnsi="Arial" w:cs="Arial"/>
          <w:bCs/>
          <w:snapToGrid w:val="0"/>
          <w:lang w:val="en-US"/>
        </w:rPr>
        <w:t>To provide leadership on strategic policy development on behalf of the client base in the changing political climate of Ireland.</w:t>
      </w:r>
    </w:p>
    <w:p w14:paraId="1D797EDB" w14:textId="02C23A04" w:rsidR="008C4014" w:rsidRPr="008C4014" w:rsidRDefault="008C4014" w:rsidP="008C4014">
      <w:pPr>
        <w:numPr>
          <w:ilvl w:val="0"/>
          <w:numId w:val="35"/>
        </w:numPr>
        <w:autoSpaceDE w:val="0"/>
        <w:autoSpaceDN w:val="0"/>
        <w:spacing w:after="0" w:line="360" w:lineRule="auto"/>
        <w:contextualSpacing/>
        <w:rPr>
          <w:rFonts w:ascii="Arial" w:eastAsia="Times New Roman" w:hAnsi="Arial" w:cs="Arial"/>
          <w:iCs/>
        </w:rPr>
      </w:pPr>
      <w:r w:rsidRPr="008C4014">
        <w:rPr>
          <w:rFonts w:ascii="Arial" w:eastAsia="Times New Roman" w:hAnsi="Arial" w:cs="Arial"/>
          <w:iCs/>
          <w:color w:val="000000"/>
        </w:rPr>
        <w:t xml:space="preserve">Successful applicants will manage and maintain records of tangible results and outputs in the delivery of the project which </w:t>
      </w:r>
      <w:r w:rsidR="00E5743B">
        <w:rPr>
          <w:rFonts w:ascii="Arial" w:eastAsia="Times New Roman" w:hAnsi="Arial" w:cs="Arial"/>
          <w:iCs/>
          <w:color w:val="000000"/>
        </w:rPr>
        <w:t xml:space="preserve">is </w:t>
      </w:r>
      <w:r w:rsidRPr="008C4014">
        <w:rPr>
          <w:rFonts w:ascii="Arial" w:eastAsia="Times New Roman" w:hAnsi="Arial" w:cs="Arial"/>
          <w:iCs/>
          <w:color w:val="000000"/>
        </w:rPr>
        <w:t xml:space="preserve">aligned with the overall objectives of the Programme. </w:t>
      </w:r>
    </w:p>
    <w:p w14:paraId="59045C6B" w14:textId="77777777" w:rsidR="008C4014" w:rsidRPr="008C4014" w:rsidRDefault="008C4014" w:rsidP="008C4014">
      <w:pPr>
        <w:widowControl w:val="0"/>
        <w:spacing w:after="0" w:line="360" w:lineRule="auto"/>
        <w:ind w:left="360"/>
        <w:rPr>
          <w:rFonts w:ascii="Arial" w:eastAsia="Times New Roman" w:hAnsi="Arial" w:cs="Arial"/>
          <w:bCs/>
          <w:iCs/>
          <w:snapToGrid w:val="0"/>
          <w:lang w:val="en-US"/>
        </w:rPr>
      </w:pPr>
    </w:p>
    <w:p w14:paraId="175A4BF1" w14:textId="77777777" w:rsidR="008C4014" w:rsidRPr="008C4014" w:rsidRDefault="008C4014" w:rsidP="008C4014">
      <w:pPr>
        <w:keepNext/>
        <w:spacing w:after="0" w:line="360" w:lineRule="auto"/>
        <w:outlineLvl w:val="0"/>
        <w:rPr>
          <w:rFonts w:ascii="Arial" w:eastAsia="Times New Roman" w:hAnsi="Arial" w:cs="Arial"/>
          <w:b/>
          <w:bCs/>
          <w:lang w:val="en-US"/>
        </w:rPr>
      </w:pPr>
      <w:r w:rsidRPr="008C4014">
        <w:rPr>
          <w:rFonts w:ascii="Arial" w:eastAsia="Times New Roman" w:hAnsi="Arial" w:cs="Arial"/>
          <w:b/>
          <w:bCs/>
          <w:lang w:val="en-US"/>
        </w:rPr>
        <w:t>Specific Duties</w:t>
      </w:r>
    </w:p>
    <w:p w14:paraId="7E201292" w14:textId="3C0DCA0F" w:rsidR="008C4014" w:rsidRPr="008C4014" w:rsidRDefault="008C4014" w:rsidP="008C4014">
      <w:pPr>
        <w:numPr>
          <w:ilvl w:val="0"/>
          <w:numId w:val="34"/>
        </w:numPr>
        <w:spacing w:after="0" w:line="360" w:lineRule="auto"/>
        <w:rPr>
          <w:rFonts w:ascii="Arial" w:eastAsia="Times New Roman" w:hAnsi="Arial" w:cs="Arial"/>
          <w:bCs/>
        </w:rPr>
      </w:pPr>
      <w:r w:rsidRPr="008C4014">
        <w:rPr>
          <w:rFonts w:ascii="Arial" w:eastAsia="Times New Roman" w:hAnsi="Arial" w:cs="Arial"/>
          <w:bCs/>
        </w:rPr>
        <w:t>To ensure full delivery of the aims and objectives of the Peace</w:t>
      </w:r>
      <w:r w:rsidR="00CF49CA">
        <w:rPr>
          <w:rFonts w:ascii="Arial" w:eastAsia="Times New Roman" w:hAnsi="Arial" w:cs="Arial"/>
          <w:bCs/>
        </w:rPr>
        <w:t>Plus</w:t>
      </w:r>
      <w:r w:rsidRPr="008C4014">
        <w:rPr>
          <w:rFonts w:ascii="Arial" w:eastAsia="Times New Roman" w:hAnsi="Arial" w:cs="Arial"/>
          <w:bCs/>
        </w:rPr>
        <w:t xml:space="preserve"> Programme.</w:t>
      </w:r>
    </w:p>
    <w:p w14:paraId="2F7569D2" w14:textId="6FA8C0D6" w:rsidR="008C4014" w:rsidRPr="008C4014" w:rsidRDefault="008C4014" w:rsidP="008C4014">
      <w:pPr>
        <w:widowControl w:val="0"/>
        <w:numPr>
          <w:ilvl w:val="0"/>
          <w:numId w:val="34"/>
        </w:numPr>
        <w:tabs>
          <w:tab w:val="left" w:pos="780"/>
        </w:tabs>
        <w:spacing w:after="0" w:line="360" w:lineRule="auto"/>
        <w:rPr>
          <w:rFonts w:ascii="Arial" w:eastAsia="Times New Roman" w:hAnsi="Arial" w:cs="Arial"/>
          <w:bCs/>
          <w:iCs/>
          <w:snapToGrid w:val="0"/>
          <w:lang w:val="en-US"/>
        </w:rPr>
      </w:pPr>
      <w:r w:rsidRPr="008C4014">
        <w:rPr>
          <w:rFonts w:ascii="Arial" w:eastAsia="Times New Roman" w:hAnsi="Arial" w:cs="Arial"/>
          <w:bCs/>
          <w:iCs/>
          <w:snapToGrid w:val="0"/>
          <w:lang w:val="en-US"/>
        </w:rPr>
        <w:t xml:space="preserve">To ensure </w:t>
      </w:r>
      <w:r w:rsidR="00906810" w:rsidRPr="008C4014">
        <w:rPr>
          <w:rFonts w:ascii="Arial" w:eastAsia="Times New Roman" w:hAnsi="Arial" w:cs="Arial"/>
          <w:bCs/>
          <w:iCs/>
          <w:snapToGrid w:val="0"/>
          <w:lang w:val="en-US"/>
        </w:rPr>
        <w:t>all</w:t>
      </w:r>
      <w:r w:rsidRPr="008C4014">
        <w:rPr>
          <w:rFonts w:ascii="Arial" w:eastAsia="Times New Roman" w:hAnsi="Arial" w:cs="Arial"/>
          <w:bCs/>
          <w:iCs/>
          <w:snapToGrid w:val="0"/>
          <w:lang w:val="en-US"/>
        </w:rPr>
        <w:t xml:space="preserve"> the requirements of the workplan and targets </w:t>
      </w:r>
      <w:r w:rsidR="00906810">
        <w:rPr>
          <w:rFonts w:ascii="Arial" w:eastAsia="Times New Roman" w:hAnsi="Arial" w:cs="Arial"/>
          <w:bCs/>
          <w:iCs/>
          <w:snapToGrid w:val="0"/>
          <w:lang w:val="en-US"/>
        </w:rPr>
        <w:t>of</w:t>
      </w:r>
      <w:r w:rsidRPr="008C4014">
        <w:rPr>
          <w:rFonts w:ascii="Arial" w:eastAsia="Times New Roman" w:hAnsi="Arial" w:cs="Arial"/>
          <w:bCs/>
          <w:iCs/>
          <w:snapToGrid w:val="0"/>
          <w:lang w:val="en-US"/>
        </w:rPr>
        <w:t xml:space="preserve"> the </w:t>
      </w:r>
      <w:r w:rsidRPr="008C4014">
        <w:rPr>
          <w:rFonts w:ascii="Arial" w:eastAsia="Times New Roman" w:hAnsi="Arial" w:cs="Arial"/>
          <w:bCs/>
          <w:snapToGrid w:val="0"/>
          <w:lang w:val="en-US"/>
        </w:rPr>
        <w:t>Peace</w:t>
      </w:r>
      <w:r w:rsidR="00906810">
        <w:rPr>
          <w:rFonts w:ascii="Arial" w:eastAsia="Times New Roman" w:hAnsi="Arial" w:cs="Arial"/>
          <w:bCs/>
          <w:snapToGrid w:val="0"/>
          <w:lang w:val="en-US"/>
        </w:rPr>
        <w:t>Plus</w:t>
      </w:r>
      <w:r w:rsidRPr="008C4014">
        <w:rPr>
          <w:rFonts w:ascii="Arial" w:eastAsia="Times New Roman" w:hAnsi="Arial" w:cs="Arial"/>
          <w:bCs/>
          <w:snapToGrid w:val="0"/>
          <w:lang w:val="en-US"/>
        </w:rPr>
        <w:t xml:space="preserve"> Programme</w:t>
      </w:r>
      <w:r w:rsidRPr="008C4014">
        <w:rPr>
          <w:rFonts w:ascii="Arial" w:eastAsia="Times New Roman" w:hAnsi="Arial" w:cs="Arial"/>
          <w:bCs/>
          <w:iCs/>
          <w:snapToGrid w:val="0"/>
          <w:lang w:val="en-US"/>
        </w:rPr>
        <w:t xml:space="preserve"> are met.</w:t>
      </w:r>
    </w:p>
    <w:p w14:paraId="46695DA7" w14:textId="77777777" w:rsidR="008C4014" w:rsidRPr="008C4014" w:rsidRDefault="008C4014" w:rsidP="008C4014">
      <w:pPr>
        <w:numPr>
          <w:ilvl w:val="0"/>
          <w:numId w:val="34"/>
        </w:numPr>
        <w:spacing w:after="0" w:line="360" w:lineRule="auto"/>
        <w:rPr>
          <w:rFonts w:ascii="Arial" w:eastAsia="Times New Roman" w:hAnsi="Arial" w:cs="Arial"/>
          <w:bCs/>
        </w:rPr>
      </w:pPr>
      <w:r w:rsidRPr="008C4014">
        <w:rPr>
          <w:rFonts w:ascii="Arial" w:eastAsia="Times New Roman" w:hAnsi="Arial" w:cs="Arial"/>
          <w:bCs/>
        </w:rPr>
        <w:t>To ensure good practice and good governance in that delivery.</w:t>
      </w:r>
    </w:p>
    <w:p w14:paraId="533AAAA1" w14:textId="77777777" w:rsidR="008C4014" w:rsidRPr="008C4014" w:rsidRDefault="008C4014" w:rsidP="008C4014">
      <w:pPr>
        <w:numPr>
          <w:ilvl w:val="0"/>
          <w:numId w:val="34"/>
        </w:numPr>
        <w:spacing w:after="0" w:line="360" w:lineRule="auto"/>
        <w:contextualSpacing/>
        <w:rPr>
          <w:rFonts w:ascii="Arial" w:eastAsia="Times New Roman" w:hAnsi="Arial" w:cs="Arial"/>
          <w:bCs/>
          <w:iCs/>
          <w:snapToGrid w:val="0"/>
        </w:rPr>
      </w:pPr>
      <w:r w:rsidRPr="008C4014">
        <w:rPr>
          <w:rFonts w:ascii="Arial" w:eastAsia="Times New Roman" w:hAnsi="Arial" w:cs="Arial"/>
          <w:bCs/>
          <w:iCs/>
          <w:snapToGrid w:val="0"/>
        </w:rPr>
        <w:lastRenderedPageBreak/>
        <w:t>To maintain good standards of organisation, financial controls and efficient co-ordination for the duration of the project.</w:t>
      </w:r>
    </w:p>
    <w:p w14:paraId="0CB0CFF6" w14:textId="49E916E8"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be responsible for</w:t>
      </w:r>
      <w:r w:rsidR="00631327">
        <w:rPr>
          <w:rFonts w:ascii="Arial" w:eastAsia="Times New Roman" w:hAnsi="Arial" w:cs="Arial"/>
          <w:bCs/>
          <w:iCs/>
          <w:snapToGrid w:val="0"/>
          <w:lang w:val="en-US"/>
        </w:rPr>
        <w:t xml:space="preserve"> coordinating</w:t>
      </w:r>
      <w:r w:rsidRPr="008C4014">
        <w:rPr>
          <w:rFonts w:ascii="Arial" w:eastAsia="Times New Roman" w:hAnsi="Arial" w:cs="Arial"/>
          <w:bCs/>
          <w:iCs/>
          <w:snapToGrid w:val="0"/>
          <w:lang w:val="en-US"/>
        </w:rPr>
        <w:t xml:space="preserve"> any programme activity budget.</w:t>
      </w:r>
    </w:p>
    <w:p w14:paraId="7626D24D" w14:textId="0B127F23"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snapToGrid w:val="0"/>
          <w:lang w:val="en-US"/>
        </w:rPr>
        <w:t>To adhere to guidelines set by the funders for return of appropriate reporting forms</w:t>
      </w:r>
      <w:r w:rsidR="00631327">
        <w:rPr>
          <w:rFonts w:ascii="Arial" w:eastAsia="Times New Roman" w:hAnsi="Arial" w:cs="Arial"/>
          <w:snapToGrid w:val="0"/>
          <w:lang w:val="en-US"/>
        </w:rPr>
        <w:t xml:space="preserve"> and invoices</w:t>
      </w:r>
      <w:r w:rsidRPr="008C4014">
        <w:rPr>
          <w:rFonts w:ascii="Arial" w:eastAsia="Times New Roman" w:hAnsi="Arial" w:cs="Arial"/>
          <w:snapToGrid w:val="0"/>
          <w:lang w:val="en-US"/>
        </w:rPr>
        <w:t>.</w:t>
      </w:r>
    </w:p>
    <w:p w14:paraId="4A5ECE2E" w14:textId="77777777"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maintain quantitative and qualitative records of the programme.</w:t>
      </w:r>
    </w:p>
    <w:p w14:paraId="32189E71" w14:textId="77777777"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participate in the evaluation of the programme.</w:t>
      </w:r>
    </w:p>
    <w:p w14:paraId="758325D2" w14:textId="77777777"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participate in the promotion of the programme.</w:t>
      </w:r>
    </w:p>
    <w:p w14:paraId="434EE226" w14:textId="7E90E27B"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build effective working relationships with the Peace</w:t>
      </w:r>
      <w:r w:rsidR="00C06B36">
        <w:rPr>
          <w:rFonts w:ascii="Arial" w:eastAsia="Times New Roman" w:hAnsi="Arial" w:cs="Arial"/>
          <w:bCs/>
          <w:iCs/>
          <w:snapToGrid w:val="0"/>
          <w:lang w:val="en-US"/>
        </w:rPr>
        <w:t>Plus</w:t>
      </w:r>
      <w:r w:rsidRPr="008C4014">
        <w:rPr>
          <w:rFonts w:ascii="Arial" w:eastAsia="Times New Roman" w:hAnsi="Arial" w:cs="Arial"/>
          <w:bCs/>
          <w:iCs/>
          <w:snapToGrid w:val="0"/>
          <w:lang w:val="en-US"/>
        </w:rPr>
        <w:t xml:space="preserve"> working group and all others involved in the delivery of the project outcomes.</w:t>
      </w:r>
    </w:p>
    <w:p w14:paraId="4446A532" w14:textId="77777777"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 xml:space="preserve">Engage with both statutory and non-statutory service providers to promote reintegration by improving access to services </w:t>
      </w:r>
    </w:p>
    <w:p w14:paraId="653C3D63" w14:textId="2FA3081E"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 xml:space="preserve">To write reports for and attend monthly meetings of </w:t>
      </w:r>
      <w:r w:rsidR="00C06B36">
        <w:rPr>
          <w:rFonts w:ascii="Arial" w:eastAsia="Times New Roman" w:hAnsi="Arial" w:cs="Arial"/>
          <w:bCs/>
          <w:iCs/>
          <w:snapToGrid w:val="0"/>
          <w:lang w:val="en-US"/>
        </w:rPr>
        <w:t>Tar Abhaile.</w:t>
      </w:r>
    </w:p>
    <w:p w14:paraId="530BF114" w14:textId="1C6A4C52" w:rsidR="008C4014" w:rsidRPr="008C4014" w:rsidRDefault="008C4014" w:rsidP="008C4014">
      <w:pPr>
        <w:numPr>
          <w:ilvl w:val="0"/>
          <w:numId w:val="34"/>
        </w:numPr>
        <w:spacing w:after="0" w:line="360" w:lineRule="auto"/>
        <w:contextualSpacing/>
        <w:rPr>
          <w:rFonts w:ascii="Arial" w:eastAsia="Times New Roman" w:hAnsi="Arial" w:cs="Arial"/>
          <w:iCs/>
        </w:rPr>
      </w:pPr>
      <w:r w:rsidRPr="008C4014">
        <w:rPr>
          <w:rFonts w:ascii="Arial" w:eastAsia="Times New Roman" w:hAnsi="Arial" w:cs="Arial"/>
          <w:iCs/>
        </w:rPr>
        <w:t>He/she will</w:t>
      </w:r>
      <w:r w:rsidR="00131124">
        <w:rPr>
          <w:rFonts w:ascii="Arial" w:eastAsia="Times New Roman" w:hAnsi="Arial" w:cs="Arial"/>
          <w:iCs/>
        </w:rPr>
        <w:t xml:space="preserve"> </w:t>
      </w:r>
      <w:r w:rsidRPr="008C4014">
        <w:rPr>
          <w:rFonts w:ascii="Arial" w:eastAsia="Times New Roman" w:hAnsi="Arial" w:cs="Arial"/>
          <w:iCs/>
        </w:rPr>
        <w:t xml:space="preserve">recruit participants from </w:t>
      </w:r>
      <w:r w:rsidR="00E701EA">
        <w:rPr>
          <w:rFonts w:ascii="Arial" w:eastAsia="Times New Roman" w:hAnsi="Arial" w:cs="Arial"/>
          <w:iCs/>
        </w:rPr>
        <w:t>different</w:t>
      </w:r>
      <w:r w:rsidRPr="008C4014">
        <w:rPr>
          <w:rFonts w:ascii="Arial" w:eastAsia="Times New Roman" w:hAnsi="Arial" w:cs="Arial"/>
          <w:iCs/>
        </w:rPr>
        <w:t xml:space="preserve"> backgrounds for the activities planned in the</w:t>
      </w:r>
      <w:r w:rsidR="00131124">
        <w:rPr>
          <w:rFonts w:ascii="Arial" w:eastAsia="Times New Roman" w:hAnsi="Arial" w:cs="Arial"/>
          <w:iCs/>
        </w:rPr>
        <w:t xml:space="preserve"> </w:t>
      </w:r>
      <w:r w:rsidR="00131124" w:rsidRPr="00131124">
        <w:rPr>
          <w:rFonts w:ascii="Arial" w:eastAsia="Times New Roman" w:hAnsi="Arial" w:cs="Arial"/>
          <w:b/>
          <w:bCs/>
          <w:i/>
        </w:rPr>
        <w:t>‘Our Shared History project.’</w:t>
      </w:r>
      <w:r w:rsidRPr="008C4014">
        <w:rPr>
          <w:rFonts w:ascii="Arial" w:eastAsia="Times New Roman" w:hAnsi="Arial" w:cs="Arial"/>
          <w:iCs/>
        </w:rPr>
        <w:t xml:space="preserve">  </w:t>
      </w:r>
    </w:p>
    <w:p w14:paraId="0C2C7E9C" w14:textId="7EE3FAD2" w:rsidR="008C4014" w:rsidRDefault="008C4014" w:rsidP="008C4014">
      <w:pPr>
        <w:numPr>
          <w:ilvl w:val="0"/>
          <w:numId w:val="34"/>
        </w:numPr>
        <w:spacing w:after="0" w:line="360" w:lineRule="auto"/>
        <w:contextualSpacing/>
        <w:rPr>
          <w:rFonts w:ascii="Arial" w:eastAsia="Times New Roman" w:hAnsi="Arial" w:cs="Arial"/>
          <w:iCs/>
        </w:rPr>
      </w:pPr>
      <w:r w:rsidRPr="008C4014">
        <w:rPr>
          <w:rFonts w:ascii="Arial" w:eastAsia="Times New Roman" w:hAnsi="Arial" w:cs="Arial"/>
          <w:iCs/>
        </w:rPr>
        <w:t xml:space="preserve">He/she will attend </w:t>
      </w:r>
      <w:r w:rsidR="00131124">
        <w:rPr>
          <w:rFonts w:ascii="Arial" w:eastAsia="Times New Roman" w:hAnsi="Arial" w:cs="Arial"/>
          <w:iCs/>
        </w:rPr>
        <w:t>meetings with the local council project officer and if required other members of the council team or SEUPB representatives.</w:t>
      </w:r>
    </w:p>
    <w:p w14:paraId="1E0570A2" w14:textId="676767A1" w:rsidR="00131124" w:rsidRDefault="00131124" w:rsidP="008C4014">
      <w:pPr>
        <w:numPr>
          <w:ilvl w:val="0"/>
          <w:numId w:val="34"/>
        </w:numPr>
        <w:spacing w:after="0" w:line="360" w:lineRule="auto"/>
        <w:contextualSpacing/>
        <w:rPr>
          <w:rFonts w:ascii="Arial" w:eastAsia="Times New Roman" w:hAnsi="Arial" w:cs="Arial"/>
          <w:iCs/>
        </w:rPr>
      </w:pPr>
      <w:r>
        <w:rPr>
          <w:rFonts w:ascii="Arial" w:eastAsia="Times New Roman" w:hAnsi="Arial" w:cs="Arial"/>
          <w:iCs/>
        </w:rPr>
        <w:t>To guide walking history tours and coach tours, using a microphone on coaches.</w:t>
      </w:r>
    </w:p>
    <w:p w14:paraId="57D0374E" w14:textId="4475FD3B" w:rsidR="00131124" w:rsidRDefault="00131124" w:rsidP="008C4014">
      <w:pPr>
        <w:numPr>
          <w:ilvl w:val="0"/>
          <w:numId w:val="34"/>
        </w:numPr>
        <w:spacing w:after="0" w:line="360" w:lineRule="auto"/>
        <w:contextualSpacing/>
        <w:rPr>
          <w:rFonts w:ascii="Arial" w:eastAsia="Times New Roman" w:hAnsi="Arial" w:cs="Arial"/>
          <w:iCs/>
        </w:rPr>
      </w:pPr>
      <w:r>
        <w:rPr>
          <w:rFonts w:ascii="Arial" w:eastAsia="Times New Roman" w:hAnsi="Arial" w:cs="Arial"/>
          <w:iCs/>
        </w:rPr>
        <w:t>To teach groups of participants OCN Level 2 Political Tour Guiding, mark / assess their written course work, process the coursework via a secondary agency for secondary marking</w:t>
      </w:r>
      <w:r w:rsidR="00F32403">
        <w:rPr>
          <w:rFonts w:ascii="Arial" w:eastAsia="Times New Roman" w:hAnsi="Arial" w:cs="Arial"/>
          <w:iCs/>
        </w:rPr>
        <w:t>,</w:t>
      </w:r>
      <w:r>
        <w:rPr>
          <w:rFonts w:ascii="Arial" w:eastAsia="Times New Roman" w:hAnsi="Arial" w:cs="Arial"/>
          <w:iCs/>
        </w:rPr>
        <w:t xml:space="preserve"> to OCN NI for certification.</w:t>
      </w:r>
    </w:p>
    <w:p w14:paraId="59175107" w14:textId="5FC7895B" w:rsidR="008B7F02" w:rsidRPr="008C4014" w:rsidRDefault="008B7F02" w:rsidP="008C4014">
      <w:pPr>
        <w:numPr>
          <w:ilvl w:val="0"/>
          <w:numId w:val="34"/>
        </w:numPr>
        <w:spacing w:after="0" w:line="360" w:lineRule="auto"/>
        <w:contextualSpacing/>
        <w:rPr>
          <w:rFonts w:ascii="Arial" w:eastAsia="Times New Roman" w:hAnsi="Arial" w:cs="Arial"/>
          <w:iCs/>
        </w:rPr>
      </w:pPr>
      <w:r>
        <w:rPr>
          <w:rFonts w:ascii="Arial" w:eastAsia="Times New Roman" w:hAnsi="Arial" w:cs="Arial"/>
          <w:iCs/>
        </w:rPr>
        <w:t>She/he will author</w:t>
      </w:r>
      <w:r w:rsidR="00DC0BF3">
        <w:rPr>
          <w:rFonts w:ascii="Arial" w:eastAsia="Times New Roman" w:hAnsi="Arial" w:cs="Arial"/>
          <w:iCs/>
        </w:rPr>
        <w:t xml:space="preserve"> or construct</w:t>
      </w:r>
      <w:r>
        <w:rPr>
          <w:rFonts w:ascii="Arial" w:eastAsia="Times New Roman" w:hAnsi="Arial" w:cs="Arial"/>
          <w:iCs/>
        </w:rPr>
        <w:t xml:space="preserve"> documents as necessary for activities </w:t>
      </w:r>
      <w:r w:rsidR="004930A7">
        <w:rPr>
          <w:rFonts w:ascii="Arial" w:eastAsia="Times New Roman" w:hAnsi="Arial" w:cs="Arial"/>
          <w:iCs/>
        </w:rPr>
        <w:t>e.g.</w:t>
      </w:r>
      <w:r>
        <w:rPr>
          <w:rFonts w:ascii="Arial" w:eastAsia="Times New Roman" w:hAnsi="Arial" w:cs="Arial"/>
          <w:iCs/>
        </w:rPr>
        <w:t xml:space="preserve"> risk assessments and/or scripts for specific history tours.</w:t>
      </w:r>
    </w:p>
    <w:p w14:paraId="2201E131" w14:textId="77777777" w:rsidR="008C4014" w:rsidRPr="008C4014" w:rsidRDefault="008C4014" w:rsidP="008C4014">
      <w:pPr>
        <w:widowControl w:val="0"/>
        <w:numPr>
          <w:ilvl w:val="0"/>
          <w:numId w:val="34"/>
        </w:numPr>
        <w:spacing w:after="0" w:line="360" w:lineRule="auto"/>
        <w:contextualSpacing/>
        <w:rPr>
          <w:rFonts w:ascii="Arial" w:eastAsia="Times New Roman" w:hAnsi="Arial" w:cs="Arial"/>
          <w:bCs/>
          <w:iCs/>
          <w:snapToGrid w:val="0"/>
          <w:lang w:val="en-US"/>
        </w:rPr>
      </w:pPr>
      <w:r w:rsidRPr="008C4014">
        <w:rPr>
          <w:rFonts w:ascii="Arial" w:eastAsia="Times New Roman" w:hAnsi="Arial" w:cs="Arial"/>
          <w:bCs/>
          <w:iCs/>
          <w:snapToGrid w:val="0"/>
          <w:lang w:val="en-US"/>
        </w:rPr>
        <w:t>To undertake such other reasonable duties as may be required.</w:t>
      </w:r>
    </w:p>
    <w:p w14:paraId="3D28E952" w14:textId="77777777" w:rsidR="008C4014" w:rsidRPr="008C4014" w:rsidRDefault="008C4014" w:rsidP="008C4014">
      <w:pPr>
        <w:tabs>
          <w:tab w:val="left" w:pos="780"/>
        </w:tabs>
        <w:spacing w:after="0" w:line="360" w:lineRule="auto"/>
        <w:rPr>
          <w:rFonts w:ascii="Arial" w:eastAsia="Times New Roman" w:hAnsi="Arial" w:cs="Arial"/>
          <w:bCs/>
        </w:rPr>
      </w:pPr>
    </w:p>
    <w:p w14:paraId="658BC46E" w14:textId="77777777" w:rsidR="008C4014" w:rsidRPr="008C4014" w:rsidRDefault="008C4014" w:rsidP="008C4014">
      <w:pPr>
        <w:widowControl w:val="0"/>
        <w:tabs>
          <w:tab w:val="left" w:pos="800"/>
        </w:tabs>
        <w:spacing w:after="0" w:line="360" w:lineRule="auto"/>
        <w:rPr>
          <w:rFonts w:ascii="Arial" w:eastAsia="Times New Roman" w:hAnsi="Arial" w:cs="Arial"/>
          <w:b/>
          <w:bCs/>
          <w:snapToGrid w:val="0"/>
          <w:lang w:val="en-US"/>
        </w:rPr>
      </w:pPr>
      <w:r w:rsidRPr="008C4014">
        <w:rPr>
          <w:rFonts w:ascii="Arial" w:eastAsia="Times New Roman" w:hAnsi="Arial" w:cs="Arial"/>
          <w:b/>
          <w:bCs/>
          <w:snapToGrid w:val="0"/>
          <w:lang w:val="en-US"/>
        </w:rPr>
        <w:t>Other Duties</w:t>
      </w:r>
    </w:p>
    <w:p w14:paraId="3DFBA167" w14:textId="77777777" w:rsidR="008C4014" w:rsidRPr="008C4014" w:rsidRDefault="008C4014" w:rsidP="008C4014">
      <w:pPr>
        <w:numPr>
          <w:ilvl w:val="0"/>
          <w:numId w:val="36"/>
        </w:numPr>
        <w:spacing w:after="0" w:line="360" w:lineRule="auto"/>
        <w:rPr>
          <w:rFonts w:ascii="Arial" w:eastAsia="Times New Roman" w:hAnsi="Arial" w:cs="Arial"/>
          <w:bCs/>
        </w:rPr>
      </w:pPr>
      <w:r w:rsidRPr="008C4014">
        <w:rPr>
          <w:rFonts w:ascii="Arial" w:eastAsia="Times New Roman" w:hAnsi="Arial" w:cs="Arial"/>
          <w:bCs/>
        </w:rPr>
        <w:t>Ensure the continuation of peace-building, reconciliation and outreach activity.</w:t>
      </w:r>
    </w:p>
    <w:p w14:paraId="796BC667" w14:textId="77777777" w:rsidR="008C4014" w:rsidRPr="008C4014" w:rsidRDefault="008C4014" w:rsidP="008C4014">
      <w:pPr>
        <w:numPr>
          <w:ilvl w:val="0"/>
          <w:numId w:val="36"/>
        </w:numPr>
        <w:autoSpaceDE w:val="0"/>
        <w:autoSpaceDN w:val="0"/>
        <w:spacing w:after="0" w:line="360" w:lineRule="auto"/>
        <w:contextualSpacing/>
        <w:rPr>
          <w:rFonts w:ascii="Arial" w:eastAsia="Times New Roman" w:hAnsi="Arial" w:cs="Arial"/>
          <w:iCs/>
          <w:color w:val="000000"/>
        </w:rPr>
      </w:pPr>
      <w:r w:rsidRPr="008C4014">
        <w:rPr>
          <w:rFonts w:ascii="Arial" w:eastAsia="Times New Roman" w:hAnsi="Arial" w:cs="Arial"/>
          <w:iCs/>
          <w:color w:val="000000"/>
        </w:rPr>
        <w:t xml:space="preserve">Will manage and maintain records that will measure attitudinal change in those participating in the activities of the project. </w:t>
      </w:r>
    </w:p>
    <w:p w14:paraId="36A76364" w14:textId="77777777" w:rsidR="008C4014" w:rsidRPr="008C4014" w:rsidRDefault="008C4014" w:rsidP="008C4014">
      <w:pPr>
        <w:numPr>
          <w:ilvl w:val="0"/>
          <w:numId w:val="36"/>
        </w:numPr>
        <w:spacing w:after="0" w:line="360" w:lineRule="auto"/>
        <w:rPr>
          <w:rFonts w:ascii="Arial" w:eastAsia="Times New Roman" w:hAnsi="Arial" w:cs="Arial"/>
        </w:rPr>
      </w:pPr>
      <w:r w:rsidRPr="008C4014">
        <w:rPr>
          <w:rFonts w:ascii="Arial" w:eastAsia="Times New Roman" w:hAnsi="Arial" w:cs="Arial"/>
        </w:rPr>
        <w:t xml:space="preserve">Will promote the interests and image of the organisation through liaison with external agencies who affect the work of the organisation and by representing the organisation on appropriate and relevant bodies. </w:t>
      </w:r>
    </w:p>
    <w:p w14:paraId="4E9CC47A" w14:textId="77777777" w:rsidR="008C4014" w:rsidRPr="008C4014" w:rsidRDefault="008C4014" w:rsidP="008C4014">
      <w:pPr>
        <w:widowControl w:val="0"/>
        <w:spacing w:after="0" w:line="360" w:lineRule="auto"/>
        <w:rPr>
          <w:rFonts w:ascii="Arial" w:eastAsia="Times New Roman" w:hAnsi="Arial" w:cs="Arial"/>
          <w:bCs/>
          <w:iCs/>
          <w:snapToGrid w:val="0"/>
          <w:lang w:val="en-US"/>
        </w:rPr>
      </w:pPr>
    </w:p>
    <w:p w14:paraId="6F2A4B4B" w14:textId="77777777" w:rsidR="008C4014" w:rsidRPr="008C4014" w:rsidRDefault="008C4014" w:rsidP="008C4014">
      <w:pPr>
        <w:widowControl w:val="0"/>
        <w:spacing w:after="0" w:line="360" w:lineRule="auto"/>
        <w:rPr>
          <w:rFonts w:ascii="Arial" w:eastAsia="Times New Roman" w:hAnsi="Arial" w:cs="Arial"/>
          <w:bCs/>
          <w:iCs/>
          <w:snapToGrid w:val="0"/>
          <w:lang w:val="en-US"/>
        </w:rPr>
      </w:pPr>
    </w:p>
    <w:p w14:paraId="44976752" w14:textId="77777777" w:rsidR="008C4014" w:rsidRPr="008C4014" w:rsidRDefault="008C4014" w:rsidP="008C4014">
      <w:pPr>
        <w:widowControl w:val="0"/>
        <w:spacing w:after="0" w:line="360" w:lineRule="auto"/>
        <w:jc w:val="center"/>
        <w:rPr>
          <w:rFonts w:ascii="Arial" w:eastAsia="Times New Roman" w:hAnsi="Arial" w:cs="Arial"/>
          <w:b/>
          <w:snapToGrid w:val="0"/>
          <w:lang w:val="en-US"/>
        </w:rPr>
      </w:pPr>
      <w:r w:rsidRPr="008C4014">
        <w:rPr>
          <w:rFonts w:ascii="Arial" w:eastAsia="Times New Roman" w:hAnsi="Arial" w:cs="Arial"/>
          <w:bCs/>
          <w:iCs/>
          <w:snapToGrid w:val="0"/>
          <w:lang w:val="en-US"/>
        </w:rPr>
        <w:br w:type="page"/>
      </w:r>
      <w:r w:rsidRPr="008C4014">
        <w:rPr>
          <w:rFonts w:ascii="Arial" w:eastAsia="Times New Roman" w:hAnsi="Arial" w:cs="Arial"/>
          <w:b/>
          <w:snapToGrid w:val="0"/>
          <w:lang w:val="en-US"/>
        </w:rPr>
        <w:lastRenderedPageBreak/>
        <w:t>PERSONNEL SPECIFICATION</w:t>
      </w:r>
    </w:p>
    <w:p w14:paraId="7F637DFE" w14:textId="77777777" w:rsidR="008C4014" w:rsidRPr="008C4014" w:rsidRDefault="008C4014" w:rsidP="008C4014">
      <w:pPr>
        <w:spacing w:after="0" w:line="360" w:lineRule="auto"/>
        <w:rPr>
          <w:rFonts w:ascii="Arial" w:eastAsia="Times New Roman" w:hAnsi="Arial" w:cs="Arial"/>
          <w:b/>
        </w:rPr>
      </w:pPr>
    </w:p>
    <w:p w14:paraId="26E564DF" w14:textId="77777777" w:rsidR="008C4014" w:rsidRPr="008C4014" w:rsidRDefault="008C4014" w:rsidP="008C4014">
      <w:pPr>
        <w:spacing w:after="0" w:line="360" w:lineRule="auto"/>
        <w:rPr>
          <w:rFonts w:ascii="Arial" w:eastAsia="Times New Roman" w:hAnsi="Arial" w:cs="Arial"/>
        </w:rPr>
      </w:pPr>
      <w:r w:rsidRPr="008C4014">
        <w:rPr>
          <w:rFonts w:ascii="Arial" w:eastAsia="Times New Roman" w:hAnsi="Arial" w:cs="Arial"/>
        </w:rPr>
        <w:t>The successful candidate will be enthusiastic, highly motivated and creative and have a comprehensive understanding of the economic, social and cultural issues impacting on the lives of political ex-prisoners and their families in the wake of the outworkings of the Good Friday Agreement and subsequent agreements.</w:t>
      </w:r>
    </w:p>
    <w:p w14:paraId="495B928E" w14:textId="77777777" w:rsidR="008C4014" w:rsidRPr="008C4014" w:rsidRDefault="008C4014" w:rsidP="008C4014">
      <w:pPr>
        <w:spacing w:after="0" w:line="360" w:lineRule="auto"/>
        <w:rPr>
          <w:rFonts w:ascii="Arial" w:eastAsia="Times New Roman" w:hAnsi="Arial" w:cs="Arial"/>
        </w:rPr>
      </w:pPr>
    </w:p>
    <w:p w14:paraId="59123FBB" w14:textId="77777777" w:rsidR="008C4014" w:rsidRPr="008C4014" w:rsidRDefault="008C4014" w:rsidP="008C4014">
      <w:pPr>
        <w:spacing w:after="0" w:line="360" w:lineRule="auto"/>
        <w:rPr>
          <w:rFonts w:ascii="Arial" w:eastAsia="Times New Roman" w:hAnsi="Arial" w:cs="Arial"/>
          <w:b/>
          <w:bCs/>
        </w:rPr>
      </w:pPr>
      <w:r w:rsidRPr="008C4014">
        <w:rPr>
          <w:rFonts w:ascii="Arial" w:eastAsia="Times New Roman" w:hAnsi="Arial" w:cs="Arial"/>
          <w:b/>
          <w:bCs/>
        </w:rPr>
        <w:t>Essential Criteria:</w:t>
      </w:r>
    </w:p>
    <w:p w14:paraId="2C23C339" w14:textId="77777777" w:rsidR="008C4014" w:rsidRPr="008C4014" w:rsidRDefault="008C4014" w:rsidP="008C4014">
      <w:pPr>
        <w:spacing w:after="0" w:line="360" w:lineRule="auto"/>
        <w:rPr>
          <w:rFonts w:ascii="Arial" w:eastAsia="Times New Roman" w:hAnsi="Arial" w:cs="Arial"/>
        </w:rPr>
      </w:pPr>
      <w:r w:rsidRPr="008C4014">
        <w:rPr>
          <w:rFonts w:ascii="Arial" w:eastAsia="Times New Roman" w:hAnsi="Arial" w:cs="Arial"/>
        </w:rPr>
        <w:t>The applicant must have:</w:t>
      </w:r>
    </w:p>
    <w:p w14:paraId="730536D3" w14:textId="77777777" w:rsid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3</w:t>
      </w:r>
      <w:r w:rsidRPr="008C4014">
        <w:rPr>
          <w:rFonts w:ascii="Arial" w:eastAsia="Times New Roman" w:hAnsi="Arial" w:cs="Arial"/>
          <w:vertAlign w:val="superscript"/>
        </w:rPr>
        <w:t>rd</w:t>
      </w:r>
      <w:r w:rsidRPr="008C4014">
        <w:rPr>
          <w:rFonts w:ascii="Arial" w:eastAsia="Times New Roman" w:hAnsi="Arial" w:cs="Arial"/>
        </w:rPr>
        <w:t xml:space="preserve"> Level education or equivalent or 3 years</w:t>
      </w:r>
      <w:r>
        <w:rPr>
          <w:rFonts w:ascii="Arial" w:eastAsia="Times New Roman" w:hAnsi="Arial" w:cs="Arial"/>
        </w:rPr>
        <w:t>’</w:t>
      </w:r>
      <w:r w:rsidRPr="008C4014">
        <w:rPr>
          <w:rFonts w:ascii="Arial" w:eastAsia="Times New Roman" w:hAnsi="Arial" w:cs="Arial"/>
        </w:rPr>
        <w:t xml:space="preserve"> experience of work in this field.</w:t>
      </w:r>
    </w:p>
    <w:p w14:paraId="3EF9F6A6" w14:textId="77777777" w:rsidR="000B0579" w:rsidRDefault="000B0579" w:rsidP="008C4014">
      <w:pPr>
        <w:numPr>
          <w:ilvl w:val="0"/>
          <w:numId w:val="39"/>
        </w:numPr>
        <w:spacing w:after="0" w:line="360" w:lineRule="auto"/>
        <w:rPr>
          <w:rFonts w:ascii="Arial" w:eastAsia="Times New Roman" w:hAnsi="Arial" w:cs="Arial"/>
        </w:rPr>
      </w:pPr>
      <w:r>
        <w:rPr>
          <w:rFonts w:ascii="Arial" w:eastAsia="Times New Roman" w:hAnsi="Arial" w:cs="Arial"/>
        </w:rPr>
        <w:t xml:space="preserve">Extensive experience in guiding walking tours and coach tours. </w:t>
      </w:r>
    </w:p>
    <w:p w14:paraId="2A3280C0" w14:textId="7A8173FF" w:rsidR="007A3DFA" w:rsidRDefault="007A3DFA" w:rsidP="008C4014">
      <w:pPr>
        <w:numPr>
          <w:ilvl w:val="0"/>
          <w:numId w:val="39"/>
        </w:numPr>
        <w:spacing w:after="0" w:line="360" w:lineRule="auto"/>
        <w:rPr>
          <w:rFonts w:ascii="Arial" w:eastAsia="Times New Roman" w:hAnsi="Arial" w:cs="Arial"/>
        </w:rPr>
      </w:pPr>
      <w:r>
        <w:rPr>
          <w:rFonts w:ascii="Arial" w:eastAsia="Times New Roman" w:hAnsi="Arial" w:cs="Arial"/>
        </w:rPr>
        <w:t xml:space="preserve">Qualification in </w:t>
      </w:r>
      <w:r w:rsidR="000B0579">
        <w:rPr>
          <w:rFonts w:ascii="Arial" w:eastAsia="Times New Roman" w:hAnsi="Arial" w:cs="Arial"/>
        </w:rPr>
        <w:t xml:space="preserve">Level 2 </w:t>
      </w:r>
      <w:r>
        <w:rPr>
          <w:rFonts w:ascii="Arial" w:eastAsia="Times New Roman" w:hAnsi="Arial" w:cs="Arial"/>
        </w:rPr>
        <w:t>OCNNI Political Tour Guiding.</w:t>
      </w:r>
    </w:p>
    <w:p w14:paraId="44D64B14" w14:textId="53231E5C" w:rsidR="007A3DFA" w:rsidRDefault="007A3DFA" w:rsidP="008C4014">
      <w:pPr>
        <w:numPr>
          <w:ilvl w:val="0"/>
          <w:numId w:val="39"/>
        </w:numPr>
        <w:spacing w:after="0" w:line="360" w:lineRule="auto"/>
        <w:rPr>
          <w:rFonts w:ascii="Arial" w:eastAsia="Times New Roman" w:hAnsi="Arial" w:cs="Arial"/>
        </w:rPr>
      </w:pPr>
      <w:r>
        <w:rPr>
          <w:rFonts w:ascii="Arial" w:eastAsia="Times New Roman" w:hAnsi="Arial" w:cs="Arial"/>
        </w:rPr>
        <w:t>She/he has obtained the certificate of Professional Development in OCNNI Assessment Training.</w:t>
      </w:r>
    </w:p>
    <w:p w14:paraId="6E2235F2" w14:textId="14FB8028" w:rsidR="00E130BA" w:rsidRDefault="00E130BA" w:rsidP="008C4014">
      <w:pPr>
        <w:numPr>
          <w:ilvl w:val="0"/>
          <w:numId w:val="39"/>
        </w:numPr>
        <w:spacing w:after="0" w:line="360" w:lineRule="auto"/>
        <w:rPr>
          <w:rFonts w:ascii="Arial" w:eastAsia="Times New Roman" w:hAnsi="Arial" w:cs="Arial"/>
        </w:rPr>
      </w:pPr>
      <w:r>
        <w:rPr>
          <w:rFonts w:ascii="Arial" w:eastAsia="Times New Roman" w:hAnsi="Arial" w:cs="Arial"/>
        </w:rPr>
        <w:t>A good knowledge and awareness of health and safety, especially risk assessment.</w:t>
      </w:r>
    </w:p>
    <w:p w14:paraId="101729F2" w14:textId="036D99C6" w:rsidR="00BF731D" w:rsidRPr="008C4014" w:rsidRDefault="00BF731D" w:rsidP="008C4014">
      <w:pPr>
        <w:numPr>
          <w:ilvl w:val="0"/>
          <w:numId w:val="39"/>
        </w:numPr>
        <w:spacing w:after="0" w:line="360" w:lineRule="auto"/>
        <w:rPr>
          <w:rFonts w:ascii="Arial" w:eastAsia="Times New Roman" w:hAnsi="Arial" w:cs="Arial"/>
        </w:rPr>
      </w:pPr>
      <w:r>
        <w:rPr>
          <w:rFonts w:ascii="Arial" w:eastAsia="Times New Roman" w:hAnsi="Arial" w:cs="Arial"/>
        </w:rPr>
        <w:t>Excellent knowledge of Irish History.</w:t>
      </w:r>
    </w:p>
    <w:p w14:paraId="2A1523AE" w14:textId="4414EB4B"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Computer literate – with a working knowledge of word-processing, internet and e-mail</w:t>
      </w:r>
      <w:r w:rsidR="004930A7">
        <w:rPr>
          <w:rFonts w:ascii="Arial" w:eastAsia="Times New Roman" w:hAnsi="Arial" w:cs="Arial"/>
        </w:rPr>
        <w:t xml:space="preserve"> as well as Microsoft packages including Word, PowerPoint and Excel.</w:t>
      </w:r>
    </w:p>
    <w:p w14:paraId="08069AC3" w14:textId="77777777"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At least 3 years out of the last 5 years in Organisational and Project Development.</w:t>
      </w:r>
    </w:p>
    <w:p w14:paraId="006BE86F" w14:textId="77777777"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Experience and knowledge of Financial Control/Budgeting.</w:t>
      </w:r>
    </w:p>
    <w:p w14:paraId="46C0A9A3" w14:textId="77777777"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Experience and knowledge of funding bodies and strategies.</w:t>
      </w:r>
    </w:p>
    <w:p w14:paraId="6838BEB6" w14:textId="77777777"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Experience and knowledge of Monitoring &amp; Evaluation procedures.</w:t>
      </w:r>
    </w:p>
    <w:p w14:paraId="63F93205" w14:textId="77777777" w:rsidR="008C4014" w:rsidRPr="008C4014" w:rsidRDefault="008C4014" w:rsidP="008C4014">
      <w:pPr>
        <w:numPr>
          <w:ilvl w:val="0"/>
          <w:numId w:val="39"/>
        </w:numPr>
        <w:spacing w:after="0" w:line="360" w:lineRule="auto"/>
        <w:rPr>
          <w:rFonts w:ascii="Arial" w:eastAsia="Times New Roman" w:hAnsi="Arial" w:cs="Arial"/>
          <w:lang w:val="en-IE"/>
        </w:rPr>
      </w:pPr>
      <w:r w:rsidRPr="008C4014">
        <w:rPr>
          <w:rFonts w:ascii="Arial" w:eastAsia="Times New Roman" w:hAnsi="Arial" w:cs="Arial"/>
          <w:lang w:val="en-IE"/>
        </w:rPr>
        <w:t>An understanding of and sensitivity to issues facing political ex-prisoners and their families.</w:t>
      </w:r>
    </w:p>
    <w:p w14:paraId="6A00C4DA" w14:textId="40B020F7" w:rsidR="008C4014" w:rsidRP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 xml:space="preserve">Evidence of </w:t>
      </w:r>
      <w:r w:rsidR="004930A7" w:rsidRPr="008C4014">
        <w:rPr>
          <w:rFonts w:ascii="Arial" w:eastAsia="Times New Roman" w:hAnsi="Arial" w:cs="Arial"/>
        </w:rPr>
        <w:t>high-level</w:t>
      </w:r>
      <w:r w:rsidRPr="008C4014">
        <w:rPr>
          <w:rFonts w:ascii="Arial" w:eastAsia="Times New Roman" w:hAnsi="Arial" w:cs="Arial"/>
        </w:rPr>
        <w:t xml:space="preserve"> communication skills, bo</w:t>
      </w:r>
      <w:r w:rsidR="00351834">
        <w:rPr>
          <w:rFonts w:ascii="Arial" w:eastAsia="Times New Roman" w:hAnsi="Arial" w:cs="Arial"/>
        </w:rPr>
        <w:t>th oral and written</w:t>
      </w:r>
    </w:p>
    <w:p w14:paraId="3A8CD3A2" w14:textId="3FED8CB5" w:rsidR="008C4014" w:rsidRDefault="008C4014" w:rsidP="008C4014">
      <w:pPr>
        <w:numPr>
          <w:ilvl w:val="0"/>
          <w:numId w:val="39"/>
        </w:numPr>
        <w:spacing w:after="0" w:line="360" w:lineRule="auto"/>
        <w:rPr>
          <w:rFonts w:ascii="Arial" w:eastAsia="Times New Roman" w:hAnsi="Arial" w:cs="Arial"/>
        </w:rPr>
      </w:pPr>
      <w:r w:rsidRPr="008C4014">
        <w:rPr>
          <w:rFonts w:ascii="Arial" w:eastAsia="Times New Roman" w:hAnsi="Arial" w:cs="Arial"/>
        </w:rPr>
        <w:t>Evidence of ability to interact with partner organisations.</w:t>
      </w:r>
    </w:p>
    <w:p w14:paraId="6A7E7C6B" w14:textId="2FC52AE7" w:rsidR="004930A7" w:rsidRPr="008C4014" w:rsidRDefault="004930A7" w:rsidP="008C4014">
      <w:pPr>
        <w:numPr>
          <w:ilvl w:val="0"/>
          <w:numId w:val="39"/>
        </w:numPr>
        <w:spacing w:after="0" w:line="360" w:lineRule="auto"/>
        <w:rPr>
          <w:rFonts w:ascii="Arial" w:eastAsia="Times New Roman" w:hAnsi="Arial" w:cs="Arial"/>
        </w:rPr>
      </w:pPr>
      <w:r>
        <w:rPr>
          <w:rFonts w:ascii="Arial" w:eastAsia="Times New Roman" w:hAnsi="Arial" w:cs="Arial"/>
        </w:rPr>
        <w:t>Evidence of relationship</w:t>
      </w:r>
      <w:r w:rsidR="000E6A81">
        <w:rPr>
          <w:rFonts w:ascii="Arial" w:eastAsia="Times New Roman" w:hAnsi="Arial" w:cs="Arial"/>
        </w:rPr>
        <w:t>-</w:t>
      </w:r>
      <w:r>
        <w:rPr>
          <w:rFonts w:ascii="Arial" w:eastAsia="Times New Roman" w:hAnsi="Arial" w:cs="Arial"/>
        </w:rPr>
        <w:t>building with PUL communities, specifically former Loyalist prisoners.</w:t>
      </w:r>
    </w:p>
    <w:p w14:paraId="479FD208" w14:textId="77777777" w:rsidR="008C4014" w:rsidRPr="008C4014" w:rsidRDefault="008C4014" w:rsidP="008C4014">
      <w:pPr>
        <w:spacing w:after="0" w:line="360" w:lineRule="auto"/>
        <w:rPr>
          <w:rFonts w:ascii="Arial" w:eastAsia="Times New Roman" w:hAnsi="Arial" w:cs="Arial"/>
        </w:rPr>
      </w:pPr>
    </w:p>
    <w:p w14:paraId="59495120" w14:textId="77777777" w:rsidR="008C4014" w:rsidRPr="008C4014" w:rsidRDefault="008C4014" w:rsidP="008C4014">
      <w:pPr>
        <w:spacing w:after="0" w:line="360" w:lineRule="auto"/>
        <w:rPr>
          <w:rFonts w:ascii="Arial" w:eastAsia="Times New Roman" w:hAnsi="Arial" w:cs="Arial"/>
          <w:b/>
          <w:bCs/>
        </w:rPr>
      </w:pPr>
    </w:p>
    <w:p w14:paraId="6CBA18C1" w14:textId="77777777" w:rsidR="008C4014" w:rsidRPr="008C4014" w:rsidRDefault="008C4014" w:rsidP="008C4014">
      <w:pPr>
        <w:spacing w:after="0" w:line="360" w:lineRule="auto"/>
        <w:rPr>
          <w:rFonts w:ascii="Arial" w:eastAsia="Times New Roman" w:hAnsi="Arial" w:cs="Arial"/>
          <w:b/>
          <w:bCs/>
        </w:rPr>
      </w:pPr>
      <w:r w:rsidRPr="008C4014">
        <w:rPr>
          <w:rFonts w:ascii="Arial" w:eastAsia="Times New Roman" w:hAnsi="Arial" w:cs="Arial"/>
          <w:b/>
          <w:bCs/>
        </w:rPr>
        <w:t>Desirable Criteria:</w:t>
      </w:r>
    </w:p>
    <w:p w14:paraId="3A54A60A" w14:textId="2AD17E48" w:rsidR="008C4014" w:rsidRDefault="008C4014" w:rsidP="008C4014">
      <w:pPr>
        <w:numPr>
          <w:ilvl w:val="0"/>
          <w:numId w:val="40"/>
        </w:numPr>
        <w:spacing w:after="0" w:line="360" w:lineRule="auto"/>
        <w:rPr>
          <w:rFonts w:ascii="Arial" w:eastAsia="Times New Roman" w:hAnsi="Arial" w:cs="Arial"/>
        </w:rPr>
      </w:pPr>
      <w:r w:rsidRPr="008C4014">
        <w:rPr>
          <w:rFonts w:ascii="Arial" w:eastAsia="Times New Roman" w:hAnsi="Arial" w:cs="Arial"/>
        </w:rPr>
        <w:t xml:space="preserve">Qualification in Community </w:t>
      </w:r>
      <w:r w:rsidR="007314E6">
        <w:rPr>
          <w:rFonts w:ascii="Arial" w:eastAsia="Times New Roman" w:hAnsi="Arial" w:cs="Arial"/>
        </w:rPr>
        <w:t>Development</w:t>
      </w:r>
    </w:p>
    <w:p w14:paraId="78E6AE4B" w14:textId="42F99C75" w:rsidR="00AF0CF4" w:rsidRPr="008C4014" w:rsidRDefault="00AF0CF4" w:rsidP="008C4014">
      <w:pPr>
        <w:numPr>
          <w:ilvl w:val="0"/>
          <w:numId w:val="40"/>
        </w:numPr>
        <w:spacing w:after="0" w:line="360" w:lineRule="auto"/>
        <w:rPr>
          <w:rFonts w:ascii="Arial" w:eastAsia="Times New Roman" w:hAnsi="Arial" w:cs="Arial"/>
        </w:rPr>
      </w:pPr>
      <w:r>
        <w:rPr>
          <w:rFonts w:ascii="Arial" w:eastAsia="Times New Roman" w:hAnsi="Arial" w:cs="Arial"/>
        </w:rPr>
        <w:t>Level 6 education or higher</w:t>
      </w:r>
    </w:p>
    <w:p w14:paraId="5F600EDC" w14:textId="6EC82BD3" w:rsidR="00E130BA" w:rsidRPr="00E130BA" w:rsidRDefault="008C4014" w:rsidP="00E130BA">
      <w:pPr>
        <w:numPr>
          <w:ilvl w:val="0"/>
          <w:numId w:val="40"/>
        </w:numPr>
        <w:spacing w:after="0" w:line="360" w:lineRule="auto"/>
        <w:rPr>
          <w:rFonts w:ascii="Arial" w:eastAsia="Times New Roman" w:hAnsi="Arial" w:cs="Arial"/>
        </w:rPr>
      </w:pPr>
      <w:r w:rsidRPr="008C4014">
        <w:rPr>
          <w:rFonts w:ascii="Arial" w:eastAsia="Times New Roman" w:hAnsi="Arial" w:cs="Arial"/>
        </w:rPr>
        <w:t>Experience of networking and Public Relations skills</w:t>
      </w:r>
    </w:p>
    <w:p w14:paraId="3561A0B3" w14:textId="77777777" w:rsidR="008C4014" w:rsidRPr="008C4014" w:rsidRDefault="008C4014" w:rsidP="008C4014">
      <w:pPr>
        <w:numPr>
          <w:ilvl w:val="0"/>
          <w:numId w:val="40"/>
        </w:numPr>
        <w:spacing w:after="0" w:line="360" w:lineRule="auto"/>
        <w:rPr>
          <w:rFonts w:ascii="Arial" w:eastAsia="Times New Roman" w:hAnsi="Arial" w:cs="Arial"/>
        </w:rPr>
      </w:pPr>
      <w:r w:rsidRPr="008C4014">
        <w:rPr>
          <w:rFonts w:ascii="Arial" w:eastAsia="Times New Roman" w:hAnsi="Arial" w:cs="Arial"/>
        </w:rPr>
        <w:t>Display understanding of community needs</w:t>
      </w:r>
    </w:p>
    <w:p w14:paraId="7D5EC1A0" w14:textId="77777777" w:rsidR="008C4014" w:rsidRPr="008C4014" w:rsidRDefault="008C4014" w:rsidP="008C4014">
      <w:pPr>
        <w:numPr>
          <w:ilvl w:val="0"/>
          <w:numId w:val="40"/>
        </w:numPr>
        <w:spacing w:after="0" w:line="360" w:lineRule="auto"/>
        <w:rPr>
          <w:rFonts w:ascii="Arial" w:eastAsia="Times New Roman" w:hAnsi="Arial" w:cs="Arial"/>
        </w:rPr>
      </w:pPr>
      <w:r w:rsidRPr="008C4014">
        <w:rPr>
          <w:rFonts w:ascii="Arial" w:eastAsia="Times New Roman" w:hAnsi="Arial" w:cs="Arial"/>
        </w:rPr>
        <w:t>Experience of working within a team</w:t>
      </w:r>
    </w:p>
    <w:p w14:paraId="54E34194" w14:textId="77777777" w:rsidR="008C4014" w:rsidRPr="008C4014" w:rsidRDefault="008C4014" w:rsidP="008C4014">
      <w:pPr>
        <w:widowControl w:val="0"/>
        <w:tabs>
          <w:tab w:val="left" w:pos="420"/>
        </w:tabs>
        <w:spacing w:after="0" w:line="360" w:lineRule="auto"/>
        <w:ind w:left="360"/>
        <w:rPr>
          <w:rFonts w:ascii="Arial" w:eastAsia="Times New Roman" w:hAnsi="Arial" w:cs="Arial"/>
          <w:snapToGrid w:val="0"/>
          <w:lang w:val="en-US"/>
        </w:rPr>
      </w:pPr>
    </w:p>
    <w:p w14:paraId="2D57AD86" w14:textId="77777777" w:rsidR="008C4014" w:rsidRPr="008C4014" w:rsidRDefault="008C4014" w:rsidP="008C4014">
      <w:pPr>
        <w:spacing w:after="0" w:line="360" w:lineRule="auto"/>
        <w:rPr>
          <w:rFonts w:ascii="Arial" w:eastAsia="Times New Roman" w:hAnsi="Arial" w:cs="Arial"/>
        </w:rPr>
      </w:pPr>
      <w:r w:rsidRPr="008C4014">
        <w:rPr>
          <w:rFonts w:ascii="Arial" w:eastAsia="Times New Roman" w:hAnsi="Arial" w:cs="Arial"/>
          <w:b/>
          <w:bCs/>
        </w:rPr>
        <w:lastRenderedPageBreak/>
        <w:t>Shortlisting Process</w:t>
      </w:r>
    </w:p>
    <w:p w14:paraId="17A8B098" w14:textId="4BCD438D" w:rsidR="008C4014" w:rsidRPr="008C4014" w:rsidRDefault="008C4014" w:rsidP="008C4014">
      <w:pPr>
        <w:spacing w:after="0" w:line="360" w:lineRule="auto"/>
        <w:rPr>
          <w:rFonts w:ascii="Arial" w:eastAsia="Times New Roman" w:hAnsi="Arial" w:cs="Arial"/>
        </w:rPr>
      </w:pPr>
      <w:r w:rsidRPr="008C4014">
        <w:rPr>
          <w:rFonts w:ascii="Arial" w:eastAsia="Times New Roman" w:hAnsi="Arial" w:cs="Arial"/>
        </w:rPr>
        <w:t xml:space="preserve">A shortlist of candidates for interviews will be prepared </w:t>
      </w:r>
      <w:r w:rsidR="00FF2079" w:rsidRPr="008C4014">
        <w:rPr>
          <w:rFonts w:ascii="Arial" w:eastAsia="Times New Roman" w:hAnsi="Arial" w:cs="Arial"/>
        </w:rPr>
        <w:t>based on</w:t>
      </w:r>
      <w:r w:rsidRPr="008C4014">
        <w:rPr>
          <w:rFonts w:ascii="Arial" w:eastAsia="Times New Roman" w:hAnsi="Arial" w:cs="Arial"/>
        </w:rPr>
        <w:t xml:space="preserve"> the information contained in the application form. It is essential that all applicants demonstrate on their application form how and the extent to which they satisfy each of the Essential Criteria. In order to facilitate manageable shortlists, the Desirable Criteria may be used.</w:t>
      </w:r>
    </w:p>
    <w:p w14:paraId="3D8B7290" w14:textId="77777777" w:rsidR="008C4014" w:rsidRDefault="008C4014" w:rsidP="008C4014">
      <w:pPr>
        <w:widowControl w:val="0"/>
        <w:tabs>
          <w:tab w:val="left" w:pos="420"/>
        </w:tabs>
        <w:spacing w:after="0" w:line="360" w:lineRule="auto"/>
        <w:ind w:left="1008" w:hanging="432"/>
        <w:rPr>
          <w:rFonts w:ascii="Arial" w:eastAsia="Times New Roman" w:hAnsi="Arial" w:cs="Arial"/>
          <w:snapToGrid w:val="0"/>
        </w:rPr>
      </w:pPr>
    </w:p>
    <w:p w14:paraId="29B6D2C2" w14:textId="77777777" w:rsidR="008C4014" w:rsidRPr="008C4014" w:rsidRDefault="008C4014" w:rsidP="008C4014">
      <w:pPr>
        <w:widowControl w:val="0"/>
        <w:tabs>
          <w:tab w:val="left" w:pos="420"/>
        </w:tabs>
        <w:spacing w:after="0" w:line="360" w:lineRule="auto"/>
        <w:ind w:left="1008" w:hanging="432"/>
        <w:rPr>
          <w:rFonts w:ascii="Arial" w:eastAsia="Times New Roman" w:hAnsi="Arial" w:cs="Arial"/>
          <w:snapToGrid w:val="0"/>
        </w:rPr>
      </w:pPr>
    </w:p>
    <w:p w14:paraId="65C02B26" w14:textId="77777777" w:rsidR="00032D9F" w:rsidRPr="00032D9F" w:rsidRDefault="00032D9F" w:rsidP="00032D9F">
      <w:pPr>
        <w:spacing w:after="0" w:line="240" w:lineRule="auto"/>
        <w:jc w:val="both"/>
        <w:rPr>
          <w:rFonts w:ascii="Arial" w:eastAsia="Times New Roman" w:hAnsi="Arial" w:cs="Arial"/>
        </w:rPr>
      </w:pPr>
    </w:p>
    <w:p w14:paraId="1844465F" w14:textId="77777777" w:rsidR="009D3021" w:rsidRDefault="009D3021" w:rsidP="0015718D">
      <w:pPr>
        <w:autoSpaceDE w:val="0"/>
        <w:autoSpaceDN w:val="0"/>
        <w:adjustRightInd w:val="0"/>
        <w:jc w:val="center"/>
        <w:rPr>
          <w:rFonts w:ascii="Arial" w:hAnsi="Arial" w:cs="Arial"/>
          <w:b/>
          <w:sz w:val="24"/>
          <w:szCs w:val="24"/>
        </w:rPr>
      </w:pPr>
    </w:p>
    <w:sectPr w:rsidR="009D3021" w:rsidSect="006323E7">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3A24" w14:textId="77777777" w:rsidR="00DB322B" w:rsidRDefault="00DB322B" w:rsidP="00A622EC">
      <w:pPr>
        <w:spacing w:after="0" w:line="240" w:lineRule="auto"/>
      </w:pPr>
      <w:r>
        <w:separator/>
      </w:r>
    </w:p>
  </w:endnote>
  <w:endnote w:type="continuationSeparator" w:id="0">
    <w:p w14:paraId="35954156" w14:textId="77777777" w:rsidR="00DB322B" w:rsidRDefault="00DB322B"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A5E2" w14:textId="77777777" w:rsidR="00F65081" w:rsidRDefault="00F65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26B95A" w14:textId="77777777" w:rsidR="00F65081" w:rsidRDefault="00F65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A2FB" w14:textId="4ECF6A0C" w:rsidR="005F3620" w:rsidRPr="00B221BB" w:rsidRDefault="005F3620" w:rsidP="00A40C22">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B6F9" w14:textId="77777777" w:rsidR="00DB322B" w:rsidRDefault="00DB322B" w:rsidP="00A622EC">
      <w:pPr>
        <w:spacing w:after="0" w:line="240" w:lineRule="auto"/>
      </w:pPr>
      <w:r>
        <w:separator/>
      </w:r>
    </w:p>
  </w:footnote>
  <w:footnote w:type="continuationSeparator" w:id="0">
    <w:p w14:paraId="6C5A659D" w14:textId="77777777" w:rsidR="00DB322B" w:rsidRDefault="00DB322B" w:rsidP="00A62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4F0"/>
    <w:multiLevelType w:val="hybridMultilevel"/>
    <w:tmpl w:val="F176C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A374B"/>
    <w:multiLevelType w:val="hybridMultilevel"/>
    <w:tmpl w:val="F2F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53628E"/>
    <w:multiLevelType w:val="hybridMultilevel"/>
    <w:tmpl w:val="685AD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92289"/>
    <w:multiLevelType w:val="hybridMultilevel"/>
    <w:tmpl w:val="8F9E2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D76C2"/>
    <w:multiLevelType w:val="hybridMultilevel"/>
    <w:tmpl w:val="F2F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A213B"/>
    <w:multiLevelType w:val="hybridMultilevel"/>
    <w:tmpl w:val="297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02C23"/>
    <w:multiLevelType w:val="hybridMultilevel"/>
    <w:tmpl w:val="08389BC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1529E"/>
    <w:multiLevelType w:val="hybridMultilevel"/>
    <w:tmpl w:val="913C3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8E3C70"/>
    <w:multiLevelType w:val="hybridMultilevel"/>
    <w:tmpl w:val="C534E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33880"/>
    <w:multiLevelType w:val="hybridMultilevel"/>
    <w:tmpl w:val="9E1E4F7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E8419B"/>
    <w:multiLevelType w:val="hybridMultilevel"/>
    <w:tmpl w:val="95324612"/>
    <w:lvl w:ilvl="0" w:tplc="C9149DC8">
      <w:start w:val="1"/>
      <w:numFmt w:val="decimal"/>
      <w:lvlText w:val="%1."/>
      <w:lvlJc w:val="left"/>
      <w:pPr>
        <w:ind w:left="720" w:hanging="360"/>
      </w:pPr>
      <w:rPr>
        <w:rFonts w:asciiTheme="minorHAnsi" w:eastAsia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496260"/>
    <w:multiLevelType w:val="hybridMultilevel"/>
    <w:tmpl w:val="15CA4762"/>
    <w:lvl w:ilvl="0" w:tplc="81A4F1E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96148C"/>
    <w:multiLevelType w:val="hybridMultilevel"/>
    <w:tmpl w:val="DD406D0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2BD5"/>
    <w:multiLevelType w:val="hybridMultilevel"/>
    <w:tmpl w:val="168446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D11D48"/>
    <w:multiLevelType w:val="hybridMultilevel"/>
    <w:tmpl w:val="05E21136"/>
    <w:lvl w:ilvl="0" w:tplc="08090001">
      <w:start w:val="1"/>
      <w:numFmt w:val="bullet"/>
      <w:lvlText w:val=""/>
      <w:lvlJc w:val="left"/>
      <w:pPr>
        <w:tabs>
          <w:tab w:val="num" w:pos="1740"/>
        </w:tabs>
        <w:ind w:left="1740" w:hanging="360"/>
      </w:pPr>
      <w:rPr>
        <w:rFonts w:ascii="Symbol" w:hAnsi="Symbol" w:hint="default"/>
      </w:rPr>
    </w:lvl>
    <w:lvl w:ilvl="1" w:tplc="08090003" w:tentative="1">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30" w15:restartNumberingAfterBreak="0">
    <w:nsid w:val="57773AB6"/>
    <w:multiLevelType w:val="hybridMultilevel"/>
    <w:tmpl w:val="FF9C8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15FF6"/>
    <w:multiLevelType w:val="hybridMultilevel"/>
    <w:tmpl w:val="7974E9C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556A7"/>
    <w:multiLevelType w:val="hybridMultilevel"/>
    <w:tmpl w:val="16CCDBC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18072035">
    <w:abstractNumId w:val="34"/>
  </w:num>
  <w:num w:numId="2" w16cid:durableId="1284270975">
    <w:abstractNumId w:val="31"/>
  </w:num>
  <w:num w:numId="3" w16cid:durableId="1503546177">
    <w:abstractNumId w:val="19"/>
  </w:num>
  <w:num w:numId="4" w16cid:durableId="87585922">
    <w:abstractNumId w:val="5"/>
  </w:num>
  <w:num w:numId="5" w16cid:durableId="899175550">
    <w:abstractNumId w:val="38"/>
  </w:num>
  <w:num w:numId="6" w16cid:durableId="839807216">
    <w:abstractNumId w:val="20"/>
  </w:num>
  <w:num w:numId="7" w16cid:durableId="759788344">
    <w:abstractNumId w:val="21"/>
  </w:num>
  <w:num w:numId="8" w16cid:durableId="909270602">
    <w:abstractNumId w:val="14"/>
  </w:num>
  <w:num w:numId="9" w16cid:durableId="1731616640">
    <w:abstractNumId w:val="13"/>
  </w:num>
  <w:num w:numId="10" w16cid:durableId="1071806086">
    <w:abstractNumId w:val="7"/>
  </w:num>
  <w:num w:numId="11" w16cid:durableId="1287157515">
    <w:abstractNumId w:val="40"/>
  </w:num>
  <w:num w:numId="12" w16cid:durableId="1487281423">
    <w:abstractNumId w:val="16"/>
  </w:num>
  <w:num w:numId="13" w16cid:durableId="833375457">
    <w:abstractNumId w:val="16"/>
  </w:num>
  <w:num w:numId="14" w16cid:durableId="231042906">
    <w:abstractNumId w:val="3"/>
  </w:num>
  <w:num w:numId="15" w16cid:durableId="1150511938">
    <w:abstractNumId w:val="37"/>
  </w:num>
  <w:num w:numId="16" w16cid:durableId="956641780">
    <w:abstractNumId w:val="28"/>
  </w:num>
  <w:num w:numId="17" w16cid:durableId="723021783">
    <w:abstractNumId w:val="35"/>
  </w:num>
  <w:num w:numId="18" w16cid:durableId="574361357">
    <w:abstractNumId w:val="32"/>
  </w:num>
  <w:num w:numId="19" w16cid:durableId="1299528167">
    <w:abstractNumId w:val="8"/>
  </w:num>
  <w:num w:numId="20" w16cid:durableId="1773430549">
    <w:abstractNumId w:val="1"/>
  </w:num>
  <w:num w:numId="21" w16cid:durableId="593247165">
    <w:abstractNumId w:val="4"/>
  </w:num>
  <w:num w:numId="22" w16cid:durableId="1513641295">
    <w:abstractNumId w:val="2"/>
  </w:num>
  <w:num w:numId="23" w16cid:durableId="1503474663">
    <w:abstractNumId w:val="39"/>
  </w:num>
  <w:num w:numId="24" w16cid:durableId="799109630">
    <w:abstractNumId w:val="26"/>
  </w:num>
  <w:num w:numId="25" w16cid:durableId="1744452374">
    <w:abstractNumId w:val="18"/>
  </w:num>
  <w:num w:numId="26" w16cid:durableId="2064330748">
    <w:abstractNumId w:val="30"/>
  </w:num>
  <w:num w:numId="27" w16cid:durableId="33434404">
    <w:abstractNumId w:val="9"/>
  </w:num>
  <w:num w:numId="28" w16cid:durableId="1495343692">
    <w:abstractNumId w:val="10"/>
  </w:num>
  <w:num w:numId="29" w16cid:durableId="388503697">
    <w:abstractNumId w:val="29"/>
  </w:num>
  <w:num w:numId="30" w16cid:durableId="1075206316">
    <w:abstractNumId w:val="17"/>
  </w:num>
  <w:num w:numId="31" w16cid:durableId="2132089157">
    <w:abstractNumId w:val="27"/>
  </w:num>
  <w:num w:numId="32" w16cid:durableId="268632323">
    <w:abstractNumId w:val="24"/>
  </w:num>
  <w:num w:numId="33" w16cid:durableId="173958709">
    <w:abstractNumId w:val="36"/>
  </w:num>
  <w:num w:numId="34" w16cid:durableId="1975744696">
    <w:abstractNumId w:val="6"/>
  </w:num>
  <w:num w:numId="35" w16cid:durableId="235214973">
    <w:abstractNumId w:val="12"/>
  </w:num>
  <w:num w:numId="36" w16cid:durableId="291132057">
    <w:abstractNumId w:val="11"/>
  </w:num>
  <w:num w:numId="37" w16cid:durableId="1203134829">
    <w:abstractNumId w:val="25"/>
  </w:num>
  <w:num w:numId="38" w16cid:durableId="1485659502">
    <w:abstractNumId w:val="22"/>
  </w:num>
  <w:num w:numId="39" w16cid:durableId="1997564160">
    <w:abstractNumId w:val="33"/>
  </w:num>
  <w:num w:numId="40" w16cid:durableId="1538081278">
    <w:abstractNumId w:val="15"/>
  </w:num>
  <w:num w:numId="41" w16cid:durableId="1204707772">
    <w:abstractNumId w:val="23"/>
  </w:num>
  <w:num w:numId="42" w16cid:durableId="14194021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1C"/>
    <w:rsid w:val="00020EA1"/>
    <w:rsid w:val="00022670"/>
    <w:rsid w:val="000268DD"/>
    <w:rsid w:val="00032D9F"/>
    <w:rsid w:val="00033151"/>
    <w:rsid w:val="0003740B"/>
    <w:rsid w:val="000504FF"/>
    <w:rsid w:val="00055B50"/>
    <w:rsid w:val="00073646"/>
    <w:rsid w:val="0008603B"/>
    <w:rsid w:val="00097CFD"/>
    <w:rsid w:val="000B0579"/>
    <w:rsid w:val="000B1CF1"/>
    <w:rsid w:val="000B34C2"/>
    <w:rsid w:val="000B53D7"/>
    <w:rsid w:val="000B5D79"/>
    <w:rsid w:val="000E6A81"/>
    <w:rsid w:val="000F7F32"/>
    <w:rsid w:val="00100EE3"/>
    <w:rsid w:val="00121936"/>
    <w:rsid w:val="00131124"/>
    <w:rsid w:val="00134EC7"/>
    <w:rsid w:val="00143354"/>
    <w:rsid w:val="00143C19"/>
    <w:rsid w:val="00145259"/>
    <w:rsid w:val="00151636"/>
    <w:rsid w:val="00151C86"/>
    <w:rsid w:val="0015718D"/>
    <w:rsid w:val="00160C67"/>
    <w:rsid w:val="00181210"/>
    <w:rsid w:val="00187DD9"/>
    <w:rsid w:val="00190202"/>
    <w:rsid w:val="001932EF"/>
    <w:rsid w:val="001B04CF"/>
    <w:rsid w:val="001D19C5"/>
    <w:rsid w:val="001D278F"/>
    <w:rsid w:val="001E32C8"/>
    <w:rsid w:val="002004B0"/>
    <w:rsid w:val="00203FF1"/>
    <w:rsid w:val="0020416D"/>
    <w:rsid w:val="002042FC"/>
    <w:rsid w:val="00212F87"/>
    <w:rsid w:val="0021787B"/>
    <w:rsid w:val="002218E9"/>
    <w:rsid w:val="00225E7C"/>
    <w:rsid w:val="00240FBE"/>
    <w:rsid w:val="00246804"/>
    <w:rsid w:val="00251E6B"/>
    <w:rsid w:val="00255396"/>
    <w:rsid w:val="00263088"/>
    <w:rsid w:val="00266145"/>
    <w:rsid w:val="002663AE"/>
    <w:rsid w:val="00273B88"/>
    <w:rsid w:val="0029538C"/>
    <w:rsid w:val="002A142B"/>
    <w:rsid w:val="002A3B39"/>
    <w:rsid w:val="002A5E12"/>
    <w:rsid w:val="002B13B5"/>
    <w:rsid w:val="002B1900"/>
    <w:rsid w:val="002B44FD"/>
    <w:rsid w:val="002B634D"/>
    <w:rsid w:val="002D117B"/>
    <w:rsid w:val="002D7206"/>
    <w:rsid w:val="002D7907"/>
    <w:rsid w:val="002F63B4"/>
    <w:rsid w:val="003027BB"/>
    <w:rsid w:val="0030298B"/>
    <w:rsid w:val="00325438"/>
    <w:rsid w:val="00336B35"/>
    <w:rsid w:val="0033778A"/>
    <w:rsid w:val="00337F59"/>
    <w:rsid w:val="00341250"/>
    <w:rsid w:val="00351834"/>
    <w:rsid w:val="00362196"/>
    <w:rsid w:val="00386404"/>
    <w:rsid w:val="00394849"/>
    <w:rsid w:val="003A3E6A"/>
    <w:rsid w:val="003B3459"/>
    <w:rsid w:val="003C004A"/>
    <w:rsid w:val="003C4EC1"/>
    <w:rsid w:val="003C56B2"/>
    <w:rsid w:val="003D38EB"/>
    <w:rsid w:val="003E29DD"/>
    <w:rsid w:val="003E5F19"/>
    <w:rsid w:val="003E717B"/>
    <w:rsid w:val="003F136E"/>
    <w:rsid w:val="003F3979"/>
    <w:rsid w:val="003F698F"/>
    <w:rsid w:val="004072A8"/>
    <w:rsid w:val="00424512"/>
    <w:rsid w:val="004261DB"/>
    <w:rsid w:val="00431233"/>
    <w:rsid w:val="00432458"/>
    <w:rsid w:val="004338F7"/>
    <w:rsid w:val="0044298F"/>
    <w:rsid w:val="0044662C"/>
    <w:rsid w:val="00455227"/>
    <w:rsid w:val="00456092"/>
    <w:rsid w:val="00456EBA"/>
    <w:rsid w:val="0046280C"/>
    <w:rsid w:val="0047175C"/>
    <w:rsid w:val="004930A7"/>
    <w:rsid w:val="004947B5"/>
    <w:rsid w:val="004A141E"/>
    <w:rsid w:val="004A50FF"/>
    <w:rsid w:val="004B3CBF"/>
    <w:rsid w:val="004C70F9"/>
    <w:rsid w:val="004D0A0E"/>
    <w:rsid w:val="004D1A9B"/>
    <w:rsid w:val="004D2FD2"/>
    <w:rsid w:val="004E2D5C"/>
    <w:rsid w:val="00503A91"/>
    <w:rsid w:val="005041CE"/>
    <w:rsid w:val="005106B8"/>
    <w:rsid w:val="0051623C"/>
    <w:rsid w:val="005202C1"/>
    <w:rsid w:val="0052173C"/>
    <w:rsid w:val="00523944"/>
    <w:rsid w:val="0053180E"/>
    <w:rsid w:val="005635FC"/>
    <w:rsid w:val="00563DF2"/>
    <w:rsid w:val="0057416E"/>
    <w:rsid w:val="00575957"/>
    <w:rsid w:val="00576003"/>
    <w:rsid w:val="0058397B"/>
    <w:rsid w:val="00586941"/>
    <w:rsid w:val="005A7002"/>
    <w:rsid w:val="005B432C"/>
    <w:rsid w:val="005B5191"/>
    <w:rsid w:val="005D14B6"/>
    <w:rsid w:val="005E58D0"/>
    <w:rsid w:val="005F23A1"/>
    <w:rsid w:val="005F2D18"/>
    <w:rsid w:val="005F3620"/>
    <w:rsid w:val="005F609E"/>
    <w:rsid w:val="005F7BE2"/>
    <w:rsid w:val="00600D47"/>
    <w:rsid w:val="00602B0B"/>
    <w:rsid w:val="00602F1C"/>
    <w:rsid w:val="006062F3"/>
    <w:rsid w:val="00607D61"/>
    <w:rsid w:val="0061450B"/>
    <w:rsid w:val="006146B7"/>
    <w:rsid w:val="00617F1E"/>
    <w:rsid w:val="006203F6"/>
    <w:rsid w:val="00631327"/>
    <w:rsid w:val="006323E7"/>
    <w:rsid w:val="0064639E"/>
    <w:rsid w:val="00655665"/>
    <w:rsid w:val="0068031D"/>
    <w:rsid w:val="006814B0"/>
    <w:rsid w:val="00681629"/>
    <w:rsid w:val="006828A8"/>
    <w:rsid w:val="006A36E2"/>
    <w:rsid w:val="006A41DF"/>
    <w:rsid w:val="006B5681"/>
    <w:rsid w:val="006C1D01"/>
    <w:rsid w:val="006D6F1B"/>
    <w:rsid w:val="006E2C9D"/>
    <w:rsid w:val="006F2918"/>
    <w:rsid w:val="00710AA6"/>
    <w:rsid w:val="0071526A"/>
    <w:rsid w:val="00723379"/>
    <w:rsid w:val="007314E6"/>
    <w:rsid w:val="00731610"/>
    <w:rsid w:val="0073676C"/>
    <w:rsid w:val="00737031"/>
    <w:rsid w:val="00752824"/>
    <w:rsid w:val="007528E0"/>
    <w:rsid w:val="00752EF0"/>
    <w:rsid w:val="00756093"/>
    <w:rsid w:val="0077253F"/>
    <w:rsid w:val="007779F1"/>
    <w:rsid w:val="00785B05"/>
    <w:rsid w:val="007976D0"/>
    <w:rsid w:val="007A3DFA"/>
    <w:rsid w:val="007A3FE6"/>
    <w:rsid w:val="007B08F0"/>
    <w:rsid w:val="007B39A5"/>
    <w:rsid w:val="007B4FD0"/>
    <w:rsid w:val="007B668F"/>
    <w:rsid w:val="007C054D"/>
    <w:rsid w:val="007E0AE9"/>
    <w:rsid w:val="007E2BA3"/>
    <w:rsid w:val="007F1FD1"/>
    <w:rsid w:val="007F4873"/>
    <w:rsid w:val="007F6658"/>
    <w:rsid w:val="00800DB6"/>
    <w:rsid w:val="00801E3B"/>
    <w:rsid w:val="00817EAB"/>
    <w:rsid w:val="008262D2"/>
    <w:rsid w:val="00833970"/>
    <w:rsid w:val="00841132"/>
    <w:rsid w:val="00842352"/>
    <w:rsid w:val="00850EF7"/>
    <w:rsid w:val="00852360"/>
    <w:rsid w:val="00852676"/>
    <w:rsid w:val="008655AA"/>
    <w:rsid w:val="00887AE5"/>
    <w:rsid w:val="00892B2C"/>
    <w:rsid w:val="008936FF"/>
    <w:rsid w:val="0089640D"/>
    <w:rsid w:val="008B45D2"/>
    <w:rsid w:val="008B7F02"/>
    <w:rsid w:val="008C2092"/>
    <w:rsid w:val="008C4014"/>
    <w:rsid w:val="00906810"/>
    <w:rsid w:val="00913708"/>
    <w:rsid w:val="0091450B"/>
    <w:rsid w:val="00916B97"/>
    <w:rsid w:val="00931B01"/>
    <w:rsid w:val="00934EF3"/>
    <w:rsid w:val="0094452B"/>
    <w:rsid w:val="00955D23"/>
    <w:rsid w:val="009660E3"/>
    <w:rsid w:val="00972624"/>
    <w:rsid w:val="00983B2E"/>
    <w:rsid w:val="009950E5"/>
    <w:rsid w:val="009A0518"/>
    <w:rsid w:val="009A672F"/>
    <w:rsid w:val="009B1AC4"/>
    <w:rsid w:val="009C0CA3"/>
    <w:rsid w:val="009C0EED"/>
    <w:rsid w:val="009C521E"/>
    <w:rsid w:val="009D22F1"/>
    <w:rsid w:val="009D3021"/>
    <w:rsid w:val="009D4DBB"/>
    <w:rsid w:val="009D4E58"/>
    <w:rsid w:val="009E55A8"/>
    <w:rsid w:val="009E64B7"/>
    <w:rsid w:val="00A24BD4"/>
    <w:rsid w:val="00A26BCB"/>
    <w:rsid w:val="00A30BD9"/>
    <w:rsid w:val="00A40C22"/>
    <w:rsid w:val="00A44F27"/>
    <w:rsid w:val="00A500E7"/>
    <w:rsid w:val="00A622EC"/>
    <w:rsid w:val="00A6253F"/>
    <w:rsid w:val="00A6377E"/>
    <w:rsid w:val="00A709B1"/>
    <w:rsid w:val="00A93945"/>
    <w:rsid w:val="00A95334"/>
    <w:rsid w:val="00A95819"/>
    <w:rsid w:val="00AA0C64"/>
    <w:rsid w:val="00AA0FBF"/>
    <w:rsid w:val="00AA1465"/>
    <w:rsid w:val="00AA2BBF"/>
    <w:rsid w:val="00AA75FE"/>
    <w:rsid w:val="00AB20B9"/>
    <w:rsid w:val="00AD1EA1"/>
    <w:rsid w:val="00AD6043"/>
    <w:rsid w:val="00AE0F5C"/>
    <w:rsid w:val="00AE134E"/>
    <w:rsid w:val="00AE2C21"/>
    <w:rsid w:val="00AE2DA3"/>
    <w:rsid w:val="00AE5EBF"/>
    <w:rsid w:val="00AE63BB"/>
    <w:rsid w:val="00AF0904"/>
    <w:rsid w:val="00AF0CF4"/>
    <w:rsid w:val="00AF665C"/>
    <w:rsid w:val="00B0212B"/>
    <w:rsid w:val="00B06C31"/>
    <w:rsid w:val="00B25040"/>
    <w:rsid w:val="00B26838"/>
    <w:rsid w:val="00B3463D"/>
    <w:rsid w:val="00B34A08"/>
    <w:rsid w:val="00B360F9"/>
    <w:rsid w:val="00B40C77"/>
    <w:rsid w:val="00B41289"/>
    <w:rsid w:val="00B521B0"/>
    <w:rsid w:val="00B52DC9"/>
    <w:rsid w:val="00B54ECE"/>
    <w:rsid w:val="00B74291"/>
    <w:rsid w:val="00B74FB7"/>
    <w:rsid w:val="00B80BCF"/>
    <w:rsid w:val="00B81390"/>
    <w:rsid w:val="00B835D9"/>
    <w:rsid w:val="00B94176"/>
    <w:rsid w:val="00B95438"/>
    <w:rsid w:val="00BA4421"/>
    <w:rsid w:val="00BB4D74"/>
    <w:rsid w:val="00BC00FA"/>
    <w:rsid w:val="00BE0C9E"/>
    <w:rsid w:val="00BE1AF5"/>
    <w:rsid w:val="00BE27D5"/>
    <w:rsid w:val="00BE459E"/>
    <w:rsid w:val="00BF0329"/>
    <w:rsid w:val="00BF1A77"/>
    <w:rsid w:val="00BF3EED"/>
    <w:rsid w:val="00BF580E"/>
    <w:rsid w:val="00BF731D"/>
    <w:rsid w:val="00C06B36"/>
    <w:rsid w:val="00C15E08"/>
    <w:rsid w:val="00C331CE"/>
    <w:rsid w:val="00C4589F"/>
    <w:rsid w:val="00C628AF"/>
    <w:rsid w:val="00C72C2A"/>
    <w:rsid w:val="00C7322D"/>
    <w:rsid w:val="00C85BC9"/>
    <w:rsid w:val="00C86877"/>
    <w:rsid w:val="00C95263"/>
    <w:rsid w:val="00CA268D"/>
    <w:rsid w:val="00CA3310"/>
    <w:rsid w:val="00CA6A3A"/>
    <w:rsid w:val="00CB5369"/>
    <w:rsid w:val="00CC3705"/>
    <w:rsid w:val="00CC3E96"/>
    <w:rsid w:val="00CC6157"/>
    <w:rsid w:val="00CC64E1"/>
    <w:rsid w:val="00CD315E"/>
    <w:rsid w:val="00CE09F0"/>
    <w:rsid w:val="00CE10C7"/>
    <w:rsid w:val="00CF2C21"/>
    <w:rsid w:val="00CF49CA"/>
    <w:rsid w:val="00CF6ECF"/>
    <w:rsid w:val="00D00AAD"/>
    <w:rsid w:val="00D05D21"/>
    <w:rsid w:val="00D07D11"/>
    <w:rsid w:val="00D10F57"/>
    <w:rsid w:val="00D24A85"/>
    <w:rsid w:val="00D26128"/>
    <w:rsid w:val="00D26341"/>
    <w:rsid w:val="00D4389B"/>
    <w:rsid w:val="00D556DD"/>
    <w:rsid w:val="00D7483A"/>
    <w:rsid w:val="00D76F31"/>
    <w:rsid w:val="00D91787"/>
    <w:rsid w:val="00D95065"/>
    <w:rsid w:val="00DA165B"/>
    <w:rsid w:val="00DB07F3"/>
    <w:rsid w:val="00DB2580"/>
    <w:rsid w:val="00DB322B"/>
    <w:rsid w:val="00DC0BF3"/>
    <w:rsid w:val="00DC17E3"/>
    <w:rsid w:val="00DC3171"/>
    <w:rsid w:val="00DC7CDC"/>
    <w:rsid w:val="00DF6AF0"/>
    <w:rsid w:val="00E0244C"/>
    <w:rsid w:val="00E0604F"/>
    <w:rsid w:val="00E1156E"/>
    <w:rsid w:val="00E127A9"/>
    <w:rsid w:val="00E130BA"/>
    <w:rsid w:val="00E218C9"/>
    <w:rsid w:val="00E31742"/>
    <w:rsid w:val="00E4254D"/>
    <w:rsid w:val="00E47AC1"/>
    <w:rsid w:val="00E52876"/>
    <w:rsid w:val="00E544AA"/>
    <w:rsid w:val="00E5743B"/>
    <w:rsid w:val="00E64F5F"/>
    <w:rsid w:val="00E701EA"/>
    <w:rsid w:val="00E87384"/>
    <w:rsid w:val="00E93A72"/>
    <w:rsid w:val="00E942B5"/>
    <w:rsid w:val="00E959A1"/>
    <w:rsid w:val="00EB2BDA"/>
    <w:rsid w:val="00EB6A35"/>
    <w:rsid w:val="00EC6994"/>
    <w:rsid w:val="00ED2252"/>
    <w:rsid w:val="00ED6E77"/>
    <w:rsid w:val="00EE5006"/>
    <w:rsid w:val="00EF02E9"/>
    <w:rsid w:val="00F044DE"/>
    <w:rsid w:val="00F10843"/>
    <w:rsid w:val="00F15E07"/>
    <w:rsid w:val="00F26153"/>
    <w:rsid w:val="00F32403"/>
    <w:rsid w:val="00F333D6"/>
    <w:rsid w:val="00F36E49"/>
    <w:rsid w:val="00F37E91"/>
    <w:rsid w:val="00F450AC"/>
    <w:rsid w:val="00F61A3C"/>
    <w:rsid w:val="00F65081"/>
    <w:rsid w:val="00F71DFB"/>
    <w:rsid w:val="00F75C74"/>
    <w:rsid w:val="00F80706"/>
    <w:rsid w:val="00FA4342"/>
    <w:rsid w:val="00FA5D84"/>
    <w:rsid w:val="00FB39E6"/>
    <w:rsid w:val="00FB7C6F"/>
    <w:rsid w:val="00FC366D"/>
    <w:rsid w:val="00FC40A9"/>
    <w:rsid w:val="00FC4ADA"/>
    <w:rsid w:val="00FD3BAA"/>
    <w:rsid w:val="00FE50A8"/>
    <w:rsid w:val="00FF2079"/>
    <w:rsid w:val="00FF7298"/>
    <w:rsid w:val="00FF7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78AF"/>
  <w15:docId w15:val="{63A194DC-54C4-44C1-9FDE-C456B732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964702983">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056200223">
      <w:bodyDiv w:val="1"/>
      <w:marLeft w:val="0"/>
      <w:marRight w:val="0"/>
      <w:marTop w:val="0"/>
      <w:marBottom w:val="0"/>
      <w:divBdr>
        <w:top w:val="none" w:sz="0" w:space="0" w:color="auto"/>
        <w:left w:val="none" w:sz="0" w:space="0" w:color="auto"/>
        <w:bottom w:val="none" w:sz="0" w:space="0" w:color="auto"/>
        <w:right w:val="none" w:sz="0" w:space="0" w:color="auto"/>
      </w:divBdr>
    </w:div>
    <w:div w:id="1085566224">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1804424921">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Barry Taylor</cp:lastModifiedBy>
  <cp:revision>43</cp:revision>
  <cp:lastPrinted>2018-12-11T18:40:00Z</cp:lastPrinted>
  <dcterms:created xsi:type="dcterms:W3CDTF">2025-02-27T13:01:00Z</dcterms:created>
  <dcterms:modified xsi:type="dcterms:W3CDTF">2025-04-03T12:07:00Z</dcterms:modified>
</cp:coreProperties>
</file>