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C8" w:rsidRDefault="00D431C6" w:rsidP="000B0AC8">
      <w:pPr>
        <w:pStyle w:val="DefaultText"/>
        <w:pBdr>
          <w:bottom w:val="single" w:sz="4" w:space="0" w:color="auto"/>
        </w:pBdr>
        <w:tabs>
          <w:tab w:val="left" w:pos="3780"/>
        </w:tabs>
        <w:jc w:val="center"/>
        <w:rPr>
          <w:rFonts w:cs="Arial"/>
          <w:b/>
          <w:szCs w:val="24"/>
          <w:lang w:val="en-GB"/>
        </w:rPr>
      </w:pPr>
      <w:r w:rsidRPr="00D431C6">
        <w:rPr>
          <w:rFonts w:cs="Arial"/>
          <w:b/>
          <w:szCs w:val="24"/>
          <w:lang w:val="en-GB"/>
        </w:rPr>
        <w:t>Community Clinic Support Caseworker</w:t>
      </w:r>
      <w:r>
        <w:rPr>
          <w:rFonts w:cs="Arial"/>
          <w:b/>
          <w:szCs w:val="24"/>
          <w:lang w:val="en-GB"/>
        </w:rPr>
        <w:t xml:space="preserve"> </w:t>
      </w:r>
      <w:r w:rsidR="000B0AC8">
        <w:rPr>
          <w:rFonts w:cs="Arial"/>
          <w:b/>
          <w:szCs w:val="24"/>
          <w:lang w:val="en-GB"/>
        </w:rPr>
        <w:t>to MLA</w:t>
      </w:r>
    </w:p>
    <w:p w:rsidR="00B125FC" w:rsidRDefault="00B125FC"/>
    <w:p w:rsidR="000B0AC8" w:rsidRPr="000B0AC8" w:rsidRDefault="000B0AC8" w:rsidP="000B0AC8">
      <w:r w:rsidRPr="000B0AC8">
        <w:t>Job Description and Spec Below:</w:t>
      </w:r>
    </w:p>
    <w:p w:rsidR="000B0AC8" w:rsidRPr="006E0929" w:rsidRDefault="000B0AC8" w:rsidP="000B0AC8">
      <w:pPr>
        <w:rPr>
          <w:i/>
        </w:rPr>
      </w:pPr>
      <w:r w:rsidRPr="006E0929">
        <w:rPr>
          <w:i/>
        </w:rPr>
        <w:t xml:space="preserve">Robbie Butler MLA is recruiting for a </w:t>
      </w:r>
      <w:r w:rsidR="00D431C6" w:rsidRPr="00D431C6">
        <w:rPr>
          <w:i/>
        </w:rPr>
        <w:t>Community Clinic Support Caseworker</w:t>
      </w:r>
      <w:r w:rsidRPr="006E0929">
        <w:rPr>
          <w:b/>
          <w:i/>
        </w:rPr>
        <w:t>)</w:t>
      </w:r>
      <w:r w:rsidRPr="006E0929">
        <w:rPr>
          <w:i/>
        </w:rPr>
        <w:t>.  </w:t>
      </w:r>
    </w:p>
    <w:p w:rsidR="000B0AC8" w:rsidRPr="006E0929" w:rsidRDefault="000B0AC8" w:rsidP="000B0AC8">
      <w:pPr>
        <w:rPr>
          <w:i/>
        </w:rPr>
      </w:pPr>
      <w:r w:rsidRPr="006E0929">
        <w:rPr>
          <w:i/>
        </w:rPr>
        <w:t xml:space="preserve">The post is for </w:t>
      </w:r>
      <w:r w:rsidR="00D431C6">
        <w:rPr>
          <w:i/>
        </w:rPr>
        <w:t>8</w:t>
      </w:r>
      <w:r w:rsidRPr="006E0929">
        <w:rPr>
          <w:i/>
        </w:rPr>
        <w:t xml:space="preserve"> hours which will be split over an agreed </w:t>
      </w:r>
      <w:proofErr w:type="gramStart"/>
      <w:r w:rsidR="00D431C6">
        <w:rPr>
          <w:i/>
        </w:rPr>
        <w:t xml:space="preserve">2 </w:t>
      </w:r>
      <w:r w:rsidR="00D431C6" w:rsidRPr="006E0929">
        <w:rPr>
          <w:i/>
        </w:rPr>
        <w:t>day</w:t>
      </w:r>
      <w:proofErr w:type="gramEnd"/>
      <w:r w:rsidR="00D431C6" w:rsidRPr="006E0929">
        <w:rPr>
          <w:i/>
        </w:rPr>
        <w:t xml:space="preserve"> pattern</w:t>
      </w:r>
      <w:r w:rsidRPr="006E0929">
        <w:rPr>
          <w:i/>
        </w:rPr>
        <w:t xml:space="preserve"> and the successful candidate would be expected to be available to take up the post at the earliest opportunity. </w:t>
      </w:r>
    </w:p>
    <w:p w:rsidR="000B0AC8" w:rsidRPr="006E0929" w:rsidRDefault="000B0AC8" w:rsidP="000B0AC8">
      <w:pPr>
        <w:rPr>
          <w:i/>
        </w:rPr>
      </w:pPr>
      <w:r w:rsidRPr="006E0929">
        <w:rPr>
          <w:i/>
        </w:rPr>
        <w:t xml:space="preserve">The successful applicant would be supporting the MLA in delivering casework support through </w:t>
      </w:r>
      <w:r w:rsidR="006E0929">
        <w:rPr>
          <w:i/>
        </w:rPr>
        <w:t>C</w:t>
      </w:r>
      <w:r w:rsidRPr="006E0929">
        <w:rPr>
          <w:i/>
        </w:rPr>
        <w:t xml:space="preserve">ommunity </w:t>
      </w:r>
      <w:r w:rsidR="006E0929">
        <w:rPr>
          <w:i/>
        </w:rPr>
        <w:t>C</w:t>
      </w:r>
      <w:r w:rsidRPr="006E0929">
        <w:rPr>
          <w:i/>
        </w:rPr>
        <w:t>linics, from the MLA office in Lisburn &amp; occasionally Assembly office in Stormont.</w:t>
      </w:r>
      <w:r w:rsidR="006E0929">
        <w:rPr>
          <w:i/>
        </w:rPr>
        <w:t xml:space="preserve"> (Access to a car/own transport essential) </w:t>
      </w:r>
    </w:p>
    <w:p w:rsidR="000B0AC8" w:rsidRPr="006E0929" w:rsidRDefault="000B0AC8" w:rsidP="000B0AC8">
      <w:pPr>
        <w:rPr>
          <w:i/>
        </w:rPr>
      </w:pPr>
      <w:r w:rsidRPr="006E0929">
        <w:rPr>
          <w:i/>
        </w:rPr>
        <w:t>The successful applicant will help build relationships with business, community and other groups in the constituency including developing and managing a media/social media strategy</w:t>
      </w:r>
      <w:r w:rsidR="00D431C6">
        <w:rPr>
          <w:i/>
        </w:rPr>
        <w:t xml:space="preserve"> for the clinics</w:t>
      </w:r>
      <w:r w:rsidRPr="006E0929">
        <w:rPr>
          <w:i/>
        </w:rPr>
        <w:t xml:space="preserve">. </w:t>
      </w:r>
    </w:p>
    <w:p w:rsidR="000B0AC8" w:rsidRDefault="000B0AC8" w:rsidP="000B0AC8">
      <w:r w:rsidRPr="000B0AC8">
        <w:t> Job description, main duties and role</w:t>
      </w:r>
    </w:p>
    <w:p w:rsidR="000B0AC8" w:rsidRPr="000B0AC8" w:rsidRDefault="000B0AC8" w:rsidP="000B0AC8"/>
    <w:p w:rsidR="000B0AC8" w:rsidRPr="000B0AC8" w:rsidRDefault="000B0AC8" w:rsidP="000B0AC8">
      <w:r w:rsidRPr="000B0AC8">
        <w:t>•            Assisting with MLA's diary management</w:t>
      </w:r>
      <w:r w:rsidR="006E0929">
        <w:t xml:space="preserve"> and events</w:t>
      </w:r>
    </w:p>
    <w:p w:rsidR="000B0AC8" w:rsidRPr="000B0AC8" w:rsidRDefault="000B0AC8" w:rsidP="000B0AC8">
      <w:r w:rsidRPr="000B0AC8">
        <w:t>•            Managing constituency cases</w:t>
      </w:r>
      <w:r>
        <w:t xml:space="preserve"> in liaison with main office</w:t>
      </w:r>
    </w:p>
    <w:p w:rsidR="000B0AC8" w:rsidRPr="000B0AC8" w:rsidRDefault="000B0AC8" w:rsidP="000B0AC8">
      <w:r w:rsidRPr="000B0AC8">
        <w:t xml:space="preserve">•            Attending </w:t>
      </w:r>
      <w:r w:rsidR="006E0929">
        <w:t>community clinics/</w:t>
      </w:r>
      <w:r w:rsidRPr="000B0AC8">
        <w:t>meetings/conferences as required</w:t>
      </w:r>
    </w:p>
    <w:p w:rsidR="000B0AC8" w:rsidRPr="000B0AC8" w:rsidRDefault="000B0AC8" w:rsidP="000B0AC8">
      <w:r w:rsidRPr="000B0AC8">
        <w:t>•            Updating/maintaining databases</w:t>
      </w:r>
    </w:p>
    <w:p w:rsidR="000B0AC8" w:rsidRPr="000B0AC8" w:rsidRDefault="000B0AC8" w:rsidP="000B0AC8">
      <w:r w:rsidRPr="000B0AC8">
        <w:t xml:space="preserve">•            Managing and monitoring </w:t>
      </w:r>
      <w:r>
        <w:t>queries and</w:t>
      </w:r>
      <w:r w:rsidRPr="000B0AC8">
        <w:t xml:space="preserve"> enquiries</w:t>
      </w:r>
      <w:bookmarkStart w:id="0" w:name="_GoBack"/>
      <w:bookmarkEnd w:id="0"/>
    </w:p>
    <w:p w:rsidR="000B0AC8" w:rsidRPr="000B0AC8" w:rsidRDefault="000B0AC8" w:rsidP="000B0AC8">
      <w:r w:rsidRPr="000B0AC8">
        <w:t xml:space="preserve">•            Gathering relevant information </w:t>
      </w:r>
      <w:r>
        <w:t>for research/policy/legislative bills</w:t>
      </w:r>
    </w:p>
    <w:p w:rsidR="000B0AC8" w:rsidRPr="000B0AC8" w:rsidRDefault="000B0AC8" w:rsidP="000B0AC8">
      <w:r w:rsidRPr="000B0AC8">
        <w:t>•            Providing information/advice to constituents on range of issues</w:t>
      </w:r>
    </w:p>
    <w:p w:rsidR="000B0AC8" w:rsidRPr="000B0AC8" w:rsidRDefault="000B0AC8" w:rsidP="000B0AC8">
      <w:r w:rsidRPr="000B0AC8">
        <w:t>•            Drafting letters/correspondence</w:t>
      </w:r>
    </w:p>
    <w:p w:rsidR="000B0AC8" w:rsidRPr="000B0AC8" w:rsidRDefault="000B0AC8" w:rsidP="000B0AC8">
      <w:r w:rsidRPr="000B0AC8">
        <w:t>•            Identifying local community groups/key contacts</w:t>
      </w:r>
    </w:p>
    <w:p w:rsidR="000B0AC8" w:rsidRPr="000B0AC8" w:rsidRDefault="000B0AC8" w:rsidP="000B0AC8">
      <w:r w:rsidRPr="000B0AC8">
        <w:t xml:space="preserve">•            </w:t>
      </w:r>
      <w:r>
        <w:t xml:space="preserve">Monitoring and proactively </w:t>
      </w:r>
      <w:r w:rsidR="006E0929">
        <w:t>assisting with media and social media</w:t>
      </w:r>
    </w:p>
    <w:p w:rsidR="000B0AC8" w:rsidRPr="000B0AC8" w:rsidRDefault="000B0AC8" w:rsidP="000B0AC8">
      <w:r w:rsidRPr="000B0AC8">
        <w:t>•            Ensuring enquiries are dealt with sensitively and confidentially</w:t>
      </w:r>
    </w:p>
    <w:p w:rsidR="000B0AC8" w:rsidRPr="000B0AC8" w:rsidRDefault="000B0AC8" w:rsidP="000B0AC8">
      <w:r w:rsidRPr="000B0AC8">
        <w:t>•            Retaining records and information confidentially and in line with the Data Protection Act</w:t>
      </w:r>
    </w:p>
    <w:p w:rsidR="000B0AC8" w:rsidRDefault="000B0AC8" w:rsidP="000B0AC8">
      <w:r w:rsidRPr="000B0AC8">
        <w:t xml:space="preserve">•            Other duties as required in support of the MLA carrying out their Assembly </w:t>
      </w:r>
      <w:r w:rsidR="006E0929">
        <w:t xml:space="preserve">and Constituency </w:t>
      </w:r>
      <w:r w:rsidRPr="000B0AC8">
        <w:t>duties</w:t>
      </w:r>
    </w:p>
    <w:p w:rsidR="006E0929" w:rsidRDefault="006E0929" w:rsidP="000B0AC8"/>
    <w:p w:rsidR="006E0929" w:rsidRDefault="006E0929" w:rsidP="000B0AC8"/>
    <w:p w:rsidR="006E0929" w:rsidRPr="000B0AC8" w:rsidRDefault="006E0929" w:rsidP="000B0AC8"/>
    <w:p w:rsidR="000B0AC8" w:rsidRDefault="000B0AC8" w:rsidP="000B0AC8"/>
    <w:p w:rsidR="000B0AC8" w:rsidRDefault="000B0AC8" w:rsidP="000B0AC8"/>
    <w:p w:rsidR="00D431C6" w:rsidRDefault="00D431C6" w:rsidP="000B0AC8"/>
    <w:p w:rsidR="000B0AC8" w:rsidRPr="000B0AC8" w:rsidRDefault="000B0AC8" w:rsidP="000B0AC8">
      <w:r w:rsidRPr="000B0AC8">
        <w:lastRenderedPageBreak/>
        <w:t>Essential Criteria</w:t>
      </w:r>
    </w:p>
    <w:p w:rsidR="000B0AC8" w:rsidRPr="000B0AC8" w:rsidRDefault="000B0AC8" w:rsidP="000B0AC8">
      <w:r w:rsidRPr="000B0AC8">
        <w:t> 1. The successful applicant must demonstrate competence</w:t>
      </w:r>
      <w:r w:rsidR="006E0929">
        <w:t xml:space="preserve"> and experience</w:t>
      </w:r>
      <w:r w:rsidRPr="000B0AC8">
        <w:t xml:space="preserve"> in conducting research on a wide range of policy issues to deliver written, oral briefings and questions.</w:t>
      </w:r>
    </w:p>
    <w:p w:rsidR="000B0AC8" w:rsidRPr="000B0AC8" w:rsidRDefault="000B0AC8" w:rsidP="000B0AC8">
      <w:r w:rsidRPr="000B0AC8">
        <w:t>2. Applicants must demonstrate competence</w:t>
      </w:r>
      <w:r w:rsidR="006E0929">
        <w:t xml:space="preserve"> and experience</w:t>
      </w:r>
      <w:r w:rsidRPr="000B0AC8">
        <w:t xml:space="preserve"> liaising with the public and constituents</w:t>
      </w:r>
    </w:p>
    <w:p w:rsidR="000B0AC8" w:rsidRPr="000B0AC8" w:rsidRDefault="000B0AC8" w:rsidP="000B0AC8">
      <w:r w:rsidRPr="000B0AC8">
        <w:t>3. Applicants must demonstrate competence</w:t>
      </w:r>
      <w:r w:rsidR="006E0929">
        <w:t xml:space="preserve"> and experience</w:t>
      </w:r>
      <w:r w:rsidRPr="000B0AC8">
        <w:t xml:space="preserve"> in drafting constituency case correspondence</w:t>
      </w:r>
    </w:p>
    <w:p w:rsidR="000B0AC8" w:rsidRPr="000B0AC8" w:rsidRDefault="000B0AC8" w:rsidP="000B0AC8">
      <w:r w:rsidRPr="000B0AC8">
        <w:t>4. Proficiency</w:t>
      </w:r>
      <w:r w:rsidR="006E0929">
        <w:t>(evidenced)</w:t>
      </w:r>
      <w:r w:rsidRPr="000B0AC8">
        <w:t xml:space="preserve"> in the use of social media</w:t>
      </w:r>
    </w:p>
    <w:p w:rsidR="000B0AC8" w:rsidRPr="000B0AC8" w:rsidRDefault="000B0AC8" w:rsidP="000B0AC8">
      <w:r w:rsidRPr="000B0AC8">
        <w:t>5. Ability to work on own initiative and in small team, and see tasks through to conclusion.</w:t>
      </w:r>
    </w:p>
    <w:p w:rsidR="000B0AC8" w:rsidRPr="000B0AC8" w:rsidRDefault="000B0AC8" w:rsidP="000B0AC8">
      <w:r w:rsidRPr="000B0AC8">
        <w:t>6. Demonstrate good problem solving and communication skills</w:t>
      </w:r>
    </w:p>
    <w:p w:rsidR="000B0AC8" w:rsidRPr="000B0AC8" w:rsidRDefault="000B0AC8" w:rsidP="000B0AC8">
      <w:r w:rsidRPr="000B0AC8">
        <w:t>7. Demonstrate good organisational skills and the ability to prioritise.</w:t>
      </w:r>
    </w:p>
    <w:p w:rsidR="000B0AC8" w:rsidRDefault="000B0AC8" w:rsidP="000B0AC8">
      <w:r w:rsidRPr="000B0AC8">
        <w:t>8. Demonstrate awareness of local issues within the constituency</w:t>
      </w:r>
    </w:p>
    <w:p w:rsidR="006E0929" w:rsidRDefault="006E0929" w:rsidP="000B0AC8">
      <w:r>
        <w:t>9. Demonstrate loyalty and confidentiality in previous employment</w:t>
      </w:r>
    </w:p>
    <w:p w:rsidR="000B0AC8" w:rsidRPr="000B0AC8" w:rsidRDefault="000B0AC8" w:rsidP="000B0AC8"/>
    <w:p w:rsidR="000B0AC8" w:rsidRPr="000B0AC8" w:rsidRDefault="000B0AC8" w:rsidP="000B0AC8"/>
    <w:p w:rsidR="000B0AC8" w:rsidRPr="000B0AC8" w:rsidRDefault="000B0AC8" w:rsidP="000B0AC8">
      <w:r w:rsidRPr="000B0AC8">
        <w:t>Desirable Criteria</w:t>
      </w:r>
    </w:p>
    <w:p w:rsidR="000B0AC8" w:rsidRPr="000B0AC8" w:rsidRDefault="000B0AC8" w:rsidP="000B0AC8">
      <w:r w:rsidRPr="000B0AC8">
        <w:t>1. Knowledge of lobbyists and pressure groups</w:t>
      </w:r>
    </w:p>
    <w:p w:rsidR="000B0AC8" w:rsidRPr="000B0AC8" w:rsidRDefault="000B0AC8" w:rsidP="000B0AC8">
      <w:r w:rsidRPr="000B0AC8">
        <w:t>2. Experience dealing with government departments, public bodies and agencies.</w:t>
      </w:r>
    </w:p>
    <w:p w:rsidR="000B0AC8" w:rsidRDefault="000B0AC8" w:rsidP="000B0AC8">
      <w:r w:rsidRPr="000B0AC8">
        <w:t>3. Experience with general public in order to provide advice.</w:t>
      </w:r>
    </w:p>
    <w:p w:rsidR="00B77571" w:rsidRPr="000B0AC8" w:rsidRDefault="00B77571" w:rsidP="000B0AC8">
      <w:r>
        <w:t xml:space="preserve">4. Academic and professional qualifications </w:t>
      </w:r>
    </w:p>
    <w:p w:rsidR="000B0AC8" w:rsidRDefault="000B0AC8"/>
    <w:sectPr w:rsidR="000B0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C8"/>
    <w:rsid w:val="000B0AC8"/>
    <w:rsid w:val="006E0929"/>
    <w:rsid w:val="00B125FC"/>
    <w:rsid w:val="00B77571"/>
    <w:rsid w:val="00D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9063"/>
  <w15:chartTrackingRefBased/>
  <w15:docId w15:val="{B76525DF-37EE-4C15-8643-43AB918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B0AC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Assembly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Robbie.Butler</dc:creator>
  <cp:keywords/>
  <dc:description/>
  <cp:lastModifiedBy>Robbie.Butler</cp:lastModifiedBy>
  <cp:revision>2</cp:revision>
  <dcterms:created xsi:type="dcterms:W3CDTF">2025-03-20T13:28:00Z</dcterms:created>
  <dcterms:modified xsi:type="dcterms:W3CDTF">2025-03-20T13:28:00Z</dcterms:modified>
</cp:coreProperties>
</file>