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F417" w14:textId="77777777" w:rsidR="00FA38BD" w:rsidRDefault="00FA38BD" w:rsidP="00FA38BD">
      <w:pPr>
        <w:jc w:val="center"/>
      </w:pPr>
      <w:r>
        <w:rPr>
          <w:rFonts w:ascii="Calibri" w:hAnsi="Calibri" w:cs="Calibri"/>
          <w:noProof/>
          <w:sz w:val="22"/>
          <w:szCs w:val="22"/>
        </w:rPr>
        <w:drawing>
          <wp:anchor distT="0" distB="0" distL="114300" distR="114300" simplePos="0" relativeHeight="251656192" behindDoc="1" locked="0" layoutInCell="1" allowOverlap="1" wp14:anchorId="0EAC20D1" wp14:editId="7C73991C">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35" cy="1158243"/>
                    </a:xfrm>
                    <a:prstGeom prst="rect">
                      <a:avLst/>
                    </a:prstGeom>
                    <a:noFill/>
                    <a:ln>
                      <a:noFill/>
                      <a:prstDash/>
                    </a:ln>
                  </pic:spPr>
                </pic:pic>
              </a:graphicData>
            </a:graphic>
          </wp:anchor>
        </w:drawing>
      </w:r>
    </w:p>
    <w:p w14:paraId="18A8D752" w14:textId="77777777" w:rsidR="00FA38BD" w:rsidRDefault="00FA38BD" w:rsidP="00FA38BD">
      <w:pPr>
        <w:rPr>
          <w:rFonts w:ascii="Calibri" w:hAnsi="Calibri" w:cs="Calibri"/>
          <w:b/>
          <w:sz w:val="22"/>
          <w:szCs w:val="22"/>
        </w:rPr>
      </w:pPr>
    </w:p>
    <w:p w14:paraId="20592AC6" w14:textId="77777777" w:rsidR="00FA38BD" w:rsidRDefault="00FA38BD" w:rsidP="00FA38BD">
      <w:pPr>
        <w:pStyle w:val="Title"/>
        <w:rPr>
          <w:rFonts w:ascii="Calibri" w:hAnsi="Calibri" w:cs="Calibri"/>
          <w:b/>
          <w:bCs/>
          <w:sz w:val="32"/>
          <w:szCs w:val="32"/>
        </w:rPr>
      </w:pPr>
      <w:r>
        <w:rPr>
          <w:rFonts w:ascii="Calibri" w:hAnsi="Calibri" w:cs="Calibri"/>
          <w:b/>
          <w:bCs/>
          <w:sz w:val="32"/>
          <w:szCs w:val="32"/>
        </w:rPr>
        <w:t>JOB DESCRIPTION</w:t>
      </w:r>
    </w:p>
    <w:p w14:paraId="17CABA6F" w14:textId="77777777" w:rsidR="00FA38BD" w:rsidRDefault="00FA38BD" w:rsidP="00FA38BD">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FA38BD" w14:paraId="5184465B" w14:textId="77777777" w:rsidTr="00A50EC3">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75EF942" w14:textId="77777777" w:rsidR="00FA38BD" w:rsidRDefault="00FA38BD" w:rsidP="00A50EC3">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18D3702" w14:textId="77777777" w:rsidR="00FA38BD" w:rsidRDefault="00FA38BD" w:rsidP="00A50EC3">
            <w:r>
              <w:rPr>
                <w:rFonts w:ascii="Calibri" w:hAnsi="Calibri" w:cs="Calibri"/>
                <w:b/>
                <w:color w:val="FFFFFF"/>
                <w:sz w:val="22"/>
                <w:szCs w:val="22"/>
              </w:rPr>
              <w:t>Location</w:t>
            </w:r>
          </w:p>
        </w:tc>
      </w:tr>
      <w:tr w:rsidR="00FA38BD" w14:paraId="4E68D2C5" w14:textId="77777777" w:rsidTr="00A50EC3">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6031" w14:textId="6C008070" w:rsidR="00FA38BD" w:rsidRDefault="00FA38BD" w:rsidP="00A50EC3">
            <w:pPr>
              <w:rPr>
                <w:rFonts w:ascii="Calibri" w:hAnsi="Calibri" w:cs="Calibri"/>
                <w:sz w:val="22"/>
                <w:szCs w:val="22"/>
              </w:rPr>
            </w:pPr>
            <w:r>
              <w:rPr>
                <w:rFonts w:ascii="Calibri" w:hAnsi="Calibri" w:cs="Calibri"/>
                <w:sz w:val="22"/>
                <w:szCs w:val="22"/>
              </w:rPr>
              <w:t xml:space="preserve">Support Worker </w:t>
            </w:r>
          </w:p>
          <w:p w14:paraId="6A121EB1" w14:textId="77777777" w:rsidR="009D6E6C" w:rsidRDefault="009D6E6C" w:rsidP="00A50EC3">
            <w:pPr>
              <w:rPr>
                <w:rFonts w:ascii="Calibri" w:hAnsi="Calibri" w:cs="Calibri"/>
                <w:sz w:val="22"/>
                <w:szCs w:val="22"/>
              </w:rPr>
            </w:pPr>
          </w:p>
          <w:p w14:paraId="5A8BE9FF" w14:textId="3B9B9A3C" w:rsidR="009D6E6C" w:rsidRDefault="009D6E6C" w:rsidP="000B51A5"/>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BBC1" w14:textId="77777777" w:rsidR="00FA38BD" w:rsidRDefault="00FA38BD" w:rsidP="00A50EC3">
            <w:pPr>
              <w:rPr>
                <w:rFonts w:ascii="Calibri" w:hAnsi="Calibri" w:cs="Calibri"/>
                <w:sz w:val="22"/>
                <w:szCs w:val="22"/>
              </w:rPr>
            </w:pPr>
            <w:r>
              <w:rPr>
                <w:rFonts w:ascii="Calibri" w:hAnsi="Calibri" w:cs="Calibri"/>
                <w:sz w:val="22"/>
                <w:szCs w:val="22"/>
              </w:rPr>
              <w:t>Meadowvale Court – 195 Hillsborough Old Road, Lisburn</w:t>
            </w:r>
          </w:p>
          <w:p w14:paraId="449CCCC7" w14:textId="094FF8CD" w:rsidR="000708DE" w:rsidRDefault="000708DE" w:rsidP="00A50EC3">
            <w:r w:rsidRPr="00055FBD">
              <w:rPr>
                <w:rFonts w:ascii="Calibri" w:hAnsi="Calibri" w:cs="Calibri"/>
                <w:sz w:val="22"/>
                <w:szCs w:val="22"/>
              </w:rPr>
              <w:t>BT27 5WQ</w:t>
            </w:r>
          </w:p>
        </w:tc>
      </w:tr>
      <w:tr w:rsidR="00FA38BD" w14:paraId="6847860B" w14:textId="77777777" w:rsidTr="00A50EC3">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66ABFA9" w14:textId="77777777" w:rsidR="00FA38BD" w:rsidRDefault="00FA38BD" w:rsidP="00A50EC3">
            <w:r>
              <w:rPr>
                <w:rFonts w:ascii="Calibri" w:hAnsi="Calibri" w:cs="Calibri"/>
                <w:b/>
                <w:color w:val="FFFFFF"/>
                <w:sz w:val="22"/>
                <w:szCs w:val="22"/>
              </w:rPr>
              <w:t>Accountable to</w:t>
            </w:r>
          </w:p>
        </w:tc>
      </w:tr>
      <w:tr w:rsidR="00FA38BD" w14:paraId="3EDCD6DA" w14:textId="77777777" w:rsidTr="00A50EC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310F" w14:textId="77777777" w:rsidR="00FA38BD" w:rsidRDefault="00FA38BD" w:rsidP="00A50EC3">
            <w:r>
              <w:rPr>
                <w:rFonts w:ascii="Calibri" w:hAnsi="Calibri" w:cs="Calibri"/>
                <w:sz w:val="22"/>
                <w:szCs w:val="22"/>
              </w:rPr>
              <w:t>Registered Manager</w:t>
            </w:r>
          </w:p>
        </w:tc>
      </w:tr>
      <w:tr w:rsidR="00FA38BD" w14:paraId="4DD6C980" w14:textId="77777777" w:rsidTr="00A50EC3">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92B5132" w14:textId="77777777" w:rsidR="00FA38BD" w:rsidRDefault="00FA38BD" w:rsidP="00A50EC3">
            <w:r>
              <w:rPr>
                <w:rFonts w:ascii="Calibri" w:hAnsi="Calibri" w:cs="Calibri"/>
                <w:b/>
                <w:color w:val="FFFFFF"/>
                <w:sz w:val="22"/>
                <w:szCs w:val="22"/>
              </w:rPr>
              <w:t>Purpose of the Job</w:t>
            </w:r>
          </w:p>
        </w:tc>
      </w:tr>
      <w:tr w:rsidR="0097531F" w14:paraId="0D440AB1" w14:textId="77777777" w:rsidTr="00A50EC3">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083" w14:textId="77777777" w:rsidR="0097531F" w:rsidRPr="00A92F00" w:rsidRDefault="0097531F" w:rsidP="0097531F">
            <w:pPr>
              <w:rPr>
                <w:rFonts w:asciiTheme="minorHAnsi" w:hAnsiTheme="minorHAnsi" w:cstheme="minorHAnsi"/>
                <w:sz w:val="22"/>
                <w:szCs w:val="22"/>
              </w:rPr>
            </w:pPr>
            <w:r w:rsidRPr="00A92F00">
              <w:rPr>
                <w:rFonts w:asciiTheme="minorHAnsi" w:hAnsiTheme="minorHAnsi" w:cstheme="minorHAnsi"/>
                <w:b/>
                <w:bCs/>
                <w:i/>
                <w:iCs/>
                <w:color w:val="000000"/>
                <w:sz w:val="22"/>
                <w:szCs w:val="22"/>
              </w:rPr>
              <w:t xml:space="preserve">If you are passionate about making a difference to the lives of others and caring for people who have a learning disability and associated complex </w:t>
            </w:r>
            <w:proofErr w:type="gramStart"/>
            <w:r w:rsidRPr="00A92F00">
              <w:rPr>
                <w:rFonts w:asciiTheme="minorHAnsi" w:hAnsiTheme="minorHAnsi" w:cstheme="minorHAnsi"/>
                <w:b/>
                <w:bCs/>
                <w:i/>
                <w:iCs/>
                <w:color w:val="000000"/>
                <w:sz w:val="22"/>
                <w:szCs w:val="22"/>
              </w:rPr>
              <w:t>needs</w:t>
            </w:r>
            <w:proofErr w:type="gramEnd"/>
            <w:r w:rsidRPr="00A92F00">
              <w:rPr>
                <w:rFonts w:asciiTheme="minorHAnsi" w:hAnsiTheme="minorHAnsi" w:cstheme="minorHAnsi"/>
                <w:b/>
                <w:bCs/>
                <w:i/>
                <w:iCs/>
                <w:color w:val="000000"/>
                <w:sz w:val="22"/>
                <w:szCs w:val="22"/>
              </w:rPr>
              <w:t xml:space="preserve"> we would love to meet you!</w:t>
            </w:r>
          </w:p>
          <w:p w14:paraId="3192B178" w14:textId="77777777" w:rsidR="0097531F" w:rsidRPr="00A92F00" w:rsidRDefault="0097531F" w:rsidP="0097531F">
            <w:pPr>
              <w:rPr>
                <w:rFonts w:asciiTheme="minorHAnsi" w:hAnsiTheme="minorHAnsi" w:cstheme="minorHAnsi"/>
                <w:sz w:val="22"/>
                <w:szCs w:val="22"/>
              </w:rPr>
            </w:pPr>
          </w:p>
          <w:p w14:paraId="63AF250E" w14:textId="77777777" w:rsidR="0097531F" w:rsidRPr="00A92F00" w:rsidRDefault="0097531F" w:rsidP="0097531F">
            <w:pPr>
              <w:suppressAutoHyphens w:val="0"/>
              <w:spacing w:after="10"/>
              <w:ind w:left="-5"/>
              <w:textAlignment w:val="auto"/>
              <w:rPr>
                <w:rFonts w:asciiTheme="minorHAnsi" w:hAnsiTheme="minorHAnsi" w:cstheme="minorHAnsi"/>
                <w:sz w:val="22"/>
                <w:szCs w:val="22"/>
              </w:rPr>
            </w:pPr>
            <w:r w:rsidRPr="00A92F00">
              <w:rPr>
                <w:rFonts w:asciiTheme="minorHAnsi" w:hAnsiTheme="minorHAnsi" w:cstheme="minorHAnsi"/>
                <w:b/>
                <w:sz w:val="22"/>
                <w:szCs w:val="22"/>
              </w:rPr>
              <w:t xml:space="preserve">Supported Living Services - </w:t>
            </w:r>
            <w:r w:rsidRPr="00A92F00">
              <w:rPr>
                <w:rFonts w:asciiTheme="minorHAnsi" w:hAnsiTheme="minorHAnsi" w:cstheme="minorHAnsi"/>
                <w:sz w:val="22"/>
                <w:szCs w:val="22"/>
              </w:rPr>
              <w:t xml:space="preserve">The Cedar Foundation’s Supported Living Service provides innovative living solutions to people with different levels of housing support and care needs. </w:t>
            </w:r>
          </w:p>
          <w:p w14:paraId="512D6978" w14:textId="77777777" w:rsidR="0097531F" w:rsidRPr="00A92F00" w:rsidRDefault="0097531F" w:rsidP="0097531F">
            <w:pPr>
              <w:suppressAutoHyphens w:val="0"/>
              <w:autoSpaceDE w:val="0"/>
              <w:textAlignment w:val="auto"/>
              <w:rPr>
                <w:rFonts w:asciiTheme="minorHAnsi" w:hAnsiTheme="minorHAnsi" w:cstheme="minorHAnsi"/>
                <w:color w:val="000000"/>
                <w:sz w:val="22"/>
                <w:szCs w:val="22"/>
              </w:rPr>
            </w:pPr>
          </w:p>
          <w:p w14:paraId="56340333" w14:textId="77777777" w:rsidR="0097531F" w:rsidRPr="00A92F00" w:rsidRDefault="0097531F" w:rsidP="0097531F">
            <w:pPr>
              <w:suppressAutoHyphens w:val="0"/>
              <w:autoSpaceDE w:val="0"/>
              <w:jc w:val="both"/>
              <w:textAlignment w:val="auto"/>
              <w:rPr>
                <w:rFonts w:asciiTheme="minorHAnsi" w:hAnsiTheme="minorHAnsi" w:cstheme="minorHAnsi"/>
                <w:sz w:val="22"/>
                <w:szCs w:val="22"/>
              </w:rPr>
            </w:pPr>
            <w:r w:rsidRPr="00A92F00">
              <w:rPr>
                <w:rFonts w:asciiTheme="minorHAnsi" w:hAnsiTheme="minorHAnsi" w:cstheme="minorHAnsi"/>
                <w:b/>
                <w:bCs/>
                <w:sz w:val="22"/>
                <w:szCs w:val="22"/>
              </w:rPr>
              <w:t>MEADOWVALE COURT</w:t>
            </w:r>
            <w:r w:rsidRPr="00A92F00">
              <w:rPr>
                <w:rFonts w:asciiTheme="minorHAnsi" w:hAnsiTheme="minorHAnsi" w:cstheme="minorHAnsi"/>
                <w:sz w:val="22"/>
                <w:szCs w:val="22"/>
              </w:rPr>
              <w:t xml:space="preserve"> – Meadowvale Court consists of </w:t>
            </w:r>
            <w:r w:rsidRPr="00A92F00">
              <w:rPr>
                <w:rFonts w:asciiTheme="minorHAnsi" w:hAnsiTheme="minorHAnsi" w:cstheme="minorHAnsi"/>
                <w:color w:val="000000"/>
                <w:sz w:val="22"/>
                <w:szCs w:val="22"/>
              </w:rPr>
              <w:t>13 single occupancy, fully adapted apartments, designed to facilitate Supported Living for tenants with high support needs</w:t>
            </w:r>
            <w:r w:rsidRPr="00A92F00">
              <w:rPr>
                <w:rFonts w:asciiTheme="minorHAnsi" w:hAnsiTheme="minorHAnsi" w:cstheme="minorHAnsi"/>
                <w:sz w:val="22"/>
                <w:szCs w:val="22"/>
              </w:rPr>
              <w:t xml:space="preserve">, under one roof. </w:t>
            </w:r>
            <w:r w:rsidRPr="00A92F00">
              <w:rPr>
                <w:rFonts w:asciiTheme="minorHAnsi" w:hAnsiTheme="minorHAnsi" w:cstheme="minorHAnsi"/>
                <w:color w:val="000000"/>
                <w:sz w:val="22"/>
                <w:szCs w:val="22"/>
              </w:rPr>
              <w:t xml:space="preserve">The tenant group includes adults with physical disability, brain injury or </w:t>
            </w:r>
            <w:r w:rsidRPr="00A92F00">
              <w:rPr>
                <w:rFonts w:asciiTheme="minorHAnsi" w:hAnsiTheme="minorHAnsi" w:cstheme="minorHAnsi"/>
                <w:color w:val="383838"/>
                <w:sz w:val="22"/>
                <w:szCs w:val="22"/>
              </w:rPr>
              <w:t>neurological disability</w:t>
            </w:r>
            <w:r w:rsidRPr="00A92F00">
              <w:rPr>
                <w:rFonts w:asciiTheme="minorHAnsi" w:hAnsiTheme="minorHAnsi" w:cstheme="minorHAnsi"/>
                <w:color w:val="000000"/>
                <w:sz w:val="22"/>
                <w:szCs w:val="22"/>
              </w:rPr>
              <w:t xml:space="preserve">. It combines housing with care and technology to increase independence and enhance quality of life. Tenants can utilise elements of assistive technology to support daily living. </w:t>
            </w:r>
            <w:r w:rsidRPr="00A92F00">
              <w:rPr>
                <w:rFonts w:asciiTheme="minorHAnsi" w:hAnsiTheme="minorHAnsi" w:cstheme="minorHAnsi"/>
                <w:color w:val="383838"/>
                <w:sz w:val="22"/>
                <w:szCs w:val="22"/>
              </w:rPr>
              <w:t>The extent of support and care provided is based on individual assessment of need. Personalised support services available include support with daily living activities, personal care, leisure and social skills and household management.</w:t>
            </w:r>
          </w:p>
          <w:p w14:paraId="246B96DE" w14:textId="77777777" w:rsidR="0097531F" w:rsidRPr="00A92F00" w:rsidRDefault="0097531F" w:rsidP="0097531F">
            <w:pPr>
              <w:rPr>
                <w:rFonts w:asciiTheme="minorHAnsi" w:hAnsiTheme="minorHAnsi" w:cstheme="minorHAnsi"/>
                <w:sz w:val="22"/>
                <w:szCs w:val="22"/>
              </w:rPr>
            </w:pPr>
          </w:p>
          <w:p w14:paraId="4E87863C" w14:textId="77777777" w:rsidR="0097531F" w:rsidRPr="00A92F00" w:rsidRDefault="0097531F" w:rsidP="0097531F">
            <w:pPr>
              <w:rPr>
                <w:rFonts w:asciiTheme="minorHAnsi" w:hAnsiTheme="minorHAnsi" w:cstheme="minorHAnsi"/>
                <w:sz w:val="22"/>
                <w:szCs w:val="22"/>
              </w:rPr>
            </w:pPr>
            <w:r w:rsidRPr="00A92F00">
              <w:rPr>
                <w:rFonts w:asciiTheme="minorHAnsi" w:hAnsiTheme="minorHAnsi" w:cstheme="minorHAnsi"/>
                <w:color w:val="000000"/>
                <w:sz w:val="22"/>
                <w:szCs w:val="22"/>
              </w:rPr>
              <w:t xml:space="preserve">The role requires Support Worker to apply a team approach to promote effective working partnerships for the benefit of the service user. Supporting service users with activities of daily living and facilitate inclusion of service users in a broad range of activities. This is all done in accordance with the service users individual personal care and support needs. </w:t>
            </w:r>
          </w:p>
          <w:p w14:paraId="6A745DEC" w14:textId="77777777" w:rsidR="0097531F" w:rsidRDefault="0097531F" w:rsidP="0097531F">
            <w:pPr>
              <w:rPr>
                <w:rFonts w:ascii="Calibri" w:hAnsi="Calibri" w:cs="Calibri"/>
                <w:szCs w:val="22"/>
              </w:rPr>
            </w:pPr>
          </w:p>
        </w:tc>
      </w:tr>
      <w:tr w:rsidR="0097531F" w14:paraId="535B61D8" w14:textId="77777777" w:rsidTr="00A50EC3">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65AE79E" w14:textId="77777777" w:rsidR="0097531F" w:rsidRDefault="0097531F" w:rsidP="0097531F">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8745E87" w14:textId="77777777" w:rsidR="0097531F" w:rsidRDefault="0097531F" w:rsidP="0097531F">
            <w:r>
              <w:rPr>
                <w:rFonts w:ascii="Calibri" w:hAnsi="Calibri" w:cs="Calibri"/>
                <w:b/>
                <w:color w:val="FFFFFF"/>
                <w:sz w:val="22"/>
                <w:szCs w:val="22"/>
              </w:rPr>
              <w:t>Hours of Work</w:t>
            </w:r>
          </w:p>
        </w:tc>
      </w:tr>
      <w:tr w:rsidR="0097531F" w14:paraId="13E63FD3" w14:textId="77777777" w:rsidTr="00A50EC3">
        <w:trPr>
          <w:trHeight w:val="241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F87F" w14:textId="6DA41F8C" w:rsidR="0097531F" w:rsidRPr="00A92F00" w:rsidRDefault="0097531F" w:rsidP="00BE6F10">
            <w:pPr>
              <w:rPr>
                <w:rFonts w:asciiTheme="minorHAnsi" w:hAnsiTheme="minorHAnsi" w:cstheme="minorHAnsi"/>
                <w:sz w:val="22"/>
                <w:szCs w:val="22"/>
              </w:rPr>
            </w:pPr>
            <w:r w:rsidRPr="00A92F00">
              <w:rPr>
                <w:rFonts w:asciiTheme="minorHAnsi" w:hAnsiTheme="minorHAnsi" w:cstheme="minorHAnsi"/>
                <w:sz w:val="22"/>
                <w:szCs w:val="22"/>
              </w:rPr>
              <w:t>£</w:t>
            </w:r>
            <w:r w:rsidR="00A872D4">
              <w:rPr>
                <w:rFonts w:asciiTheme="minorHAnsi" w:hAnsiTheme="minorHAnsi" w:cstheme="minorHAnsi"/>
                <w:sz w:val="22"/>
                <w:szCs w:val="22"/>
              </w:rPr>
              <w:t>12.21</w:t>
            </w:r>
          </w:p>
          <w:p w14:paraId="103EDB88" w14:textId="22877F29" w:rsidR="0097531F" w:rsidRDefault="0097531F" w:rsidP="0097531F"/>
          <w:p w14:paraId="5678A707" w14:textId="77777777" w:rsidR="0097531F" w:rsidRDefault="0097531F" w:rsidP="0097531F">
            <w:pPr>
              <w:rPr>
                <w:rFonts w:ascii="Calibri" w:hAnsi="Calibri" w:cs="Calibri"/>
                <w:szCs w:val="22"/>
              </w:rPr>
            </w:pPr>
          </w:p>
          <w:p w14:paraId="6DACA157" w14:textId="77777777" w:rsidR="0097531F" w:rsidRDefault="0097531F" w:rsidP="0097531F">
            <w:pPr>
              <w:rPr>
                <w:rFonts w:ascii="Calibri" w:hAnsi="Calibri" w:cs="Calibri"/>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279A" w14:textId="784302BA" w:rsidR="0097531F" w:rsidRDefault="004D6910" w:rsidP="0097531F">
            <w:pPr>
              <w:pStyle w:val="BodyText"/>
              <w:rPr>
                <w:rFonts w:ascii="Calibri" w:hAnsi="Calibri" w:cs="Calibri"/>
                <w:bCs w:val="0"/>
                <w:iCs/>
                <w:szCs w:val="22"/>
                <w:lang w:eastAsia="ja-JP"/>
              </w:rPr>
            </w:pPr>
            <w:r>
              <w:rPr>
                <w:rFonts w:ascii="Calibri" w:hAnsi="Calibri" w:cs="Calibri"/>
                <w:bCs w:val="0"/>
                <w:iCs/>
                <w:szCs w:val="22"/>
                <w:lang w:eastAsia="ja-JP"/>
              </w:rPr>
              <w:t>30</w:t>
            </w:r>
            <w:r w:rsidR="000B51A5">
              <w:rPr>
                <w:rFonts w:ascii="Calibri" w:hAnsi="Calibri" w:cs="Calibri"/>
                <w:bCs w:val="0"/>
                <w:iCs/>
                <w:szCs w:val="22"/>
                <w:lang w:eastAsia="ja-JP"/>
              </w:rPr>
              <w:t>-35</w:t>
            </w:r>
            <w:r>
              <w:rPr>
                <w:rFonts w:ascii="Calibri" w:hAnsi="Calibri" w:cs="Calibri"/>
                <w:bCs w:val="0"/>
                <w:iCs/>
                <w:szCs w:val="22"/>
                <w:lang w:eastAsia="ja-JP"/>
              </w:rPr>
              <w:t xml:space="preserve"> hours per week  </w:t>
            </w:r>
          </w:p>
          <w:p w14:paraId="23242258" w14:textId="77777777" w:rsidR="004D6910" w:rsidRDefault="004D6910" w:rsidP="0097531F">
            <w:pPr>
              <w:pStyle w:val="BodyText"/>
              <w:rPr>
                <w:rFonts w:ascii="Calibri" w:hAnsi="Calibri" w:cs="Calibri"/>
                <w:b w:val="0"/>
                <w:bCs w:val="0"/>
                <w:i/>
                <w:szCs w:val="22"/>
                <w:lang w:eastAsia="ja-JP"/>
              </w:rPr>
            </w:pPr>
          </w:p>
          <w:p w14:paraId="180F0958" w14:textId="5511B39B" w:rsidR="0097531F" w:rsidRPr="00FA38BD" w:rsidRDefault="0097531F" w:rsidP="0097531F">
            <w:pPr>
              <w:pStyle w:val="BodyText"/>
              <w:rPr>
                <w:i/>
              </w:rPr>
            </w:pPr>
            <w:r w:rsidRPr="00FA38BD">
              <w:rPr>
                <w:rFonts w:ascii="Calibri" w:hAnsi="Calibri" w:cs="Calibri"/>
                <w:b w:val="0"/>
                <w:bCs w:val="0"/>
                <w:i/>
                <w:szCs w:val="22"/>
                <w:lang w:eastAsia="ja-JP"/>
              </w:rPr>
              <w:t>F</w:t>
            </w:r>
            <w:r w:rsidRPr="00FA38BD">
              <w:rPr>
                <w:rFonts w:ascii="Calibri" w:hAnsi="Calibri" w:cs="Calibri"/>
                <w:b w:val="0"/>
                <w:bCs w:val="0"/>
                <w:i/>
                <w:szCs w:val="22"/>
              </w:rPr>
              <w:t xml:space="preserve">lexibility is required to ensure the needs of the service are met. Support Workers must be available to work unsociable hours and on public holidays on a rotational basis. Working patterns can be discussed. </w:t>
            </w:r>
          </w:p>
        </w:tc>
      </w:tr>
      <w:tr w:rsidR="0097531F" w14:paraId="3C3CD518" w14:textId="77777777" w:rsidTr="00A50EC3">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2B46BE" w14:textId="77777777" w:rsidR="0097531F" w:rsidRDefault="0097531F" w:rsidP="0097531F">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E458645" w14:textId="77777777" w:rsidR="0097531F" w:rsidRDefault="0097531F" w:rsidP="0097531F">
            <w:r>
              <w:rPr>
                <w:rFonts w:ascii="Calibri" w:hAnsi="Calibri" w:cs="Calibri"/>
                <w:b/>
                <w:color w:val="FFFFFF"/>
                <w:sz w:val="22"/>
                <w:szCs w:val="22"/>
              </w:rPr>
              <w:t>Length of Contract</w:t>
            </w:r>
          </w:p>
        </w:tc>
      </w:tr>
      <w:tr w:rsidR="0097531F" w14:paraId="391EC801" w14:textId="77777777" w:rsidTr="00A50EC3">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7C3E7" w14:textId="595A49FB" w:rsidR="0097531F" w:rsidRDefault="00933DA2" w:rsidP="0097531F">
            <w:r>
              <w:rPr>
                <w:rFonts w:asciiTheme="minorHAnsi" w:hAnsiTheme="minorHAnsi" w:cstheme="minorHAnsi"/>
                <w:sz w:val="22"/>
                <w:szCs w:val="22"/>
              </w:rPr>
              <w:t>Monday April</w:t>
            </w:r>
            <w:r w:rsidR="00FB093B">
              <w:rPr>
                <w:rFonts w:asciiTheme="minorHAnsi" w:hAnsiTheme="minorHAnsi" w:cstheme="minorHAnsi"/>
                <w:sz w:val="22"/>
                <w:szCs w:val="22"/>
              </w:rPr>
              <w:t xml:space="preserve"> </w:t>
            </w:r>
            <w:r w:rsidR="009F3B3A">
              <w:rPr>
                <w:rFonts w:asciiTheme="minorHAnsi" w:hAnsiTheme="minorHAnsi" w:cstheme="minorHAnsi"/>
                <w:sz w:val="22"/>
                <w:szCs w:val="22"/>
              </w:rPr>
              <w:t>1</w:t>
            </w:r>
            <w:r>
              <w:rPr>
                <w:rFonts w:asciiTheme="minorHAnsi" w:hAnsiTheme="minorHAnsi" w:cstheme="minorHAnsi"/>
                <w:sz w:val="22"/>
                <w:szCs w:val="22"/>
              </w:rPr>
              <w:t>4</w:t>
            </w:r>
            <w:proofErr w:type="gramStart"/>
            <w:r w:rsidR="00FB093B" w:rsidRPr="00FB093B">
              <w:rPr>
                <w:rFonts w:asciiTheme="minorHAnsi" w:hAnsiTheme="minorHAnsi" w:cstheme="minorHAnsi"/>
                <w:sz w:val="22"/>
                <w:szCs w:val="22"/>
                <w:vertAlign w:val="superscript"/>
              </w:rPr>
              <w:t>th</w:t>
            </w:r>
            <w:r w:rsidR="00FB093B">
              <w:rPr>
                <w:rFonts w:asciiTheme="minorHAnsi" w:hAnsiTheme="minorHAnsi" w:cstheme="minorHAnsi"/>
                <w:sz w:val="22"/>
                <w:szCs w:val="22"/>
              </w:rPr>
              <w:t xml:space="preserve"> </w:t>
            </w:r>
            <w:r w:rsidR="00A872D4">
              <w:rPr>
                <w:rFonts w:asciiTheme="minorHAnsi" w:hAnsiTheme="minorHAnsi" w:cstheme="minorHAnsi"/>
                <w:sz w:val="22"/>
                <w:szCs w:val="22"/>
              </w:rPr>
              <w:t xml:space="preserve"> 2025</w:t>
            </w:r>
            <w:proofErr w:type="gramEnd"/>
            <w:r w:rsidR="00A872D4">
              <w:rPr>
                <w:rFonts w:asciiTheme="minorHAnsi" w:hAnsiTheme="minorHAnsi" w:cstheme="minorHAnsi"/>
                <w:sz w:val="22"/>
                <w:szCs w:val="22"/>
              </w:rPr>
              <w:t xml:space="preserve"> </w:t>
            </w:r>
            <w:r w:rsidR="004D6910" w:rsidRPr="004D6910">
              <w:rPr>
                <w:rFonts w:asciiTheme="minorHAnsi" w:hAnsiTheme="minorHAnsi" w:cstheme="minorHAnsi"/>
                <w:sz w:val="22"/>
                <w:szCs w:val="22"/>
              </w:rPr>
              <w:t>at 10:00 am</w:t>
            </w:r>
            <w:r w:rsidR="004D6910">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21A6" w14:textId="77777777" w:rsidR="0097531F" w:rsidRDefault="0097531F" w:rsidP="0097531F">
            <w:r>
              <w:rPr>
                <w:rFonts w:ascii="Calibri" w:hAnsi="Calibri" w:cs="Calibri"/>
                <w:sz w:val="22"/>
                <w:szCs w:val="22"/>
              </w:rPr>
              <w:t xml:space="preserve">Permanent </w:t>
            </w:r>
          </w:p>
        </w:tc>
      </w:tr>
    </w:tbl>
    <w:p w14:paraId="2BD876D3" w14:textId="77777777" w:rsidR="008F2CB4" w:rsidRDefault="008F2CB4" w:rsidP="008F2CB4"/>
    <w:p w14:paraId="58D3E0D5" w14:textId="77777777" w:rsidR="008F2CB4" w:rsidRDefault="008F2CB4" w:rsidP="008F2CB4"/>
    <w:p w14:paraId="419E7ACD" w14:textId="77777777" w:rsidR="00933DA2" w:rsidRDefault="00933DA2" w:rsidP="008F2CB4"/>
    <w:p w14:paraId="7A0AC5E8" w14:textId="77777777" w:rsidR="00933DA2" w:rsidRDefault="00933DA2" w:rsidP="008F2CB4"/>
    <w:p w14:paraId="54ADB9D3" w14:textId="77777777" w:rsidR="00933DA2" w:rsidRDefault="00933DA2" w:rsidP="008F2CB4"/>
    <w:p w14:paraId="5C5706CF" w14:textId="77777777" w:rsidR="00933DA2" w:rsidRDefault="00933DA2" w:rsidP="008F2CB4"/>
    <w:p w14:paraId="3B0A3A11" w14:textId="77777777" w:rsidR="00933DA2" w:rsidRPr="008F2CB4" w:rsidRDefault="00933DA2" w:rsidP="008F2CB4"/>
    <w:tbl>
      <w:tblPr>
        <w:tblW w:w="10076" w:type="dxa"/>
        <w:tblCellMar>
          <w:left w:w="10" w:type="dxa"/>
          <w:right w:w="10" w:type="dxa"/>
        </w:tblCellMar>
        <w:tblLook w:val="04A0" w:firstRow="1" w:lastRow="0" w:firstColumn="1" w:lastColumn="0" w:noHBand="0" w:noVBand="1"/>
      </w:tblPr>
      <w:tblGrid>
        <w:gridCol w:w="10076"/>
      </w:tblGrid>
      <w:tr w:rsidR="00FA38BD" w14:paraId="609AC0AB"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86D3519" w14:textId="77777777" w:rsidR="00FA38BD" w:rsidRDefault="00FA38BD" w:rsidP="00A50EC3">
            <w:r>
              <w:rPr>
                <w:rFonts w:ascii="Calibri" w:hAnsi="Calibri" w:cs="Calibri"/>
                <w:b/>
                <w:bCs/>
                <w:color w:val="FFFFFF"/>
                <w:sz w:val="22"/>
                <w:szCs w:val="22"/>
                <w:lang w:eastAsia="ja-JP"/>
              </w:rPr>
              <w:lastRenderedPageBreak/>
              <w:t>Our Benefits</w:t>
            </w:r>
          </w:p>
        </w:tc>
      </w:tr>
      <w:tr w:rsidR="00FA38BD" w14:paraId="3D7CC4E3"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BD77" w14:textId="77777777" w:rsidR="00FD6E5F" w:rsidRPr="00EE3945" w:rsidRDefault="00FD6E5F" w:rsidP="00FD6E5F">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We are currently offering a Welcome Bonus up to £250 (pro rata): The bonus will be £100 on successful completion of 6 months’ service and a further £150 on the first anniversary totalling £250.</w:t>
            </w:r>
          </w:p>
          <w:p w14:paraId="73CECBF2" w14:textId="5F72FC85" w:rsidR="00FD6E5F" w:rsidRDefault="00237AED" w:rsidP="00237AED">
            <w:pPr>
              <w:pStyle w:val="NormalWeb"/>
              <w:numPr>
                <w:ilvl w:val="0"/>
                <w:numId w:val="1"/>
              </w:numPr>
              <w:suppressAutoHyphens w:val="0"/>
              <w:autoSpaceDN/>
              <w:spacing w:before="0" w:after="0"/>
              <w:textAlignment w:val="auto"/>
              <w:rPr>
                <w:rFonts w:ascii="Calibri" w:hAnsi="Calibri" w:cs="Calibri"/>
                <w:sz w:val="22"/>
                <w:szCs w:val="22"/>
                <w:lang w:eastAsia="en-US"/>
              </w:rPr>
            </w:pPr>
            <w:r w:rsidRPr="00B17367">
              <w:rPr>
                <w:rFonts w:ascii="Calibri" w:hAnsi="Calibri" w:cs="Calibri"/>
                <w:sz w:val="22"/>
                <w:szCs w:val="22"/>
                <w:lang w:eastAsia="en-US"/>
              </w:rPr>
              <w:t>Annual Leave 5.6 weeks days pro rata in each leave year (inclusive of statutory days). This increase</w:t>
            </w:r>
            <w:r w:rsidR="00575C9A">
              <w:rPr>
                <w:rFonts w:ascii="Calibri" w:hAnsi="Calibri" w:cs="Calibri"/>
                <w:sz w:val="22"/>
                <w:szCs w:val="22"/>
                <w:lang w:eastAsia="en-US"/>
              </w:rPr>
              <w:t xml:space="preserve">s </w:t>
            </w:r>
          </w:p>
          <w:p w14:paraId="24ABF25A" w14:textId="7D81B377" w:rsidR="00237AED" w:rsidRPr="00B17367" w:rsidRDefault="00575C9A" w:rsidP="00FD6E5F">
            <w:pPr>
              <w:pStyle w:val="NormalWeb"/>
              <w:suppressAutoHyphens w:val="0"/>
              <w:autoSpaceDN/>
              <w:spacing w:before="0" w:after="0"/>
              <w:ind w:left="720"/>
              <w:textAlignment w:val="auto"/>
              <w:rPr>
                <w:rFonts w:ascii="Calibri" w:hAnsi="Calibri" w:cs="Calibri"/>
                <w:sz w:val="22"/>
                <w:szCs w:val="22"/>
                <w:lang w:eastAsia="en-US"/>
              </w:rPr>
            </w:pPr>
            <w:r>
              <w:rPr>
                <w:rFonts w:ascii="Calibri" w:hAnsi="Calibri" w:cs="Calibri"/>
                <w:sz w:val="22"/>
                <w:szCs w:val="22"/>
                <w:lang w:eastAsia="en-US"/>
              </w:rPr>
              <w:t>with length of service.</w:t>
            </w:r>
          </w:p>
          <w:p w14:paraId="0AAF7E05" w14:textId="77777777" w:rsidR="00FA38BD" w:rsidRDefault="00FA38BD" w:rsidP="00237AED">
            <w:pPr>
              <w:pStyle w:val="NormalWeb"/>
              <w:numPr>
                <w:ilvl w:val="0"/>
                <w:numId w:val="1"/>
              </w:numPr>
              <w:spacing w:before="0" w:after="0"/>
            </w:pPr>
            <w:r>
              <w:rPr>
                <w:rFonts w:ascii="Calibri" w:hAnsi="Calibri" w:cs="Calibri"/>
                <w:color w:val="000000"/>
                <w:sz w:val="22"/>
                <w:szCs w:val="22"/>
              </w:rPr>
              <w:t>Paid breaks</w:t>
            </w:r>
          </w:p>
          <w:p w14:paraId="098248E2" w14:textId="77777777" w:rsidR="00FA38BD" w:rsidRDefault="00FA38BD" w:rsidP="00237AED">
            <w:pPr>
              <w:pStyle w:val="NormalWeb"/>
              <w:numPr>
                <w:ilvl w:val="0"/>
                <w:numId w:val="1"/>
              </w:numPr>
              <w:spacing w:before="0" w:after="0"/>
            </w:pPr>
            <w:r>
              <w:rPr>
                <w:rFonts w:ascii="Calibri" w:hAnsi="Calibri" w:cs="Calibri"/>
                <w:sz w:val="22"/>
                <w:szCs w:val="22"/>
              </w:rPr>
              <w:t>Free tea and coffee</w:t>
            </w:r>
          </w:p>
          <w:p w14:paraId="6632A904" w14:textId="77777777" w:rsidR="00FA38BD" w:rsidRDefault="00FA38BD" w:rsidP="00237AED">
            <w:pPr>
              <w:pStyle w:val="NormalWeb"/>
              <w:numPr>
                <w:ilvl w:val="0"/>
                <w:numId w:val="1"/>
              </w:numPr>
              <w:spacing w:before="0" w:after="0"/>
            </w:pPr>
            <w:r>
              <w:rPr>
                <w:rFonts w:ascii="Calibri" w:hAnsi="Calibri" w:cs="Calibri"/>
                <w:sz w:val="22"/>
                <w:szCs w:val="22"/>
                <w:shd w:val="clear" w:color="auto" w:fill="FAF9F8"/>
              </w:rPr>
              <w:t>Recognition &amp; Reward scheme available to all staff in the course of their work</w:t>
            </w:r>
          </w:p>
          <w:p w14:paraId="408AF105" w14:textId="77777777" w:rsidR="00FA38BD" w:rsidRDefault="00FA38BD" w:rsidP="00237AED">
            <w:pPr>
              <w:pStyle w:val="NormalWeb"/>
              <w:numPr>
                <w:ilvl w:val="0"/>
                <w:numId w:val="1"/>
              </w:numPr>
              <w:spacing w:before="0" w:after="0"/>
            </w:pPr>
            <w:r>
              <w:rPr>
                <w:rFonts w:ascii="Calibri" w:hAnsi="Calibri" w:cs="Calibri"/>
                <w:sz w:val="22"/>
                <w:szCs w:val="22"/>
              </w:rPr>
              <w:t>Paid annual NISCC registration fees</w:t>
            </w:r>
          </w:p>
          <w:p w14:paraId="2D4D1C3E" w14:textId="77777777" w:rsidR="00FA38BD" w:rsidRDefault="00FA38BD" w:rsidP="00237AED">
            <w:pPr>
              <w:pStyle w:val="NormalWeb"/>
              <w:numPr>
                <w:ilvl w:val="0"/>
                <w:numId w:val="1"/>
              </w:numPr>
              <w:spacing w:before="0" w:after="0"/>
            </w:pPr>
            <w:r>
              <w:rPr>
                <w:rFonts w:ascii="Calibri" w:hAnsi="Calibri" w:cs="Calibri"/>
                <w:iCs/>
                <w:sz w:val="22"/>
                <w:szCs w:val="22"/>
                <w:lang w:eastAsia="ja-JP"/>
              </w:rPr>
              <w:t xml:space="preserve">Investor in People accredited organisation with commitment to development of employees through paid training and learning opportunities, including QCF </w:t>
            </w:r>
            <w:r>
              <w:rPr>
                <w:rFonts w:ascii="Calibri" w:hAnsi="Calibri" w:cs="Calibri"/>
                <w:iCs/>
                <w:sz w:val="22"/>
                <w:szCs w:val="22"/>
                <w:shd w:val="clear" w:color="auto" w:fill="FFFFFF"/>
                <w:lang w:eastAsia="ja-JP"/>
              </w:rPr>
              <w:t>Level 3.</w:t>
            </w:r>
          </w:p>
          <w:p w14:paraId="02413EAF" w14:textId="77777777" w:rsidR="00FA38BD" w:rsidRDefault="00FA38BD" w:rsidP="00237AED">
            <w:pPr>
              <w:pStyle w:val="NormalWeb"/>
              <w:numPr>
                <w:ilvl w:val="0"/>
                <w:numId w:val="1"/>
              </w:numPr>
              <w:spacing w:before="0" w:after="0"/>
            </w:pPr>
            <w:r>
              <w:rPr>
                <w:rFonts w:ascii="Calibri" w:hAnsi="Calibri" w:cs="Calibri"/>
                <w:sz w:val="22"/>
                <w:szCs w:val="22"/>
              </w:rPr>
              <w:t xml:space="preserve">Enhanced rate of pay for working on bank holidays </w:t>
            </w:r>
          </w:p>
          <w:p w14:paraId="1C0E6FFB" w14:textId="77777777" w:rsidR="00FA38BD" w:rsidRDefault="00FA38BD" w:rsidP="00237AED">
            <w:pPr>
              <w:pStyle w:val="BodyText"/>
              <w:numPr>
                <w:ilvl w:val="0"/>
                <w:numId w:val="1"/>
              </w:numPr>
              <w:tabs>
                <w:tab w:val="left" w:pos="-16276"/>
              </w:tabs>
              <w:rPr>
                <w:rFonts w:ascii="Calibri" w:hAnsi="Calibri" w:cs="Calibri"/>
                <w:b w:val="0"/>
                <w:bCs w:val="0"/>
                <w:iCs/>
                <w:szCs w:val="22"/>
                <w:lang w:eastAsia="ja-JP"/>
              </w:rPr>
            </w:pPr>
            <w:bookmarkStart w:id="0" w:name="_Hlk38030872"/>
            <w:r>
              <w:rPr>
                <w:rFonts w:ascii="Calibri" w:hAnsi="Calibri" w:cs="Calibri"/>
                <w:b w:val="0"/>
                <w:bCs w:val="0"/>
                <w:iCs/>
                <w:szCs w:val="22"/>
                <w:lang w:eastAsia="ja-JP"/>
              </w:rPr>
              <w:t>Auto-enrolment pension scheme, 5% employee contribution and 4% employer contribution</w:t>
            </w:r>
          </w:p>
          <w:p w14:paraId="70EAB0B2" w14:textId="77777777" w:rsidR="00FA38BD" w:rsidRDefault="00FA38BD" w:rsidP="00237AED">
            <w:pPr>
              <w:pStyle w:val="BodyText"/>
              <w:numPr>
                <w:ilvl w:val="0"/>
                <w:numId w:val="1"/>
              </w:numPr>
              <w:tabs>
                <w:tab w:val="left" w:pos="-16276"/>
              </w:tabs>
              <w:rPr>
                <w:rFonts w:ascii="Calibri" w:hAnsi="Calibri" w:cs="Calibri"/>
                <w:b w:val="0"/>
                <w:bCs w:val="0"/>
                <w:iCs/>
                <w:szCs w:val="22"/>
                <w:lang w:eastAsia="ja-JP"/>
              </w:rPr>
            </w:pPr>
            <w:r>
              <w:rPr>
                <w:rFonts w:ascii="Calibri" w:hAnsi="Calibri" w:cs="Calibri"/>
                <w:b w:val="0"/>
                <w:bCs w:val="0"/>
                <w:iCs/>
                <w:szCs w:val="22"/>
                <w:lang w:eastAsia="ja-JP"/>
              </w:rPr>
              <w:t>Occupational Sick Pay (2 weeks full pay, 2 weeks half pay after 6 months service)</w:t>
            </w:r>
          </w:p>
          <w:p w14:paraId="76899C90" w14:textId="77777777" w:rsidR="00FA38BD" w:rsidRDefault="00FA38BD" w:rsidP="00237AED">
            <w:pPr>
              <w:pStyle w:val="BodyText"/>
              <w:numPr>
                <w:ilvl w:val="0"/>
                <w:numId w:val="1"/>
              </w:numPr>
              <w:tabs>
                <w:tab w:val="left" w:pos="-16276"/>
              </w:tabs>
              <w:jc w:val="both"/>
              <w:rPr>
                <w:rFonts w:ascii="Calibri" w:hAnsi="Calibri" w:cs="Calibri"/>
                <w:b w:val="0"/>
                <w:bCs w:val="0"/>
                <w:iCs/>
                <w:szCs w:val="22"/>
                <w:lang w:eastAsia="ja-JP"/>
              </w:rPr>
            </w:pPr>
            <w:r>
              <w:rPr>
                <w:rFonts w:ascii="Calibri" w:hAnsi="Calibri" w:cs="Calibri"/>
                <w:b w:val="0"/>
                <w:bCs w:val="0"/>
                <w:iCs/>
                <w:szCs w:val="22"/>
                <w:lang w:eastAsia="ja-JP"/>
              </w:rPr>
              <w:t xml:space="preserve">Employee Assistance Programme including access to 24/7 Doctors support </w:t>
            </w:r>
          </w:p>
          <w:p w14:paraId="184842EA" w14:textId="77777777" w:rsidR="00FA38BD" w:rsidRDefault="00FA38BD" w:rsidP="00237AED">
            <w:pPr>
              <w:pStyle w:val="BodyText"/>
              <w:numPr>
                <w:ilvl w:val="0"/>
                <w:numId w:val="1"/>
              </w:numPr>
              <w:tabs>
                <w:tab w:val="left" w:pos="-1627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23234422" w14:textId="77777777" w:rsidR="00FA38BD" w:rsidRPr="001525B5" w:rsidRDefault="00FA38BD" w:rsidP="00237AED">
            <w:pPr>
              <w:pStyle w:val="BodyText"/>
              <w:numPr>
                <w:ilvl w:val="0"/>
                <w:numId w:val="1"/>
              </w:numPr>
              <w:tabs>
                <w:tab w:val="left" w:pos="-16276"/>
              </w:tabs>
              <w:jc w:val="both"/>
            </w:pPr>
            <w:r>
              <w:rPr>
                <w:rFonts w:ascii="Calibri" w:hAnsi="Calibri" w:cs="Calibri"/>
                <w:b w:val="0"/>
                <w:bCs w:val="0"/>
                <w:iCs/>
                <w:szCs w:val="22"/>
                <w:lang w:eastAsia="ja-JP"/>
              </w:rPr>
              <w:t>Special offers at over 600 leading high street and online retailers</w:t>
            </w:r>
            <w:bookmarkEnd w:id="0"/>
          </w:p>
          <w:p w14:paraId="273BD590" w14:textId="307F61B0" w:rsidR="001525B5" w:rsidRPr="001525B5" w:rsidRDefault="001525B5" w:rsidP="00237AED">
            <w:pPr>
              <w:pStyle w:val="BodyText"/>
              <w:numPr>
                <w:ilvl w:val="0"/>
                <w:numId w:val="1"/>
              </w:numPr>
              <w:tabs>
                <w:tab w:val="left" w:pos="-16276"/>
              </w:tabs>
              <w:jc w:val="both"/>
              <w:rPr>
                <w:b w:val="0"/>
                <w:bCs w:val="0"/>
              </w:rPr>
            </w:pPr>
            <w:r w:rsidRPr="001525B5">
              <w:rPr>
                <w:rFonts w:ascii="Calibri" w:hAnsi="Calibri" w:cs="Calibri"/>
                <w:b w:val="0"/>
                <w:bCs w:val="0"/>
                <w:iCs/>
                <w:lang w:eastAsia="ja-JP"/>
              </w:rPr>
              <w:t>Cycle to work scheme</w:t>
            </w:r>
          </w:p>
        </w:tc>
      </w:tr>
    </w:tbl>
    <w:p w14:paraId="0F2D527A" w14:textId="77777777" w:rsidR="00FA38BD" w:rsidRDefault="00FA38BD" w:rsidP="00FA38BD">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FA38BD" w14:paraId="1EDEDCFD"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C1D395" w14:textId="77777777" w:rsidR="00FA38BD" w:rsidRDefault="00FA38BD" w:rsidP="00A50EC3">
            <w:r>
              <w:rPr>
                <w:rFonts w:ascii="Calibri" w:hAnsi="Calibri" w:cs="Calibri"/>
                <w:b/>
                <w:bCs/>
                <w:color w:val="FFFFFF"/>
                <w:sz w:val="22"/>
                <w:szCs w:val="22"/>
                <w:lang w:eastAsia="ja-JP"/>
              </w:rPr>
              <w:t>Our Vision, Mission and Values</w:t>
            </w:r>
          </w:p>
        </w:tc>
      </w:tr>
      <w:tr w:rsidR="00FA38BD" w14:paraId="397D7486"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091ED" w14:textId="77777777" w:rsidR="00FA38BD" w:rsidRDefault="00FA38BD" w:rsidP="00A50EC3">
            <w:pPr>
              <w:pStyle w:val="NormalWeb"/>
              <w:spacing w:before="0" w:after="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6A7B1DE4" w14:textId="77777777" w:rsidR="00FA38BD" w:rsidRDefault="00FA38BD" w:rsidP="00A50EC3">
            <w:pPr>
              <w:pStyle w:val="NormalWeb"/>
              <w:spacing w:before="0" w:after="0"/>
              <w:rPr>
                <w:rFonts w:ascii="Calibri" w:hAnsi="Calibri" w:cs="Calibri"/>
                <w:color w:val="383838"/>
                <w:szCs w:val="22"/>
              </w:rPr>
            </w:pPr>
          </w:p>
          <w:p w14:paraId="1036AA25" w14:textId="77777777" w:rsidR="00FA38BD" w:rsidRDefault="00FA38BD" w:rsidP="00A50EC3">
            <w:pPr>
              <w:pStyle w:val="NormalWeb"/>
              <w:spacing w:before="0" w:after="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1C29F9A7" w14:textId="77777777" w:rsidR="00FA38BD" w:rsidRDefault="00FA38BD" w:rsidP="00A50EC3">
            <w:pPr>
              <w:pStyle w:val="NormalWeb"/>
              <w:spacing w:before="0" w:after="0"/>
              <w:rPr>
                <w:rFonts w:ascii="Calibri" w:hAnsi="Calibri" w:cs="Calibri"/>
                <w:color w:val="383838"/>
                <w:szCs w:val="22"/>
              </w:rPr>
            </w:pPr>
          </w:p>
          <w:p w14:paraId="7323A4FD" w14:textId="0C5E2AF3" w:rsidR="00FA38BD" w:rsidRPr="00FD6E5F" w:rsidRDefault="00FA38BD" w:rsidP="00FD6E5F">
            <w:pPr>
              <w:pStyle w:val="NormalWeb"/>
              <w:spacing w:before="0" w:after="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24E8E883" w14:textId="77777777" w:rsidR="00FA38BD" w:rsidRDefault="00FA38BD" w:rsidP="00FA38BD">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FA38BD" w14:paraId="4A869058" w14:textId="77777777" w:rsidTr="00A50EC3">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62CAA1B" w14:textId="77777777" w:rsidR="00FA38BD" w:rsidRDefault="00FA38BD" w:rsidP="00A50EC3">
            <w:r>
              <w:rPr>
                <w:rFonts w:ascii="Calibri" w:hAnsi="Calibri" w:cs="Calibri"/>
                <w:b/>
                <w:bCs/>
                <w:color w:val="FFFFFF"/>
                <w:sz w:val="22"/>
                <w:szCs w:val="22"/>
                <w:lang w:eastAsia="ja-JP"/>
              </w:rPr>
              <w:t>Key Duties and Responsibilities</w:t>
            </w:r>
          </w:p>
        </w:tc>
      </w:tr>
      <w:tr w:rsidR="00FA38BD" w14:paraId="03AC28BE" w14:textId="77777777" w:rsidTr="00A50EC3">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B06AF" w14:textId="0DD0473E" w:rsidR="00FD6E5F" w:rsidRDefault="00FA38BD" w:rsidP="00FD6E5F">
            <w:pPr>
              <w:jc w:val="both"/>
              <w:rPr>
                <w:rStyle w:val="SubtleEmphasis"/>
                <w:rFonts w:ascii="Calibri" w:hAnsi="Calibri" w:cs="Calibri"/>
                <w:b/>
                <w:sz w:val="22"/>
                <w:szCs w:val="22"/>
                <w:u w:val="single" w:color="0000FF"/>
              </w:rPr>
            </w:pPr>
            <w:r>
              <w:rPr>
                <w:rStyle w:val="SubtleEmphasis"/>
                <w:rFonts w:ascii="Calibri" w:hAnsi="Calibri" w:cs="Calibri"/>
                <w:b/>
                <w:sz w:val="22"/>
                <w:szCs w:val="22"/>
                <w:u w:val="single" w:color="0000FF"/>
              </w:rPr>
              <w:t>Service Users</w:t>
            </w:r>
          </w:p>
          <w:p w14:paraId="4A0D298E" w14:textId="77777777" w:rsidR="00FD6E5F" w:rsidRPr="00FD6E5F" w:rsidRDefault="00FD6E5F" w:rsidP="00FD6E5F">
            <w:pPr>
              <w:jc w:val="both"/>
              <w:rPr>
                <w:rFonts w:ascii="Calibri" w:hAnsi="Calibri" w:cs="Calibri"/>
                <w:b/>
                <w:i/>
                <w:iCs/>
                <w:color w:val="404040"/>
                <w:sz w:val="22"/>
                <w:szCs w:val="22"/>
                <w:u w:val="single" w:color="0000FF"/>
              </w:rPr>
            </w:pPr>
          </w:p>
          <w:p w14:paraId="70115376" w14:textId="34284540" w:rsidR="00FA38BD" w:rsidRPr="00FA38BD" w:rsidRDefault="00FA38BD" w:rsidP="00A50EC3">
            <w:pPr>
              <w:pStyle w:val="ListParagraph"/>
              <w:numPr>
                <w:ilvl w:val="0"/>
                <w:numId w:val="2"/>
              </w:numPr>
              <w:suppressAutoHyphens w:val="0"/>
              <w:autoSpaceDE w:val="0"/>
              <w:ind w:right="720"/>
              <w:textAlignment w:val="auto"/>
            </w:pPr>
            <w:r>
              <w:rPr>
                <w:rFonts w:ascii="Calibri" w:hAnsi="Calibri" w:cs="Calibri"/>
                <w:color w:val="000000"/>
                <w:sz w:val="22"/>
                <w:szCs w:val="22"/>
              </w:rPr>
              <w:t xml:space="preserve">Ensure that all work within the scheme is service user focused and upholds the principles of respect, privacy, dignity, fulfilment, independence and choice. </w:t>
            </w:r>
          </w:p>
          <w:p w14:paraId="3638D77F" w14:textId="66618635" w:rsidR="00FA38BD" w:rsidRPr="00FA38BD" w:rsidRDefault="00FA38BD" w:rsidP="00FA38BD">
            <w:pPr>
              <w:pStyle w:val="ListParagraph"/>
              <w:numPr>
                <w:ilvl w:val="0"/>
                <w:numId w:val="2"/>
              </w:numPr>
              <w:suppressAutoHyphens w:val="0"/>
              <w:autoSpaceDE w:val="0"/>
              <w:ind w:right="720"/>
              <w:textAlignment w:val="auto"/>
            </w:pPr>
            <w:r>
              <w:rPr>
                <w:rFonts w:ascii="Calibri" w:hAnsi="Calibri" w:cs="Calibri"/>
                <w:color w:val="000000"/>
                <w:sz w:val="22"/>
                <w:szCs w:val="22"/>
              </w:rPr>
              <w:t xml:space="preserve">Orientate new service users to the supported living scheme and the local community, including introduction to neighbours as appropriate. </w:t>
            </w:r>
          </w:p>
          <w:p w14:paraId="224F8297" w14:textId="0D0A7EA4"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 xml:space="preserve">Deliver individual programmes of support, for example, social and domestic guidance, personal hygiene and community living skills designed to enhance and maximise the capabilities and independence of the service users. </w:t>
            </w:r>
          </w:p>
          <w:p w14:paraId="5AD05661" w14:textId="6C40E4A9"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 xml:space="preserve">Assist senior staff with assessment of service users’ needs. </w:t>
            </w:r>
          </w:p>
          <w:p w14:paraId="4F7243A6" w14:textId="068C8BBC" w:rsidR="00FA38BD" w:rsidRPr="00FA38BD" w:rsidRDefault="00FA38BD" w:rsidP="00A50EC3">
            <w:pPr>
              <w:numPr>
                <w:ilvl w:val="0"/>
                <w:numId w:val="2"/>
              </w:numPr>
              <w:suppressAutoHyphens w:val="0"/>
              <w:autoSpaceDE w:val="0"/>
              <w:textAlignment w:val="auto"/>
            </w:pPr>
            <w:r>
              <w:rPr>
                <w:rFonts w:ascii="Calibri" w:hAnsi="Calibri" w:cs="Calibri"/>
                <w:color w:val="000000"/>
                <w:sz w:val="22"/>
                <w:szCs w:val="22"/>
              </w:rPr>
              <w:t xml:space="preserve">Report any changes in, or concerns about, individual service users to their line manager. </w:t>
            </w:r>
          </w:p>
          <w:p w14:paraId="49C4734C" w14:textId="78CE6BEB"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 xml:space="preserve">Participate in monitoring and reviewing individual service user’s skills and needs. </w:t>
            </w:r>
          </w:p>
          <w:p w14:paraId="4AEC1ACC" w14:textId="6F63802B"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As part of the team, the Support Worker will establish goals with the service users on an individual basis to ensure the effective utilisation of the service user’s resources.</w:t>
            </w:r>
          </w:p>
          <w:p w14:paraId="74AAC21A" w14:textId="271F08F8" w:rsidR="00FA38BD" w:rsidRPr="00FA38BD" w:rsidRDefault="00FA38BD" w:rsidP="00FA38BD">
            <w:pPr>
              <w:pStyle w:val="ListParagraph"/>
              <w:numPr>
                <w:ilvl w:val="0"/>
                <w:numId w:val="3"/>
              </w:numPr>
              <w:suppressAutoHyphens w:val="0"/>
              <w:autoSpaceDE w:val="0"/>
              <w:textAlignment w:val="auto"/>
            </w:pPr>
            <w:r>
              <w:rPr>
                <w:rFonts w:ascii="Calibri" w:hAnsi="Calibri" w:cs="Calibri"/>
                <w:color w:val="000000"/>
                <w:sz w:val="22"/>
                <w:szCs w:val="22"/>
              </w:rPr>
              <w:t xml:space="preserve">Participate in supporting the physical and personal needs of service users. </w:t>
            </w:r>
          </w:p>
          <w:p w14:paraId="596B4DE1" w14:textId="28418819" w:rsidR="00FA38BD" w:rsidRPr="00FA38BD" w:rsidRDefault="00FA38BD" w:rsidP="00FA38BD">
            <w:pPr>
              <w:pStyle w:val="ListParagraph"/>
              <w:numPr>
                <w:ilvl w:val="0"/>
                <w:numId w:val="3"/>
              </w:numPr>
              <w:suppressAutoHyphens w:val="0"/>
              <w:autoSpaceDE w:val="0"/>
              <w:textAlignment w:val="auto"/>
            </w:pPr>
            <w:r>
              <w:rPr>
                <w:rFonts w:ascii="Calibri" w:hAnsi="Calibri" w:cs="Calibri"/>
                <w:color w:val="000000"/>
                <w:sz w:val="22"/>
                <w:szCs w:val="22"/>
              </w:rPr>
              <w:t xml:space="preserve">When applicable, the Support Worker will ensure that medication is held, stored and administered in accordance with The Cedar Foundation’s Medication Policy. </w:t>
            </w:r>
          </w:p>
          <w:p w14:paraId="3A348ADA" w14:textId="2174ED7A" w:rsidR="00FD6E5F" w:rsidRPr="00FD6E5F" w:rsidRDefault="00FA38BD" w:rsidP="00FD6E5F">
            <w:pPr>
              <w:pStyle w:val="ListParagraph"/>
              <w:numPr>
                <w:ilvl w:val="0"/>
                <w:numId w:val="3"/>
              </w:numPr>
              <w:suppressAutoHyphens w:val="0"/>
              <w:autoSpaceDE w:val="0"/>
              <w:textAlignment w:val="auto"/>
            </w:pPr>
            <w:r>
              <w:rPr>
                <w:rFonts w:ascii="Calibri" w:hAnsi="Calibri" w:cs="Calibri"/>
                <w:color w:val="000000"/>
                <w:sz w:val="22"/>
                <w:szCs w:val="22"/>
              </w:rPr>
              <w:t xml:space="preserve">Will ensure service users’ opinions and suggestions are listened to and their personal problems dealt with in a sensitive manner. </w:t>
            </w:r>
          </w:p>
          <w:p w14:paraId="6C7DF893" w14:textId="77777777" w:rsidR="00FA38BD" w:rsidRDefault="00FA38BD" w:rsidP="00A50EC3">
            <w:pPr>
              <w:pStyle w:val="Subtitle"/>
            </w:pPr>
            <w:r>
              <w:rPr>
                <w:rStyle w:val="SubtitleChar"/>
                <w:rFonts w:cs="Calibri"/>
                <w:b/>
                <w:bCs/>
                <w:iCs/>
                <w:color w:val="auto"/>
                <w:u w:val="single" w:color="0000FF"/>
              </w:rPr>
              <w:lastRenderedPageBreak/>
              <w:t xml:space="preserve">Administration </w:t>
            </w:r>
          </w:p>
          <w:p w14:paraId="5F0464C8" w14:textId="363DECB3" w:rsidR="00FA38BD" w:rsidRPr="00FA38BD" w:rsidRDefault="00FA38BD" w:rsidP="00A50EC3">
            <w:pPr>
              <w:numPr>
                <w:ilvl w:val="0"/>
                <w:numId w:val="4"/>
              </w:numPr>
              <w:suppressAutoHyphens w:val="0"/>
              <w:autoSpaceDE w:val="0"/>
              <w:textAlignment w:val="auto"/>
            </w:pPr>
            <w:r>
              <w:rPr>
                <w:rFonts w:ascii="Calibri" w:hAnsi="Calibri" w:cs="Calibri"/>
                <w:color w:val="000000"/>
                <w:sz w:val="22"/>
                <w:szCs w:val="22"/>
              </w:rPr>
              <w:t>Ensure daily records of work carried out are maintained within Service User files and maintain all other records as required.</w:t>
            </w:r>
          </w:p>
          <w:p w14:paraId="4A5FB974" w14:textId="75739E39" w:rsidR="00FA38BD" w:rsidRPr="00FA38BD" w:rsidRDefault="00FA38BD" w:rsidP="00A50EC3">
            <w:pPr>
              <w:numPr>
                <w:ilvl w:val="0"/>
                <w:numId w:val="4"/>
              </w:numPr>
              <w:suppressAutoHyphens w:val="0"/>
              <w:autoSpaceDE w:val="0"/>
              <w:textAlignment w:val="auto"/>
            </w:pPr>
            <w:r>
              <w:rPr>
                <w:rFonts w:ascii="Calibri" w:hAnsi="Calibri" w:cs="Calibri"/>
                <w:color w:val="000000"/>
                <w:sz w:val="22"/>
                <w:szCs w:val="22"/>
              </w:rPr>
              <w:t xml:space="preserve">Take responsibility for receiving and receipting all service user monies and monitoring petty cash expenditure as applicable. </w:t>
            </w:r>
          </w:p>
          <w:p w14:paraId="0A0BFA97" w14:textId="2422DF7D" w:rsidR="00FA38BD" w:rsidRPr="00FD6E5F" w:rsidRDefault="00FA38BD" w:rsidP="00FD6E5F">
            <w:pPr>
              <w:numPr>
                <w:ilvl w:val="0"/>
                <w:numId w:val="4"/>
              </w:numPr>
              <w:suppressAutoHyphens w:val="0"/>
              <w:autoSpaceDE w:val="0"/>
              <w:textAlignment w:val="auto"/>
            </w:pPr>
            <w:r>
              <w:rPr>
                <w:rFonts w:ascii="Calibri" w:hAnsi="Calibri" w:cs="Calibri"/>
                <w:color w:val="000000"/>
                <w:sz w:val="22"/>
                <w:szCs w:val="22"/>
              </w:rPr>
              <w:t xml:space="preserve">Follow and practice Cedar Foundation’s Policies and Procedures. </w:t>
            </w:r>
          </w:p>
          <w:p w14:paraId="08993758" w14:textId="77777777" w:rsidR="00FA38BD" w:rsidRDefault="00FA38BD" w:rsidP="00A50EC3">
            <w:pPr>
              <w:pStyle w:val="Subtitle"/>
            </w:pPr>
            <w:r>
              <w:rPr>
                <w:rStyle w:val="SubtleEmphasis"/>
                <w:rFonts w:cs="Calibri"/>
                <w:b/>
                <w:bCs/>
                <w:color w:val="auto"/>
                <w:u w:val="single" w:color="0000FF"/>
              </w:rPr>
              <w:t xml:space="preserve"> </w:t>
            </w:r>
            <w:r>
              <w:rPr>
                <w:rStyle w:val="SubtitleChar"/>
                <w:rFonts w:cs="Calibri"/>
                <w:b/>
                <w:bCs/>
                <w:color w:val="auto"/>
                <w:u w:val="single" w:color="0000FF"/>
              </w:rPr>
              <w:t xml:space="preserve">Accommodation / Health and Safety </w:t>
            </w:r>
          </w:p>
          <w:p w14:paraId="78ECDF31" w14:textId="77777777" w:rsidR="00FA38BD" w:rsidRDefault="00FA38BD" w:rsidP="00FA38BD">
            <w:pPr>
              <w:numPr>
                <w:ilvl w:val="0"/>
                <w:numId w:val="5"/>
              </w:numPr>
              <w:suppressAutoHyphens w:val="0"/>
              <w:autoSpaceDE w:val="0"/>
              <w:textAlignment w:val="auto"/>
            </w:pPr>
            <w:r>
              <w:rPr>
                <w:rFonts w:ascii="Calibri" w:hAnsi="Calibri" w:cs="Calibri"/>
                <w:color w:val="000000"/>
                <w:sz w:val="22"/>
                <w:szCs w:val="22"/>
              </w:rPr>
              <w:t xml:space="preserve">Comply with The Cedar Foundation’s Health and Safety Policy. </w:t>
            </w:r>
          </w:p>
          <w:p w14:paraId="323B4BCB" w14:textId="77777777" w:rsidR="00FA38BD" w:rsidRDefault="00FA38BD" w:rsidP="00FA38BD">
            <w:pPr>
              <w:numPr>
                <w:ilvl w:val="0"/>
                <w:numId w:val="5"/>
              </w:numPr>
              <w:suppressAutoHyphens w:val="0"/>
              <w:autoSpaceDE w:val="0"/>
              <w:textAlignment w:val="auto"/>
            </w:pPr>
            <w:r>
              <w:rPr>
                <w:rFonts w:ascii="Calibri" w:hAnsi="Calibri" w:cs="Calibri"/>
                <w:color w:val="000000"/>
                <w:sz w:val="22"/>
                <w:szCs w:val="22"/>
              </w:rPr>
              <w:t xml:space="preserve">Conduct all activities in a manner which is safe to themselves and others. </w:t>
            </w:r>
          </w:p>
          <w:p w14:paraId="27D7814A" w14:textId="77777777" w:rsidR="00FA38BD" w:rsidRDefault="00FA38BD" w:rsidP="00FA38BD">
            <w:pPr>
              <w:numPr>
                <w:ilvl w:val="0"/>
                <w:numId w:val="5"/>
              </w:numPr>
              <w:suppressAutoHyphens w:val="0"/>
              <w:autoSpaceDE w:val="0"/>
              <w:textAlignment w:val="auto"/>
            </w:pPr>
            <w:r>
              <w:rPr>
                <w:rFonts w:ascii="Calibri" w:hAnsi="Calibri" w:cs="Calibri"/>
                <w:color w:val="000000"/>
                <w:sz w:val="22"/>
                <w:szCs w:val="22"/>
              </w:rPr>
              <w:t xml:space="preserve">Report the need for repairs or maintenance in the accommodation to the appropriate agency/individual. </w:t>
            </w:r>
          </w:p>
          <w:p w14:paraId="1187C5DC" w14:textId="77777777" w:rsidR="00FA38BD" w:rsidRDefault="00FA38BD" w:rsidP="00FA38BD">
            <w:pPr>
              <w:numPr>
                <w:ilvl w:val="0"/>
                <w:numId w:val="5"/>
              </w:numPr>
              <w:suppressAutoHyphens w:val="0"/>
              <w:autoSpaceDE w:val="0"/>
              <w:textAlignment w:val="auto"/>
            </w:pPr>
            <w:r>
              <w:rPr>
                <w:rFonts w:ascii="Calibri" w:hAnsi="Calibri" w:cs="Calibri"/>
                <w:color w:val="000000"/>
                <w:sz w:val="22"/>
                <w:szCs w:val="22"/>
              </w:rPr>
              <w:t>Participate in cleaning as required to ensure agreed hygienic standards are maintained.</w:t>
            </w:r>
          </w:p>
          <w:p w14:paraId="3B7C399C" w14:textId="24C14EB7" w:rsidR="00FA38BD" w:rsidRPr="00FD6E5F" w:rsidRDefault="00FA38BD" w:rsidP="00A50EC3">
            <w:pPr>
              <w:numPr>
                <w:ilvl w:val="0"/>
                <w:numId w:val="5"/>
              </w:numPr>
              <w:suppressAutoHyphens w:val="0"/>
              <w:autoSpaceDE w:val="0"/>
              <w:textAlignment w:val="auto"/>
            </w:pPr>
            <w:r>
              <w:rPr>
                <w:rFonts w:ascii="Calibri" w:hAnsi="Calibri" w:cs="Calibri"/>
                <w:color w:val="000000"/>
                <w:sz w:val="22"/>
                <w:szCs w:val="22"/>
              </w:rPr>
              <w:t>Complete night security checks in conjunction with service users and during the span of their working hours.</w:t>
            </w:r>
          </w:p>
          <w:p w14:paraId="27BAE2ED" w14:textId="77777777" w:rsidR="00FA38BD" w:rsidRDefault="00FA38BD" w:rsidP="00A50EC3">
            <w:pPr>
              <w:pStyle w:val="Subtitle"/>
            </w:pPr>
            <w:r>
              <w:rPr>
                <w:rStyle w:val="SubtleEmphasis"/>
                <w:rFonts w:cs="Calibri"/>
                <w:b/>
                <w:bCs/>
                <w:color w:val="auto"/>
                <w:u w:val="single" w:color="0000FF"/>
              </w:rPr>
              <w:t xml:space="preserve">General </w:t>
            </w:r>
          </w:p>
          <w:p w14:paraId="47A05BFD" w14:textId="77777777" w:rsidR="00FA38BD" w:rsidRDefault="00FA38BD" w:rsidP="00FA38BD">
            <w:pPr>
              <w:pStyle w:val="ListParagraph"/>
              <w:numPr>
                <w:ilvl w:val="0"/>
                <w:numId w:val="6"/>
              </w:numPr>
              <w:suppressAutoHyphens w:val="0"/>
              <w:autoSpaceDE w:val="0"/>
              <w:spacing w:line="288" w:lineRule="auto"/>
              <w:ind w:left="714" w:hanging="357"/>
              <w:textAlignment w:val="auto"/>
            </w:pPr>
            <w:r>
              <w:rPr>
                <w:rFonts w:ascii="Calibri" w:hAnsi="Calibri" w:cs="Calibri"/>
                <w:color w:val="000000"/>
                <w:sz w:val="22"/>
                <w:szCs w:val="22"/>
              </w:rPr>
              <w:t xml:space="preserve">Carry out other duties appropriate with the post. </w:t>
            </w:r>
          </w:p>
          <w:p w14:paraId="6DF5D418" w14:textId="77777777" w:rsidR="00FA38BD" w:rsidRDefault="00FA38BD" w:rsidP="00FA38BD">
            <w:pPr>
              <w:pStyle w:val="ListParagraph"/>
              <w:numPr>
                <w:ilvl w:val="0"/>
                <w:numId w:val="6"/>
              </w:numPr>
              <w:suppressAutoHyphens w:val="0"/>
              <w:autoSpaceDE w:val="0"/>
              <w:spacing w:line="288" w:lineRule="auto"/>
              <w:ind w:left="714" w:hanging="357"/>
              <w:textAlignment w:val="auto"/>
            </w:pPr>
            <w:r>
              <w:rPr>
                <w:rFonts w:ascii="Calibri" w:hAnsi="Calibri" w:cs="Calibri"/>
                <w:color w:val="000000"/>
                <w:sz w:val="22"/>
                <w:szCs w:val="22"/>
              </w:rPr>
              <w:t xml:space="preserve">Work within the rota system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meet the needs of the service users, the service and statutory regulations. </w:t>
            </w:r>
            <w:r>
              <w:rPr>
                <w:rFonts w:ascii="Calibri" w:hAnsi="Calibri" w:cs="Calibri"/>
                <w:iCs/>
                <w:sz w:val="22"/>
                <w:szCs w:val="22"/>
              </w:rPr>
              <w:t>Available to work evenings and weekends as required</w:t>
            </w:r>
          </w:p>
          <w:p w14:paraId="0AD69F19" w14:textId="77777777" w:rsidR="00FA38BD" w:rsidRDefault="00FA38BD" w:rsidP="00FA38BD">
            <w:pPr>
              <w:pStyle w:val="ListParagraph"/>
              <w:numPr>
                <w:ilvl w:val="0"/>
                <w:numId w:val="6"/>
              </w:numPr>
              <w:suppressAutoHyphens w:val="0"/>
              <w:autoSpaceDE w:val="0"/>
              <w:spacing w:line="288" w:lineRule="auto"/>
              <w:ind w:left="714" w:hanging="357"/>
              <w:textAlignment w:val="auto"/>
            </w:pPr>
            <w:r>
              <w:rPr>
                <w:rFonts w:ascii="Calibri" w:hAnsi="Calibri" w:cs="Calibri"/>
                <w:color w:val="000000"/>
                <w:sz w:val="22"/>
                <w:szCs w:val="22"/>
              </w:rPr>
              <w:t>Contributing to maintenance of all records required by The Cedar Foundation and as outlined in statutory regulations.</w:t>
            </w:r>
          </w:p>
          <w:p w14:paraId="66A237A7" w14:textId="77777777" w:rsidR="00FA38BD" w:rsidRDefault="00FA38BD" w:rsidP="00FA38BD">
            <w:pPr>
              <w:pStyle w:val="ListParagraph"/>
              <w:numPr>
                <w:ilvl w:val="0"/>
                <w:numId w:val="6"/>
              </w:numPr>
              <w:suppressAutoHyphens w:val="0"/>
              <w:autoSpaceDE w:val="0"/>
              <w:spacing w:line="288" w:lineRule="auto"/>
              <w:ind w:left="714" w:hanging="357"/>
              <w:textAlignment w:val="auto"/>
            </w:pPr>
            <w:r>
              <w:rPr>
                <w:rFonts w:ascii="Calibri" w:hAnsi="Calibri" w:cs="Calibri"/>
                <w:color w:val="000000"/>
                <w:sz w:val="22"/>
                <w:szCs w:val="22"/>
              </w:rPr>
              <w:t>Food preparation as required.</w:t>
            </w:r>
          </w:p>
          <w:p w14:paraId="783DFCFF" w14:textId="77777777" w:rsidR="00FA38BD" w:rsidRDefault="00FA38BD" w:rsidP="00FA38BD">
            <w:pPr>
              <w:pStyle w:val="ListParagraph"/>
              <w:numPr>
                <w:ilvl w:val="0"/>
                <w:numId w:val="6"/>
              </w:numPr>
              <w:suppressAutoHyphens w:val="0"/>
              <w:autoSpaceDE w:val="0"/>
              <w:spacing w:line="288" w:lineRule="auto"/>
              <w:ind w:left="714" w:hanging="357"/>
              <w:textAlignment w:val="auto"/>
            </w:pPr>
            <w:bookmarkStart w:id="1" w:name="_Hlk32571848"/>
            <w:r>
              <w:rPr>
                <w:rFonts w:ascii="Calibri" w:hAnsi="Calibri" w:cs="Calibri"/>
                <w:color w:val="000000"/>
                <w:sz w:val="22"/>
                <w:szCs w:val="22"/>
              </w:rPr>
              <w:t>Willingness to undertake mandatory training.</w:t>
            </w:r>
          </w:p>
          <w:p w14:paraId="7D1FC216"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Willingness to partake in personal development.</w:t>
            </w:r>
          </w:p>
          <w:p w14:paraId="4665C525"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Ability to work as part of a team.</w:t>
            </w:r>
          </w:p>
          <w:p w14:paraId="4948FFB9"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Committed to ensuring the provision of high-quality person-centred services.</w:t>
            </w:r>
          </w:p>
          <w:p w14:paraId="10872989"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Awareness of importance of promoting social inclusion for service users</w:t>
            </w:r>
          </w:p>
          <w:p w14:paraId="2C5131A1"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Understand the relevance of empowering people and promoting independence</w:t>
            </w:r>
          </w:p>
          <w:p w14:paraId="41E9C48E" w14:textId="77777777" w:rsidR="00FA38BD" w:rsidRDefault="00FA38BD" w:rsidP="00FA38BD">
            <w:pPr>
              <w:pStyle w:val="ListParagraph"/>
              <w:numPr>
                <w:ilvl w:val="0"/>
                <w:numId w:val="7"/>
              </w:numPr>
              <w:suppressAutoHyphens w:val="0"/>
              <w:autoSpaceDE w:val="0"/>
              <w:spacing w:line="288" w:lineRule="auto"/>
              <w:ind w:left="714" w:hanging="357"/>
              <w:textAlignment w:val="auto"/>
            </w:pPr>
            <w:r>
              <w:rPr>
                <w:rFonts w:ascii="Calibri" w:hAnsi="Calibri" w:cs="Calibri"/>
                <w:color w:val="000000"/>
                <w:sz w:val="22"/>
                <w:szCs w:val="22"/>
              </w:rPr>
              <w:t>Appreciates the importance of respecting others and delivering excellent services</w:t>
            </w:r>
          </w:p>
          <w:p w14:paraId="402657F9" w14:textId="77777777" w:rsidR="00FA38BD" w:rsidRDefault="00FA38BD" w:rsidP="00FA38BD">
            <w:pPr>
              <w:pStyle w:val="ListParagraph"/>
              <w:numPr>
                <w:ilvl w:val="0"/>
                <w:numId w:val="7"/>
              </w:numPr>
              <w:suppressAutoHyphens w:val="0"/>
              <w:autoSpaceDE w:val="0"/>
              <w:spacing w:line="360" w:lineRule="auto"/>
              <w:textAlignment w:val="auto"/>
            </w:pPr>
            <w:r>
              <w:rPr>
                <w:rFonts w:ascii="Calibri" w:hAnsi="Calibri" w:cs="Calibri"/>
                <w:color w:val="000000"/>
                <w:sz w:val="22"/>
                <w:szCs w:val="22"/>
              </w:rPr>
              <w:t>Committed to and be able to demonstrate how you achieve results</w:t>
            </w:r>
          </w:p>
          <w:bookmarkEnd w:id="1"/>
          <w:p w14:paraId="1A09C3E0" w14:textId="77777777" w:rsidR="00FA38BD" w:rsidRDefault="00FA38BD" w:rsidP="00A50EC3">
            <w:pPr>
              <w:pStyle w:val="ListParagraph"/>
              <w:ind w:left="501"/>
              <w:rPr>
                <w:rFonts w:ascii="Calibri" w:hAnsi="Calibri" w:cs="Calibri"/>
                <w:szCs w:val="22"/>
                <w:lang w:eastAsia="ja-JP"/>
              </w:rPr>
            </w:pPr>
          </w:p>
        </w:tc>
      </w:tr>
    </w:tbl>
    <w:p w14:paraId="7EA3B59F" w14:textId="77777777" w:rsidR="00FA38BD" w:rsidRDefault="00FA38BD" w:rsidP="00FA38BD">
      <w:pPr>
        <w:jc w:val="both"/>
        <w:rPr>
          <w:rFonts w:ascii="Calibri" w:hAnsi="Calibri" w:cs="Calibri"/>
          <w:i/>
          <w:iCs/>
          <w:sz w:val="22"/>
          <w:szCs w:val="22"/>
        </w:rPr>
      </w:pPr>
    </w:p>
    <w:p w14:paraId="423FF9CF" w14:textId="77777777" w:rsidR="00FA38BD" w:rsidRDefault="00FA38BD" w:rsidP="00FA38BD">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2B5F5504" w14:textId="77777777" w:rsidR="00FA38BD" w:rsidRDefault="00FA38BD" w:rsidP="00FA38BD">
      <w:pPr>
        <w:jc w:val="both"/>
        <w:rPr>
          <w:rFonts w:ascii="Calibri" w:hAnsi="Calibri" w:cs="Calibri"/>
          <w:i/>
          <w:iCs/>
          <w:sz w:val="22"/>
          <w:szCs w:val="22"/>
        </w:rPr>
      </w:pPr>
    </w:p>
    <w:p w14:paraId="034D33A1" w14:textId="77777777" w:rsidR="00FA38BD" w:rsidRDefault="00FA38BD" w:rsidP="00FA38BD">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43C24B4E" w14:textId="77777777" w:rsidR="00FA38BD" w:rsidRDefault="00FA38BD" w:rsidP="00FA38BD">
      <w:pPr>
        <w:jc w:val="both"/>
        <w:rPr>
          <w:rFonts w:ascii="Calibri" w:hAnsi="Calibri" w:cs="Calibri"/>
          <w:i/>
          <w:iCs/>
          <w:sz w:val="22"/>
          <w:szCs w:val="22"/>
        </w:rPr>
      </w:pPr>
    </w:p>
    <w:p w14:paraId="0FCFC270" w14:textId="77777777" w:rsidR="00FA38BD" w:rsidRPr="00FA38BD" w:rsidRDefault="00FA38BD" w:rsidP="00FA38BD">
      <w:pPr>
        <w:jc w:val="both"/>
        <w:rPr>
          <w:rFonts w:ascii="Calibri" w:hAnsi="Calibri" w:cs="Calibri"/>
          <w:b/>
          <w:bCs/>
          <w:i/>
          <w:iCs/>
          <w:sz w:val="22"/>
          <w:szCs w:val="22"/>
        </w:rPr>
      </w:pPr>
      <w:r w:rsidRPr="00FA38BD">
        <w:rPr>
          <w:rFonts w:ascii="Calibri" w:hAnsi="Calibri" w:cs="Calibri"/>
          <w:b/>
          <w:bCs/>
          <w:i/>
          <w:iCs/>
          <w:sz w:val="22"/>
          <w:szCs w:val="22"/>
        </w:rPr>
        <w:t xml:space="preserve">The Cedar Foundation is an Equal Opportunity Employer. </w:t>
      </w:r>
    </w:p>
    <w:p w14:paraId="3062F7AA" w14:textId="6DC09613" w:rsidR="00FA38BD" w:rsidRDefault="00FA38BD" w:rsidP="00FA38BD">
      <w:pPr>
        <w:rPr>
          <w:rFonts w:ascii="Calibri" w:hAnsi="Calibri" w:cs="Calibri"/>
          <w:sz w:val="22"/>
          <w:szCs w:val="22"/>
        </w:rPr>
      </w:pPr>
    </w:p>
    <w:p w14:paraId="3D785DDE" w14:textId="69637F18" w:rsidR="005D67F0" w:rsidRDefault="005D67F0" w:rsidP="00FA38BD">
      <w:pPr>
        <w:rPr>
          <w:rStyle w:val="TitleChar"/>
          <w:rFonts w:ascii="Calibri" w:hAnsi="Calibri" w:cs="Calibri"/>
          <w:b/>
          <w:bCs/>
          <w:sz w:val="22"/>
          <w:szCs w:val="22"/>
        </w:rPr>
      </w:pPr>
    </w:p>
    <w:p w14:paraId="308E4573" w14:textId="77777777" w:rsidR="008F2CB4" w:rsidRDefault="008F2CB4" w:rsidP="00FA38BD">
      <w:pPr>
        <w:rPr>
          <w:rStyle w:val="TitleChar"/>
          <w:rFonts w:ascii="Calibri" w:hAnsi="Calibri" w:cs="Calibri"/>
          <w:b/>
          <w:bCs/>
          <w:sz w:val="22"/>
          <w:szCs w:val="22"/>
        </w:rPr>
      </w:pPr>
    </w:p>
    <w:p w14:paraId="0C06D8EA" w14:textId="77777777" w:rsidR="008F2CB4" w:rsidRDefault="008F2CB4" w:rsidP="00FA38BD">
      <w:pPr>
        <w:rPr>
          <w:rStyle w:val="TitleChar"/>
          <w:rFonts w:ascii="Calibri" w:hAnsi="Calibri" w:cs="Calibri"/>
          <w:b/>
          <w:bCs/>
          <w:sz w:val="22"/>
          <w:szCs w:val="22"/>
        </w:rPr>
      </w:pPr>
    </w:p>
    <w:p w14:paraId="2F0703DE" w14:textId="77777777" w:rsidR="008F2CB4" w:rsidRDefault="008F2CB4" w:rsidP="00FA38BD">
      <w:pPr>
        <w:rPr>
          <w:rStyle w:val="TitleChar"/>
          <w:rFonts w:ascii="Calibri" w:hAnsi="Calibri" w:cs="Calibri"/>
          <w:b/>
          <w:bCs/>
          <w:sz w:val="22"/>
          <w:szCs w:val="22"/>
        </w:rPr>
      </w:pPr>
    </w:p>
    <w:p w14:paraId="11A1526D" w14:textId="77777777" w:rsidR="008F2CB4" w:rsidRDefault="008F2CB4" w:rsidP="00FA38BD">
      <w:pPr>
        <w:rPr>
          <w:rStyle w:val="TitleChar"/>
          <w:rFonts w:ascii="Calibri" w:hAnsi="Calibri" w:cs="Calibri"/>
          <w:b/>
          <w:bCs/>
          <w:sz w:val="22"/>
          <w:szCs w:val="22"/>
        </w:rPr>
      </w:pPr>
    </w:p>
    <w:p w14:paraId="0D4043C0" w14:textId="3A763256" w:rsidR="008F2CB4" w:rsidRDefault="008F2CB4" w:rsidP="00FD6E5F">
      <w:pPr>
        <w:tabs>
          <w:tab w:val="left" w:pos="1213"/>
        </w:tabs>
        <w:rPr>
          <w:rStyle w:val="TitleChar"/>
          <w:rFonts w:ascii="Calibri" w:hAnsi="Calibri" w:cs="Calibri"/>
          <w:b/>
          <w:bCs/>
          <w:sz w:val="22"/>
          <w:szCs w:val="22"/>
        </w:rPr>
      </w:pPr>
    </w:p>
    <w:p w14:paraId="0290A4E0" w14:textId="05484999" w:rsidR="00FA38BD" w:rsidRDefault="005D67F0" w:rsidP="00FA38BD">
      <w:r>
        <w:rPr>
          <w:rFonts w:ascii="Calibri" w:hAnsi="Calibri" w:cs="Calibri"/>
          <w:b/>
          <w:bCs/>
          <w:noProof/>
          <w:sz w:val="22"/>
          <w:szCs w:val="22"/>
        </w:rPr>
        <w:drawing>
          <wp:anchor distT="0" distB="0" distL="114300" distR="114300" simplePos="0" relativeHeight="251659264" behindDoc="0" locked="0" layoutInCell="1" allowOverlap="1" wp14:anchorId="79C5C74C" wp14:editId="056544DB">
            <wp:simplePos x="0" y="0"/>
            <wp:positionH relativeFrom="margin">
              <wp:posOffset>4285615</wp:posOffset>
            </wp:positionH>
            <wp:positionV relativeFrom="paragraph">
              <wp:posOffset>-785429</wp:posOffset>
            </wp:positionV>
            <wp:extent cx="2592708" cy="1158243"/>
            <wp:effectExtent l="0" t="0" r="0" b="3807"/>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08" cy="1158243"/>
                    </a:xfrm>
                    <a:prstGeom prst="rect">
                      <a:avLst/>
                    </a:prstGeom>
                    <a:noFill/>
                    <a:ln>
                      <a:noFill/>
                      <a:prstDash/>
                    </a:ln>
                  </pic:spPr>
                </pic:pic>
              </a:graphicData>
            </a:graphic>
          </wp:anchor>
        </w:drawing>
      </w:r>
      <w:r w:rsidR="00FA38BD">
        <w:rPr>
          <w:rStyle w:val="TitleChar"/>
          <w:rFonts w:ascii="Calibri" w:hAnsi="Calibri" w:cs="Calibri"/>
          <w:b/>
          <w:bCs/>
          <w:sz w:val="22"/>
          <w:szCs w:val="22"/>
        </w:rPr>
        <w:t>PERSONAL SPECIFICATION</w:t>
      </w:r>
    </w:p>
    <w:p w14:paraId="0211DCAD" w14:textId="77777777" w:rsidR="00FA38BD" w:rsidRDefault="00FA38BD" w:rsidP="00FA38BD">
      <w:pPr>
        <w:autoSpaceDE w:val="0"/>
        <w:rPr>
          <w:rFonts w:ascii="Calibri" w:hAnsi="Calibri" w:cs="Calibri"/>
          <w:b/>
          <w:bCs/>
          <w:iCs/>
          <w:sz w:val="22"/>
          <w:szCs w:val="22"/>
          <w:lang w:eastAsia="en-GB"/>
        </w:rPr>
      </w:pPr>
    </w:p>
    <w:p w14:paraId="024B8E47" w14:textId="77777777" w:rsidR="00FA38BD" w:rsidRDefault="00FA38BD" w:rsidP="00FA38BD">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 xml:space="preserve">all applicants MUST be able to demonstrate either at short-listing or at interview all essential criteria listed below.  Applicants should therefore make it clear on their application form </w:t>
      </w:r>
      <w:proofErr w:type="gramStart"/>
      <w:r>
        <w:rPr>
          <w:rFonts w:ascii="Calibri" w:hAnsi="Calibri" w:cs="Calibri"/>
          <w:i/>
          <w:sz w:val="22"/>
          <w:szCs w:val="22"/>
          <w:lang w:eastAsia="en-GB"/>
        </w:rPr>
        <w:t>whether or not</w:t>
      </w:r>
      <w:proofErr w:type="gramEnd"/>
      <w:r>
        <w:rPr>
          <w:rFonts w:ascii="Calibri" w:hAnsi="Calibri" w:cs="Calibri"/>
          <w:i/>
          <w:sz w:val="22"/>
          <w:szCs w:val="22"/>
          <w:lang w:eastAsia="en-GB"/>
        </w:rPr>
        <w:t xml:space="preserve"> they meet the required criteria. Failure to do so may result in you not being shortlisted. The stage in the process when the criteria will be measured is stated below.</w:t>
      </w:r>
    </w:p>
    <w:p w14:paraId="279DF176" w14:textId="77777777" w:rsidR="00FA38BD" w:rsidRDefault="00FA38BD" w:rsidP="00FA38BD">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FA38BD" w14:paraId="00FDA352" w14:textId="77777777" w:rsidTr="00A50EC3">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1450C81" w14:textId="77777777" w:rsidR="00FA38BD" w:rsidRDefault="00FA38BD" w:rsidP="00A50EC3">
            <w:pPr>
              <w:jc w:val="center"/>
            </w:pPr>
            <w:r>
              <w:rPr>
                <w:rFonts w:ascii="Calibri" w:eastAsia="Calibri" w:hAnsi="Calibri" w:cs="Calibri"/>
                <w:b/>
                <w:bCs/>
                <w:color w:val="FFFFFF"/>
                <w:sz w:val="22"/>
                <w:szCs w:val="22"/>
                <w:lang w:eastAsia="en-GB"/>
              </w:rPr>
              <w:t>Essential Criteria</w:t>
            </w:r>
          </w:p>
        </w:tc>
      </w:tr>
      <w:tr w:rsidR="00FA38BD" w14:paraId="6469BC2B" w14:textId="77777777" w:rsidTr="00A50EC3">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F329E" w14:textId="77777777" w:rsidR="00FA38BD" w:rsidRDefault="00FA38BD" w:rsidP="00A50EC3">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5A939" w14:textId="77777777" w:rsidR="00FA38BD" w:rsidRDefault="00FA38BD" w:rsidP="00A50EC3">
            <w:pPr>
              <w:jc w:val="center"/>
            </w:pPr>
            <w:r>
              <w:rPr>
                <w:rFonts w:ascii="Calibri" w:eastAsia="Calibri" w:hAnsi="Calibri" w:cs="Calibri"/>
                <w:b/>
                <w:bCs/>
                <w:sz w:val="22"/>
                <w:szCs w:val="22"/>
                <w:lang w:eastAsia="en-GB"/>
              </w:rPr>
              <w:t>Assessment</w:t>
            </w:r>
          </w:p>
        </w:tc>
      </w:tr>
      <w:tr w:rsidR="00A872D4" w14:paraId="4DD4864D" w14:textId="77777777" w:rsidTr="00A50EC3">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026FA" w14:textId="0EF82511" w:rsidR="00A872D4" w:rsidRDefault="00A872D4" w:rsidP="00A50EC3">
            <w:pPr>
              <w:rPr>
                <w:rFonts w:ascii="Calibri" w:eastAsia="Calibri" w:hAnsi="Calibri" w:cs="Calibri"/>
                <w:sz w:val="22"/>
                <w:szCs w:val="22"/>
                <w:lang w:eastAsia="en-GB"/>
              </w:rPr>
            </w:pPr>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42195" w14:textId="406F5C84" w:rsidR="00A872D4" w:rsidRPr="00FA38BD" w:rsidRDefault="00A872D4" w:rsidP="00A50EC3">
            <w:pPr>
              <w:pStyle w:val="xmsolistparagraph"/>
              <w:shd w:val="clear" w:color="auto" w:fill="FFFFFF"/>
              <w:spacing w:before="0" w:after="0" w:line="227" w:lineRule="atLeast"/>
              <w:rPr>
                <w:rFonts w:asciiTheme="minorHAnsi" w:hAnsiTheme="minorHAnsi" w:cstheme="minorHAnsi"/>
                <w:sz w:val="22"/>
                <w:szCs w:val="22"/>
              </w:rPr>
            </w:pPr>
            <w:r w:rsidRPr="00A872D4">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92606" w14:textId="7DA67A79" w:rsidR="00A872D4" w:rsidRDefault="00A872D4" w:rsidP="00A50EC3">
            <w:pPr>
              <w:jc w:val="center"/>
              <w:rPr>
                <w:rFonts w:ascii="Calibri" w:eastAsia="Calibri" w:hAnsi="Calibri" w:cs="Calibri"/>
                <w:sz w:val="22"/>
                <w:szCs w:val="22"/>
                <w:lang w:eastAsia="en-GB"/>
              </w:rPr>
            </w:pPr>
            <w:r>
              <w:rPr>
                <w:rFonts w:ascii="Calibri" w:eastAsia="Calibri" w:hAnsi="Calibri" w:cs="Calibri"/>
                <w:sz w:val="22"/>
                <w:szCs w:val="22"/>
                <w:lang w:eastAsia="en-GB"/>
              </w:rPr>
              <w:t>Application Form/ Interview</w:t>
            </w:r>
          </w:p>
        </w:tc>
      </w:tr>
      <w:tr w:rsidR="00FA38BD" w14:paraId="14792080" w14:textId="77777777" w:rsidTr="00A50EC3">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4B8A7" w14:textId="26EBE09C" w:rsidR="00FA38BD" w:rsidRDefault="00A872D4" w:rsidP="00A50EC3">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CC23F" w14:textId="62CA9A91" w:rsidR="00FA38BD" w:rsidRPr="00FA38BD" w:rsidRDefault="00FA38BD" w:rsidP="00A50EC3">
            <w:pPr>
              <w:pStyle w:val="xmsolistparagraph"/>
              <w:shd w:val="clear" w:color="auto" w:fill="FFFFFF"/>
              <w:spacing w:before="0" w:after="0" w:line="227" w:lineRule="atLeast"/>
              <w:rPr>
                <w:rFonts w:asciiTheme="minorHAnsi" w:hAnsiTheme="minorHAnsi" w:cstheme="minorHAnsi"/>
                <w:sz w:val="22"/>
                <w:szCs w:val="22"/>
              </w:rPr>
            </w:pPr>
            <w:r w:rsidRPr="00FA38BD">
              <w:rPr>
                <w:rFonts w:asciiTheme="minorHAnsi" w:hAnsiTheme="minorHAnsi" w:cstheme="minorHAnsi"/>
                <w:sz w:val="22"/>
                <w:szCs w:val="22"/>
              </w:rPr>
              <w:t xml:space="preserve">Effective verbal and written communication to include numeracy skills. </w:t>
            </w:r>
          </w:p>
          <w:p w14:paraId="4A84D416" w14:textId="77777777" w:rsidR="00FA38BD" w:rsidRDefault="00FA38BD" w:rsidP="00A50EC3">
            <w:pPr>
              <w:rPr>
                <w:rFonts w:ascii="Calibri" w:hAnsi="Calibri" w:cs="Calibr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92ABA" w14:textId="77777777" w:rsidR="00FA38BD" w:rsidRDefault="00FA38BD" w:rsidP="00A50EC3">
            <w:pPr>
              <w:jc w:val="center"/>
            </w:pPr>
            <w:r>
              <w:rPr>
                <w:rFonts w:ascii="Calibri" w:eastAsia="Calibri" w:hAnsi="Calibri" w:cs="Calibri"/>
                <w:sz w:val="22"/>
                <w:szCs w:val="22"/>
                <w:lang w:eastAsia="en-GB"/>
              </w:rPr>
              <w:t>Application Form/ Interview</w:t>
            </w:r>
          </w:p>
        </w:tc>
      </w:tr>
      <w:tr w:rsidR="00FA38BD" w14:paraId="32172FE7" w14:textId="77777777" w:rsidTr="00A50EC3">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9CCE" w14:textId="6FE7202C" w:rsidR="00FA38BD" w:rsidRDefault="00A872D4" w:rsidP="00A50EC3">
            <w: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C3732" w14:textId="77777777" w:rsidR="00FA38BD" w:rsidRDefault="00FA38BD" w:rsidP="00A50EC3">
            <w:pPr>
              <w:pStyle w:val="xmsolistparagraph"/>
              <w:shd w:val="clear" w:color="auto" w:fill="FFFFFF"/>
              <w:spacing w:before="0" w:after="0" w:line="227" w:lineRule="atLeast"/>
            </w:pPr>
            <w:proofErr w:type="gramStart"/>
            <w:r>
              <w:rPr>
                <w:rFonts w:ascii="Calibri" w:hAnsi="Calibri" w:cs="Calibri"/>
                <w:color w:val="201F1E"/>
                <w:sz w:val="22"/>
                <w:szCs w:val="22"/>
                <w:lang w:val="en-US"/>
              </w:rPr>
              <w:t>Interest</w:t>
            </w:r>
            <w:proofErr w:type="gramEnd"/>
            <w:r>
              <w:rPr>
                <w:rFonts w:ascii="Calibri" w:hAnsi="Calibri" w:cs="Calibri"/>
                <w:color w:val="201F1E"/>
                <w:sz w:val="22"/>
                <w:szCs w:val="22"/>
                <w:lang w:val="en-US"/>
              </w:rPr>
              <w:t xml:space="preserve"> in working with people in a care environment.</w:t>
            </w:r>
          </w:p>
          <w:p w14:paraId="450E4105" w14:textId="77777777" w:rsidR="00FA38BD" w:rsidRDefault="00FA38BD" w:rsidP="00A50EC3">
            <w:pPr>
              <w:rPr>
                <w:rFonts w:ascii="Calibri" w:hAnsi="Calibri" w:cs="Calibr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3E13" w14:textId="77777777" w:rsidR="00FA38BD" w:rsidRDefault="00FA38BD" w:rsidP="00A50EC3">
            <w:pPr>
              <w:jc w:val="center"/>
            </w:pPr>
            <w:r>
              <w:rPr>
                <w:rFonts w:ascii="Calibri" w:eastAsia="Calibri" w:hAnsi="Calibri" w:cs="Calibri"/>
                <w:sz w:val="22"/>
                <w:szCs w:val="22"/>
                <w:lang w:eastAsia="en-GB"/>
              </w:rPr>
              <w:t>Application Form/ Interview</w:t>
            </w:r>
          </w:p>
        </w:tc>
      </w:tr>
      <w:tr w:rsidR="00FA38BD" w14:paraId="15BACE47" w14:textId="77777777" w:rsidTr="00A50EC3">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571F5" w14:textId="384D8199" w:rsidR="00FA38BD" w:rsidRDefault="00A872D4" w:rsidP="00A50EC3">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190F6" w14:textId="75380DEB" w:rsidR="00FA38BD" w:rsidRDefault="00FA38BD" w:rsidP="00A50EC3">
            <w:pPr>
              <w:pStyle w:val="xmsolistparagraph"/>
              <w:shd w:val="clear" w:color="auto" w:fill="FFFFFF"/>
              <w:spacing w:before="0" w:after="0" w:line="227" w:lineRule="atLeast"/>
            </w:pPr>
            <w:r>
              <w:rPr>
                <w:rFonts w:ascii="Calibri" w:hAnsi="Calibri" w:cs="Calibri"/>
                <w:color w:val="201F1E"/>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2CF63" w14:textId="77777777" w:rsidR="00FA38BD" w:rsidRDefault="00FA38BD" w:rsidP="00A50EC3">
            <w:pPr>
              <w:jc w:val="center"/>
            </w:pPr>
            <w:r>
              <w:rPr>
                <w:rFonts w:ascii="Calibri" w:eastAsia="Calibri" w:hAnsi="Calibri" w:cs="Calibri"/>
                <w:sz w:val="22"/>
                <w:szCs w:val="22"/>
                <w:lang w:eastAsia="en-GB"/>
              </w:rPr>
              <w:t>Application Form/ Interview</w:t>
            </w:r>
          </w:p>
        </w:tc>
      </w:tr>
    </w:tbl>
    <w:p w14:paraId="3A882DF2" w14:textId="77777777" w:rsidR="00FA38BD" w:rsidRDefault="00FA38BD" w:rsidP="00FA38BD">
      <w:pPr>
        <w:rPr>
          <w:rFonts w:ascii="Calibri" w:eastAsia="Calibri" w:hAnsi="Calibri" w:cs="Calibri"/>
          <w:sz w:val="22"/>
          <w:szCs w:val="22"/>
          <w:lang w:eastAsia="en-GB"/>
        </w:rPr>
      </w:pPr>
    </w:p>
    <w:p w14:paraId="15576094" w14:textId="77777777" w:rsidR="00FA38BD" w:rsidRDefault="00FA38BD" w:rsidP="00FA38BD">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FA38BD" w14:paraId="07C1D7C7" w14:textId="77777777" w:rsidTr="00A50EC3">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420C211" w14:textId="77777777" w:rsidR="00FA38BD" w:rsidRDefault="00FA38BD" w:rsidP="00A50EC3">
            <w:pPr>
              <w:jc w:val="center"/>
            </w:pPr>
            <w:r>
              <w:rPr>
                <w:rFonts w:ascii="Calibri" w:eastAsia="Calibri" w:hAnsi="Calibri" w:cs="Calibri"/>
                <w:b/>
                <w:bCs/>
                <w:color w:val="FFFFFF"/>
                <w:sz w:val="22"/>
                <w:szCs w:val="22"/>
                <w:lang w:eastAsia="en-GB"/>
              </w:rPr>
              <w:t>Values Competency</w:t>
            </w:r>
          </w:p>
        </w:tc>
      </w:tr>
      <w:tr w:rsidR="00FA38BD" w14:paraId="5C7B455F" w14:textId="77777777" w:rsidTr="00A50EC3">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995A" w14:textId="77777777" w:rsidR="00FA38BD" w:rsidRDefault="00FA38BD" w:rsidP="00A50EC3">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E40A" w14:textId="77777777" w:rsidR="00FA38BD" w:rsidRDefault="00FA38BD" w:rsidP="00A50EC3">
            <w:pPr>
              <w:jc w:val="center"/>
            </w:pPr>
            <w:r>
              <w:rPr>
                <w:rFonts w:ascii="Calibri" w:eastAsia="Calibri" w:hAnsi="Calibri" w:cs="Calibri"/>
                <w:b/>
                <w:bCs/>
                <w:sz w:val="22"/>
                <w:szCs w:val="22"/>
                <w:lang w:eastAsia="en-GB"/>
              </w:rPr>
              <w:t>Assessment</w:t>
            </w:r>
          </w:p>
        </w:tc>
      </w:tr>
      <w:tr w:rsidR="00FA38BD" w14:paraId="363C8A90"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4361" w14:textId="77777777" w:rsidR="00FA38BD" w:rsidRDefault="00FA38BD" w:rsidP="00A50EC3">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8901" w14:textId="77777777" w:rsidR="00FA38BD" w:rsidRDefault="00FA38BD" w:rsidP="00A50EC3">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97A6" w14:textId="77777777" w:rsidR="00FA38BD" w:rsidRDefault="00FA38BD" w:rsidP="00A50EC3">
            <w:r>
              <w:rPr>
                <w:rFonts w:ascii="Calibri" w:eastAsia="Calibri" w:hAnsi="Calibri" w:cs="Calibri"/>
                <w:sz w:val="22"/>
                <w:szCs w:val="22"/>
                <w:lang w:eastAsia="en-GB"/>
              </w:rPr>
              <w:t xml:space="preserve">  Interview / Probationary</w:t>
            </w:r>
          </w:p>
        </w:tc>
      </w:tr>
      <w:tr w:rsidR="00FA38BD" w14:paraId="2F803416"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7866" w14:textId="77777777" w:rsidR="00FA38BD" w:rsidRDefault="00FA38BD" w:rsidP="00A50EC3">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2D6" w14:textId="77777777" w:rsidR="00FA38BD" w:rsidRDefault="00FA38BD" w:rsidP="00A50EC3">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66728" w14:textId="77777777" w:rsidR="00FA38BD" w:rsidRDefault="00FA38BD" w:rsidP="00A50EC3">
            <w:pPr>
              <w:jc w:val="center"/>
            </w:pPr>
            <w:r>
              <w:rPr>
                <w:rFonts w:ascii="Calibri" w:eastAsia="Calibri" w:hAnsi="Calibri" w:cs="Calibri"/>
                <w:sz w:val="22"/>
                <w:szCs w:val="22"/>
                <w:lang w:eastAsia="en-GB"/>
              </w:rPr>
              <w:t>Interview / Probationary</w:t>
            </w:r>
          </w:p>
        </w:tc>
      </w:tr>
      <w:tr w:rsidR="00FA38BD" w14:paraId="3E5AE8FB"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FF90" w14:textId="77777777" w:rsidR="00FA38BD" w:rsidRDefault="00FA38BD" w:rsidP="00A50EC3">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33C6" w14:textId="77777777" w:rsidR="00FA38BD" w:rsidRDefault="00FA38BD" w:rsidP="00A50EC3">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DB17" w14:textId="77777777" w:rsidR="00FA38BD" w:rsidRDefault="00FA38BD" w:rsidP="00A50EC3">
            <w:pPr>
              <w:jc w:val="center"/>
            </w:pPr>
            <w:r>
              <w:rPr>
                <w:rFonts w:ascii="Calibri" w:eastAsia="Calibri" w:hAnsi="Calibri" w:cs="Calibri"/>
                <w:sz w:val="22"/>
                <w:szCs w:val="22"/>
                <w:lang w:eastAsia="en-GB"/>
              </w:rPr>
              <w:t>Interview / Probationary</w:t>
            </w:r>
          </w:p>
        </w:tc>
      </w:tr>
      <w:tr w:rsidR="00FA38BD" w14:paraId="098D2C6B"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8C70A" w14:textId="77777777" w:rsidR="00FA38BD" w:rsidRDefault="00FA38BD" w:rsidP="00A50EC3">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8AD04" w14:textId="77777777" w:rsidR="00FA38BD" w:rsidRDefault="00FA38BD" w:rsidP="00A50EC3">
            <w:r>
              <w:rPr>
                <w:rFonts w:ascii="Calibri" w:hAnsi="Calibri" w:cs="Calibri"/>
                <w:iCs/>
                <w:sz w:val="22"/>
                <w:szCs w:val="22"/>
                <w:lang w:eastAsia="ja-JP"/>
              </w:rPr>
              <w:t xml:space="preserve">Committed to ensuring the provision of </w:t>
            </w:r>
            <w:proofErr w:type="gramStart"/>
            <w:r>
              <w:rPr>
                <w:rFonts w:ascii="Calibri" w:hAnsi="Calibri" w:cs="Calibri"/>
                <w:iCs/>
                <w:sz w:val="22"/>
                <w:szCs w:val="22"/>
                <w:lang w:eastAsia="ja-JP"/>
              </w:rPr>
              <w:t>high quality</w:t>
            </w:r>
            <w:proofErr w:type="gramEnd"/>
            <w:r>
              <w:rPr>
                <w:rFonts w:ascii="Calibri" w:hAnsi="Calibri" w:cs="Calibri"/>
                <w:iCs/>
                <w:sz w:val="22"/>
                <w:szCs w:val="22"/>
                <w:lang w:eastAsia="ja-JP"/>
              </w:rPr>
              <w:t xml:space="preserve"> person </w:t>
            </w:r>
            <w:proofErr w:type="spellStart"/>
            <w:r>
              <w:rPr>
                <w:rFonts w:ascii="Calibri" w:hAnsi="Calibri" w:cs="Calibri"/>
                <w:iCs/>
                <w:sz w:val="22"/>
                <w:szCs w:val="22"/>
                <w:lang w:eastAsia="ja-JP"/>
              </w:rPr>
              <w:t>centered</w:t>
            </w:r>
            <w:proofErr w:type="spellEnd"/>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38E2" w14:textId="77777777" w:rsidR="00FA38BD" w:rsidRDefault="00FA38BD" w:rsidP="00A50EC3">
            <w:pPr>
              <w:jc w:val="center"/>
            </w:pPr>
            <w:r>
              <w:rPr>
                <w:rFonts w:ascii="Calibri" w:eastAsia="Calibri" w:hAnsi="Calibri" w:cs="Calibri"/>
                <w:sz w:val="22"/>
                <w:szCs w:val="22"/>
                <w:lang w:eastAsia="en-GB"/>
              </w:rPr>
              <w:t>Interview / Probationary</w:t>
            </w:r>
          </w:p>
        </w:tc>
      </w:tr>
      <w:tr w:rsidR="00FA38BD" w14:paraId="1347F9AC"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B115" w14:textId="77777777" w:rsidR="00FA38BD" w:rsidRDefault="00FA38BD" w:rsidP="00A50EC3">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2C8C" w14:textId="77777777" w:rsidR="00FA38BD" w:rsidRDefault="00FA38BD" w:rsidP="00A50EC3">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CE05D" w14:textId="77777777" w:rsidR="00FA38BD" w:rsidRDefault="00FA38BD" w:rsidP="00A50EC3">
            <w:pPr>
              <w:jc w:val="center"/>
            </w:pPr>
            <w:r>
              <w:rPr>
                <w:rFonts w:ascii="Calibri" w:eastAsia="Calibri" w:hAnsi="Calibri" w:cs="Calibri"/>
                <w:sz w:val="22"/>
                <w:szCs w:val="22"/>
                <w:lang w:eastAsia="en-GB"/>
              </w:rPr>
              <w:t>Interview/ Probationary</w:t>
            </w:r>
          </w:p>
        </w:tc>
      </w:tr>
    </w:tbl>
    <w:p w14:paraId="4B420391" w14:textId="77777777" w:rsidR="00FA38BD" w:rsidRDefault="00FA38BD" w:rsidP="00FA38BD">
      <w:pPr>
        <w:rPr>
          <w:rFonts w:ascii="Calibri" w:hAnsi="Calibri" w:cs="Calibri"/>
          <w:sz w:val="22"/>
          <w:szCs w:val="22"/>
        </w:rPr>
      </w:pPr>
    </w:p>
    <w:p w14:paraId="7CDFEBE9" w14:textId="77777777" w:rsidR="004B2C8E" w:rsidRPr="00F77231" w:rsidRDefault="004B2C8E" w:rsidP="004B2C8E">
      <w:pPr>
        <w:rPr>
          <w:rFonts w:ascii="Calibri" w:hAnsi="Calibri" w:cs="Calibri"/>
          <w:b/>
          <w:sz w:val="22"/>
          <w:szCs w:val="22"/>
        </w:rPr>
      </w:pPr>
      <w:r w:rsidRPr="00F77231">
        <w:rPr>
          <w:rFonts w:ascii="Calibri" w:hAnsi="Calibri" w:cs="Calibri"/>
          <w:b/>
          <w:bCs/>
          <w:color w:val="FF0000"/>
          <w:sz w:val="22"/>
          <w:szCs w:val="22"/>
        </w:rPr>
        <w:t>Please note - At present The Cedar Foundation does not offer Sponsorship.</w:t>
      </w:r>
    </w:p>
    <w:p w14:paraId="3E8FA17A" w14:textId="77777777" w:rsidR="00FA38BD" w:rsidRDefault="00FA38BD" w:rsidP="00FA38BD">
      <w:pPr>
        <w:rPr>
          <w:rFonts w:ascii="Calibri" w:hAnsi="Calibri" w:cs="Calibri"/>
          <w:sz w:val="22"/>
          <w:szCs w:val="22"/>
        </w:rPr>
      </w:pPr>
    </w:p>
    <w:tbl>
      <w:tblPr>
        <w:tblW w:w="10108" w:type="dxa"/>
        <w:tblCellMar>
          <w:left w:w="10" w:type="dxa"/>
          <w:right w:w="10" w:type="dxa"/>
        </w:tblCellMar>
        <w:tblLook w:val="04A0" w:firstRow="1" w:lastRow="0" w:firstColumn="1" w:lastColumn="0" w:noHBand="0" w:noVBand="1"/>
      </w:tblPr>
      <w:tblGrid>
        <w:gridCol w:w="630"/>
        <w:gridCol w:w="5563"/>
        <w:gridCol w:w="3915"/>
      </w:tblGrid>
      <w:tr w:rsidR="00FA38BD" w14:paraId="20D4BA03" w14:textId="77777777" w:rsidTr="00BD6909">
        <w:trPr>
          <w:trHeight w:val="279"/>
        </w:trPr>
        <w:tc>
          <w:tcPr>
            <w:tcW w:w="1010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E33E2A" w14:textId="77777777" w:rsidR="00FA38BD" w:rsidRDefault="00FA38BD" w:rsidP="00A50EC3">
            <w:pPr>
              <w:jc w:val="center"/>
            </w:pPr>
            <w:r>
              <w:rPr>
                <w:rFonts w:ascii="Calibri" w:eastAsia="Calibri" w:hAnsi="Calibri" w:cs="Calibri"/>
                <w:b/>
                <w:bCs/>
                <w:color w:val="FFFFFF"/>
                <w:sz w:val="22"/>
                <w:szCs w:val="22"/>
                <w:lang w:eastAsia="en-GB"/>
              </w:rPr>
              <w:t>Conditions of Employment</w:t>
            </w:r>
          </w:p>
        </w:tc>
      </w:tr>
      <w:tr w:rsidR="00FA38BD" w14:paraId="61ED7370" w14:textId="77777777" w:rsidTr="00BD6909">
        <w:trPr>
          <w:trHeight w:val="279"/>
        </w:trPr>
        <w:tc>
          <w:tcPr>
            <w:tcW w:w="6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B605" w14:textId="77777777" w:rsidR="00FA38BD" w:rsidRDefault="00FA38BD" w:rsidP="00A50EC3">
            <w:pPr>
              <w:jc w:val="center"/>
            </w:pPr>
            <w:r>
              <w:rPr>
                <w:rFonts w:ascii="Calibri" w:eastAsia="Calibri" w:hAnsi="Calibri" w:cs="Calibri"/>
                <w:b/>
                <w:bCs/>
                <w:sz w:val="22"/>
                <w:szCs w:val="22"/>
                <w:lang w:eastAsia="en-GB"/>
              </w:rPr>
              <w:t>Requirement</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3A8BE" w14:textId="77777777" w:rsidR="00FA38BD" w:rsidRDefault="00FA38BD" w:rsidP="00A50EC3">
            <w:pPr>
              <w:jc w:val="center"/>
            </w:pPr>
            <w:r>
              <w:rPr>
                <w:rFonts w:ascii="Calibri" w:eastAsia="Calibri" w:hAnsi="Calibri" w:cs="Calibri"/>
                <w:b/>
                <w:bCs/>
                <w:sz w:val="22"/>
                <w:szCs w:val="22"/>
                <w:lang w:eastAsia="en-GB"/>
              </w:rPr>
              <w:t>Assessment</w:t>
            </w:r>
          </w:p>
        </w:tc>
      </w:tr>
      <w:tr w:rsidR="00FA38BD" w14:paraId="1630691A" w14:textId="77777777" w:rsidTr="00BD6909">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2779C" w14:textId="77777777" w:rsidR="00FA38BD" w:rsidRDefault="00FA38BD" w:rsidP="00A50EC3">
            <w:r>
              <w:rPr>
                <w:rFonts w:ascii="Calibri" w:eastAsia="Calibri" w:hAnsi="Calibri" w:cs="Calibri"/>
                <w:sz w:val="22"/>
                <w:szCs w:val="22"/>
                <w:lang w:eastAsia="en-GB"/>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39966" w14:textId="77777777" w:rsidR="00FA38BD" w:rsidRDefault="00FA38BD" w:rsidP="00A50EC3">
            <w:r>
              <w:rPr>
                <w:rFonts w:ascii="Calibri" w:eastAsia="Calibri" w:hAnsi="Calibri" w:cs="Calibri"/>
                <w:sz w:val="22"/>
                <w:szCs w:val="22"/>
                <w:lang w:eastAsia="en-GB"/>
              </w:rPr>
              <w:t>The right to work in the UK.</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D678" w14:textId="77777777" w:rsidR="00FA38BD" w:rsidRDefault="00FA38BD" w:rsidP="003E0739">
            <w:r>
              <w:rPr>
                <w:rFonts w:ascii="Calibri" w:eastAsia="Calibri" w:hAnsi="Calibri" w:cs="Calibri"/>
                <w:sz w:val="22"/>
                <w:szCs w:val="22"/>
                <w:lang w:eastAsia="en-GB"/>
              </w:rPr>
              <w:t>Provide original right to work documentation</w:t>
            </w:r>
          </w:p>
        </w:tc>
      </w:tr>
      <w:tr w:rsidR="00FA38BD" w14:paraId="35B301D6"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CC410" w14:textId="77777777" w:rsidR="00FA38BD" w:rsidRDefault="00FA38BD" w:rsidP="00A50EC3">
            <w:r>
              <w:rPr>
                <w:rFonts w:ascii="Calibri" w:eastAsia="Calibri" w:hAnsi="Calibri" w:cs="Calibri"/>
                <w:sz w:val="22"/>
                <w:szCs w:val="22"/>
                <w:lang w:eastAsia="en-GB"/>
              </w:rPr>
              <w:t xml:space="preserve">2. </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8DCD" w14:textId="77777777" w:rsidR="00FA38BD" w:rsidRDefault="00FA38BD" w:rsidP="00A50EC3">
            <w:r>
              <w:rPr>
                <w:rFonts w:ascii="Calibri" w:eastAsia="Calibri" w:hAnsi="Calibri" w:cs="Calibri"/>
                <w:sz w:val="22"/>
                <w:szCs w:val="22"/>
                <w:lang w:eastAsia="en-GB"/>
              </w:rPr>
              <w:t>Provide 2 satisfactory references, one being from the most recent employer.</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ED235" w14:textId="77777777" w:rsidR="00FA38BD" w:rsidRDefault="00FA38BD" w:rsidP="003E0739">
            <w:r>
              <w:rPr>
                <w:rFonts w:ascii="Calibri" w:eastAsia="Calibri" w:hAnsi="Calibri" w:cs="Calibri"/>
                <w:sz w:val="22"/>
                <w:szCs w:val="22"/>
                <w:lang w:eastAsia="en-GB"/>
              </w:rPr>
              <w:t>Give the name and contact details of relevant referees and contact the referees to inform them that they will be contacted by us.</w:t>
            </w:r>
          </w:p>
        </w:tc>
      </w:tr>
      <w:tr w:rsidR="00FA38BD" w14:paraId="574AF16B"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4CA1" w14:textId="77777777" w:rsidR="00FA38BD" w:rsidRDefault="00FA38BD" w:rsidP="00A50EC3">
            <w:r>
              <w:rPr>
                <w:rFonts w:ascii="Calibri" w:eastAsia="Calibri" w:hAnsi="Calibri" w:cs="Calibri"/>
                <w:sz w:val="22"/>
                <w:szCs w:val="22"/>
                <w:lang w:eastAsia="en-GB"/>
              </w:rPr>
              <w:lastRenderedPageBreak/>
              <w:t xml:space="preserve">3. </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86D1" w14:textId="77777777" w:rsidR="00FA38BD" w:rsidRDefault="00FA38BD" w:rsidP="00A50EC3">
            <w:r>
              <w:rPr>
                <w:rFonts w:ascii="Calibri" w:hAnsi="Calibri" w:cs="Calibri"/>
                <w:sz w:val="22"/>
                <w:szCs w:val="22"/>
                <w:lang w:eastAsia="ja-JP"/>
              </w:rPr>
              <w:t>Successful applicants will be required to go through an enhanced Access NI check.</w:t>
            </w:r>
          </w:p>
          <w:p w14:paraId="7E52E0F4" w14:textId="77777777" w:rsidR="00FA38BD" w:rsidRDefault="00FA38BD" w:rsidP="00A50EC3">
            <w:pPr>
              <w:rPr>
                <w:rFonts w:ascii="Calibri" w:eastAsia="Calibri" w:hAnsi="Calibri" w:cs="Calibri"/>
                <w:szCs w:val="22"/>
                <w:lang w:eastAsia="en-GB"/>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F976" w14:textId="2915E12A" w:rsidR="00FA38BD" w:rsidRDefault="00A263B6" w:rsidP="003E0739">
            <w:r w:rsidRPr="00F46866">
              <w:rPr>
                <w:rFonts w:ascii="Aptos" w:eastAsia="Calibri" w:hAnsi="Aptos" w:cs="Aptos"/>
                <w:sz w:val="22"/>
                <w:szCs w:val="22"/>
                <w:lang w:eastAsia="en-GB"/>
              </w:rPr>
              <w:t>Apply for an Access NI check online when requested to and provide the relevant ID without delay.</w:t>
            </w:r>
          </w:p>
        </w:tc>
      </w:tr>
      <w:tr w:rsidR="00FA38BD" w14:paraId="57E961F6"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C6FA2" w14:textId="77777777" w:rsidR="00FA38BD" w:rsidRDefault="00FA38BD" w:rsidP="00A50EC3">
            <w:r>
              <w:rPr>
                <w:rFonts w:ascii="Calibri" w:eastAsia="Calibri" w:hAnsi="Calibri" w:cs="Calibri"/>
                <w:sz w:val="22"/>
                <w:szCs w:val="22"/>
                <w:lang w:eastAsia="en-GB"/>
              </w:rPr>
              <w:t xml:space="preserve">4. </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38AEB" w14:textId="77777777" w:rsidR="00FA38BD" w:rsidRDefault="00FA38BD" w:rsidP="00A50EC3">
            <w:r>
              <w:rPr>
                <w:rFonts w:ascii="Calibri" w:hAnsi="Calibri" w:cs="Calibri"/>
                <w:bCs/>
                <w:iCs/>
                <w:sz w:val="22"/>
                <w:szCs w:val="22"/>
                <w:lang w:eastAsia="ja-JP"/>
              </w:rPr>
              <w:t>NISCC registered or willing to register within 6 months of commencing employment and maintain registration throughout the duration of employment.</w:t>
            </w:r>
          </w:p>
          <w:p w14:paraId="1C2536F6" w14:textId="77777777" w:rsidR="00FA38BD" w:rsidRDefault="00FA38BD" w:rsidP="00A50EC3">
            <w:r>
              <w:rPr>
                <w:rFonts w:ascii="Calibri" w:hAnsi="Calibri" w:cs="Calibri"/>
                <w:bCs/>
                <w:i/>
                <w:sz w:val="20"/>
                <w:lang w:eastAsia="ja-JP"/>
              </w:rPr>
              <w:t>(Payment of NISCC registration fee will be reimbursed by Cedar)</w:t>
            </w:r>
          </w:p>
          <w:p w14:paraId="5ABA29E5" w14:textId="77777777" w:rsidR="00FA38BD" w:rsidRDefault="00FA38BD" w:rsidP="00A50EC3">
            <w:pPr>
              <w:rPr>
                <w:rFonts w:ascii="Calibri" w:hAnsi="Calibri" w:cs="Calibri"/>
                <w:szCs w:val="22"/>
                <w:lang w:eastAsia="ja-JP"/>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2EAD" w14:textId="77777777" w:rsidR="00FA38BD" w:rsidRDefault="00FA38BD" w:rsidP="00A50EC3">
            <w:r>
              <w:rPr>
                <w:rFonts w:ascii="Calibri" w:hAnsi="Calibri" w:cs="Calibri"/>
                <w:sz w:val="22"/>
                <w:szCs w:val="22"/>
                <w:lang w:eastAsia="en-GB"/>
              </w:rPr>
              <w:t xml:space="preserve">If you have worked in the care sector previously you must provide evidence of NISCC registration relevant to role. If your registration has </w:t>
            </w:r>
            <w:proofErr w:type="gramStart"/>
            <w:r>
              <w:rPr>
                <w:rFonts w:ascii="Calibri" w:hAnsi="Calibri" w:cs="Calibri"/>
                <w:sz w:val="22"/>
                <w:szCs w:val="22"/>
                <w:lang w:eastAsia="en-GB"/>
              </w:rPr>
              <w:t>lapsed</w:t>
            </w:r>
            <w:proofErr w:type="gramEnd"/>
            <w:r>
              <w:rPr>
                <w:rFonts w:ascii="Calibri" w:hAnsi="Calibri" w:cs="Calibri"/>
                <w:sz w:val="22"/>
                <w:szCs w:val="22"/>
                <w:lang w:eastAsia="en-GB"/>
              </w:rPr>
              <w:t xml:space="preserve"> you must renew before or on your first day of induction.</w:t>
            </w:r>
          </w:p>
          <w:p w14:paraId="43997FAF" w14:textId="77777777" w:rsidR="00FA38BD" w:rsidRDefault="00FA38BD" w:rsidP="00A50EC3">
            <w:pPr>
              <w:rPr>
                <w:rFonts w:ascii="Calibri" w:hAnsi="Calibri" w:cs="Calibri"/>
                <w:szCs w:val="22"/>
                <w:lang w:eastAsia="en-GB"/>
              </w:rPr>
            </w:pPr>
          </w:p>
          <w:p w14:paraId="72C4386F" w14:textId="77777777" w:rsidR="00FA38BD" w:rsidRDefault="00FA38BD" w:rsidP="00A50EC3">
            <w:r>
              <w:rPr>
                <w:rFonts w:ascii="Calibri" w:hAnsi="Calibri" w:cs="Calibri"/>
                <w:sz w:val="22"/>
                <w:szCs w:val="22"/>
                <w:lang w:eastAsia="en-GB"/>
              </w:rPr>
              <w:t>Or</w:t>
            </w:r>
          </w:p>
          <w:p w14:paraId="6CB5EEAF" w14:textId="77777777" w:rsidR="00FA38BD" w:rsidRDefault="00FA38BD" w:rsidP="00A50EC3">
            <w:pPr>
              <w:rPr>
                <w:rFonts w:ascii="Calibri" w:hAnsi="Calibri" w:cs="Calibri"/>
                <w:szCs w:val="22"/>
                <w:lang w:eastAsia="en-GB"/>
              </w:rPr>
            </w:pPr>
          </w:p>
          <w:p w14:paraId="1A92B33A" w14:textId="77777777" w:rsidR="00FA38BD" w:rsidRDefault="00FA38BD" w:rsidP="00A50EC3">
            <w:pPr>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p w14:paraId="08F27118" w14:textId="77777777" w:rsidR="00FA38BD" w:rsidRDefault="00FA38BD" w:rsidP="00A50EC3"/>
        </w:tc>
      </w:tr>
      <w:tr w:rsidR="00FA38BD" w14:paraId="498B3033"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FF5B5" w14:textId="77777777" w:rsidR="00FA38BD" w:rsidRDefault="00FA38BD" w:rsidP="00A50EC3">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1E458" w14:textId="77777777" w:rsidR="00FA38BD" w:rsidRPr="00E926C5" w:rsidRDefault="00FA38BD" w:rsidP="00A50EC3">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3981B14D" w14:textId="77777777" w:rsidR="00FA38BD" w:rsidRDefault="00FA38BD" w:rsidP="00A50EC3">
            <w:pPr>
              <w:rPr>
                <w:rFonts w:ascii="Calibri" w:hAnsi="Calibri" w:cs="Calibri"/>
                <w:bCs/>
                <w:iCs/>
                <w:sz w:val="22"/>
                <w:szCs w:val="22"/>
                <w:lang w:eastAsia="ja-JP"/>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BACB1" w14:textId="77777777" w:rsidR="00FA38BD" w:rsidRDefault="00FA38BD" w:rsidP="00A50EC3">
            <w:pPr>
              <w:rPr>
                <w:rFonts w:asciiTheme="minorHAnsi" w:hAnsiTheme="minorHAnsi" w:cstheme="minorHAnsi"/>
                <w:sz w:val="22"/>
                <w:szCs w:val="22"/>
              </w:rPr>
            </w:pPr>
            <w:r w:rsidRPr="00E926C5">
              <w:rPr>
                <w:rFonts w:asciiTheme="minorHAnsi" w:hAnsiTheme="minorHAnsi" w:cstheme="minorHAnsi"/>
                <w:sz w:val="22"/>
                <w:szCs w:val="22"/>
              </w:rPr>
              <w:t xml:space="preserve">Complete and return the Medical </w:t>
            </w:r>
            <w:r>
              <w:rPr>
                <w:rFonts w:asciiTheme="minorHAnsi" w:hAnsiTheme="minorHAnsi" w:cstheme="minorHAnsi"/>
                <w:sz w:val="22"/>
                <w:szCs w:val="22"/>
              </w:rPr>
              <w:t>Questionnaire and attend an Occupational Health Assessment, if required.</w:t>
            </w:r>
          </w:p>
          <w:p w14:paraId="069CD45A" w14:textId="77777777" w:rsidR="00FA38BD" w:rsidRDefault="00FA38BD" w:rsidP="00A50EC3">
            <w:pPr>
              <w:rPr>
                <w:rFonts w:ascii="Calibri" w:hAnsi="Calibri" w:cs="Calibri"/>
                <w:sz w:val="22"/>
                <w:szCs w:val="22"/>
                <w:lang w:eastAsia="en-GB"/>
              </w:rPr>
            </w:pPr>
          </w:p>
        </w:tc>
      </w:tr>
    </w:tbl>
    <w:p w14:paraId="5247B7B2" w14:textId="77777777" w:rsidR="00FA38BD" w:rsidRDefault="00FA38BD" w:rsidP="00FA38BD">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245F185C" w14:textId="77777777" w:rsidR="00FA38BD" w:rsidRDefault="00FA38BD" w:rsidP="00FA38BD">
      <w:pPr>
        <w:rPr>
          <w:rFonts w:ascii="Calibri" w:hAnsi="Calibri" w:cs="Calibri"/>
          <w:sz w:val="22"/>
          <w:szCs w:val="22"/>
        </w:rPr>
      </w:pPr>
    </w:p>
    <w:p w14:paraId="6F363C17" w14:textId="77777777" w:rsidR="00FA38BD" w:rsidRDefault="00FA38BD" w:rsidP="00FA38BD">
      <w:pPr>
        <w:rPr>
          <w:rFonts w:ascii="Calibri" w:hAnsi="Calibri" w:cs="Calibri"/>
          <w:sz w:val="22"/>
          <w:szCs w:val="22"/>
        </w:rPr>
      </w:pPr>
    </w:p>
    <w:p w14:paraId="5D92515B" w14:textId="77777777" w:rsidR="00B57509" w:rsidRDefault="00B57509"/>
    <w:sectPr w:rsidR="00B57509">
      <w:headerReference w:type="default" r:id="rId8"/>
      <w:footerReference w:type="default" r:id="rId9"/>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8304D" w14:textId="77777777" w:rsidR="00A239D7" w:rsidRDefault="00A239D7">
      <w:r>
        <w:separator/>
      </w:r>
    </w:p>
  </w:endnote>
  <w:endnote w:type="continuationSeparator" w:id="0">
    <w:p w14:paraId="6839FAA5" w14:textId="77777777" w:rsidR="00A239D7" w:rsidRDefault="00A2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BD47" w14:textId="77777777" w:rsidR="00672EDD" w:rsidRDefault="00672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C75EB" w14:textId="77777777" w:rsidR="00A239D7" w:rsidRDefault="00A239D7">
      <w:r>
        <w:separator/>
      </w:r>
    </w:p>
  </w:footnote>
  <w:footnote w:type="continuationSeparator" w:id="0">
    <w:p w14:paraId="5AC7ECCB" w14:textId="77777777" w:rsidR="00A239D7" w:rsidRDefault="00A2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97" w:type="dxa"/>
      <w:tblCellMar>
        <w:left w:w="10" w:type="dxa"/>
        <w:right w:w="10" w:type="dxa"/>
      </w:tblCellMar>
      <w:tblLook w:val="04A0" w:firstRow="1" w:lastRow="0" w:firstColumn="1" w:lastColumn="0" w:noHBand="0" w:noVBand="1"/>
    </w:tblPr>
    <w:tblGrid>
      <w:gridCol w:w="3172"/>
      <w:gridCol w:w="3125"/>
    </w:tblGrid>
    <w:tr w:rsidR="00B67245" w14:paraId="2841E700"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F4D2D" w14:textId="77777777" w:rsidR="00672EDD" w:rsidRDefault="00672EDD">
          <w:pPr>
            <w:tabs>
              <w:tab w:val="center" w:pos="4153"/>
              <w:tab w:val="right" w:pos="8306"/>
            </w:tabs>
            <w:rPr>
              <w:rFonts w:ascii="Calibri" w:hAnsi="Calibri" w:cs="Calibri"/>
              <w:sz w:val="20"/>
            </w:rPr>
          </w:pPr>
          <w:r>
            <w:rPr>
              <w:rFonts w:ascii="Calibri" w:hAnsi="Calibri" w:cs="Calibri"/>
              <w:sz w:val="20"/>
            </w:rPr>
            <w:t>Human Resource Quality Manual 3</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83EC" w14:textId="77777777" w:rsidR="00672EDD" w:rsidRDefault="00672EDD">
          <w:pPr>
            <w:tabs>
              <w:tab w:val="center" w:pos="4153"/>
              <w:tab w:val="right" w:pos="8306"/>
            </w:tabs>
          </w:pPr>
          <w:r>
            <w:rPr>
              <w:rFonts w:ascii="Calibri" w:hAnsi="Calibri" w:cs="Calibri"/>
              <w:sz w:val="20"/>
            </w:rPr>
            <w:t>Issue Date: 26</w:t>
          </w:r>
          <w:r>
            <w:rPr>
              <w:rFonts w:ascii="Calibri" w:hAnsi="Calibri" w:cs="Calibri"/>
              <w:sz w:val="20"/>
              <w:vertAlign w:val="superscript"/>
            </w:rPr>
            <w:t>th</w:t>
          </w:r>
          <w:r>
            <w:rPr>
              <w:rFonts w:ascii="Calibri" w:hAnsi="Calibri" w:cs="Calibri"/>
              <w:sz w:val="20"/>
            </w:rPr>
            <w:t xml:space="preserve"> August 2021</w:t>
          </w:r>
        </w:p>
      </w:tc>
    </w:tr>
    <w:tr w:rsidR="00B67245" w14:paraId="63303E93"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7C4EB" w14:textId="77777777" w:rsidR="00672EDD" w:rsidRDefault="00672EDD">
          <w:pPr>
            <w:tabs>
              <w:tab w:val="center" w:pos="4153"/>
              <w:tab w:val="right" w:pos="8306"/>
            </w:tabs>
            <w:rPr>
              <w:rFonts w:ascii="Calibri" w:hAnsi="Calibri" w:cs="Calibri"/>
              <w:sz w:val="20"/>
              <w:lang w:val="fr-FR"/>
            </w:rPr>
          </w:pPr>
          <w:r>
            <w:rPr>
              <w:rFonts w:ascii="Calibri" w:hAnsi="Calibri" w:cs="Calibri"/>
              <w:sz w:val="20"/>
              <w:lang w:val="fr-FR"/>
            </w:rPr>
            <w:t>Doc Code TCF/HR/F020</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A1DA5" w14:textId="77777777" w:rsidR="00672EDD" w:rsidRDefault="00672EDD">
          <w:pPr>
            <w:tabs>
              <w:tab w:val="center" w:pos="4153"/>
              <w:tab w:val="right" w:pos="8306"/>
            </w:tabs>
            <w:rPr>
              <w:rFonts w:ascii="Calibri" w:hAnsi="Calibri" w:cs="Calibri"/>
              <w:sz w:val="20"/>
            </w:rPr>
          </w:pPr>
          <w:r>
            <w:rPr>
              <w:rFonts w:ascii="Calibri" w:hAnsi="Calibri" w:cs="Calibri"/>
              <w:sz w:val="20"/>
            </w:rPr>
            <w:t>Issue 1</w:t>
          </w:r>
        </w:p>
      </w:tc>
    </w:tr>
  </w:tbl>
  <w:p w14:paraId="4CDD7314" w14:textId="77777777" w:rsidR="00672EDD" w:rsidRDefault="00672EDD">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747"/>
    <w:multiLevelType w:val="multilevel"/>
    <w:tmpl w:val="DDB89A1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9862B6"/>
    <w:multiLevelType w:val="multilevel"/>
    <w:tmpl w:val="5010FDF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2373C0"/>
    <w:multiLevelType w:val="multilevel"/>
    <w:tmpl w:val="D984449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661329A"/>
    <w:multiLevelType w:val="multilevel"/>
    <w:tmpl w:val="E3C817C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B3770C"/>
    <w:multiLevelType w:val="multilevel"/>
    <w:tmpl w:val="98242A5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4E61B3"/>
    <w:multiLevelType w:val="multilevel"/>
    <w:tmpl w:val="A308050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3A837851"/>
    <w:multiLevelType w:val="multilevel"/>
    <w:tmpl w:val="134CB3D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654086"/>
    <w:multiLevelType w:val="multilevel"/>
    <w:tmpl w:val="2102D6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71640940">
    <w:abstractNumId w:val="5"/>
  </w:num>
  <w:num w:numId="2" w16cid:durableId="1877303866">
    <w:abstractNumId w:val="6"/>
  </w:num>
  <w:num w:numId="3" w16cid:durableId="294259237">
    <w:abstractNumId w:val="0"/>
  </w:num>
  <w:num w:numId="4" w16cid:durableId="1394349995">
    <w:abstractNumId w:val="1"/>
  </w:num>
  <w:num w:numId="5" w16cid:durableId="702049965">
    <w:abstractNumId w:val="3"/>
  </w:num>
  <w:num w:numId="6" w16cid:durableId="784273414">
    <w:abstractNumId w:val="7"/>
  </w:num>
  <w:num w:numId="7" w16cid:durableId="1923027176">
    <w:abstractNumId w:val="4"/>
  </w:num>
  <w:num w:numId="8" w16cid:durableId="18490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BD"/>
    <w:rsid w:val="00030112"/>
    <w:rsid w:val="00055FBD"/>
    <w:rsid w:val="000708DE"/>
    <w:rsid w:val="000B51A5"/>
    <w:rsid w:val="000E0A23"/>
    <w:rsid w:val="001525B5"/>
    <w:rsid w:val="00164B45"/>
    <w:rsid w:val="001A5981"/>
    <w:rsid w:val="002073EE"/>
    <w:rsid w:val="00222283"/>
    <w:rsid w:val="00237AED"/>
    <w:rsid w:val="002B0F4F"/>
    <w:rsid w:val="00332173"/>
    <w:rsid w:val="00336580"/>
    <w:rsid w:val="003E020D"/>
    <w:rsid w:val="003E0739"/>
    <w:rsid w:val="0045707F"/>
    <w:rsid w:val="00463C54"/>
    <w:rsid w:val="004B2C8E"/>
    <w:rsid w:val="004D6910"/>
    <w:rsid w:val="004F1853"/>
    <w:rsid w:val="004F1F1E"/>
    <w:rsid w:val="00575C9A"/>
    <w:rsid w:val="005831EB"/>
    <w:rsid w:val="005D67F0"/>
    <w:rsid w:val="00624989"/>
    <w:rsid w:val="00672EDD"/>
    <w:rsid w:val="006F50DA"/>
    <w:rsid w:val="0073105E"/>
    <w:rsid w:val="00744685"/>
    <w:rsid w:val="00762FEC"/>
    <w:rsid w:val="007A7EA6"/>
    <w:rsid w:val="00841DD2"/>
    <w:rsid w:val="008F2CB4"/>
    <w:rsid w:val="0091314D"/>
    <w:rsid w:val="00933DA2"/>
    <w:rsid w:val="00934389"/>
    <w:rsid w:val="00937F3E"/>
    <w:rsid w:val="0096749D"/>
    <w:rsid w:val="0097531F"/>
    <w:rsid w:val="009A4515"/>
    <w:rsid w:val="009D6E6C"/>
    <w:rsid w:val="009E36A6"/>
    <w:rsid w:val="009F3B3A"/>
    <w:rsid w:val="00A239D7"/>
    <w:rsid w:val="00A263B6"/>
    <w:rsid w:val="00A42E42"/>
    <w:rsid w:val="00A872D4"/>
    <w:rsid w:val="00B57509"/>
    <w:rsid w:val="00B646EC"/>
    <w:rsid w:val="00BD6909"/>
    <w:rsid w:val="00BE6F10"/>
    <w:rsid w:val="00CE4AF8"/>
    <w:rsid w:val="00D30CF5"/>
    <w:rsid w:val="00D45B5F"/>
    <w:rsid w:val="00D52DA7"/>
    <w:rsid w:val="00D75B12"/>
    <w:rsid w:val="00F204DF"/>
    <w:rsid w:val="00F32056"/>
    <w:rsid w:val="00F47209"/>
    <w:rsid w:val="00FA38BD"/>
    <w:rsid w:val="00FB093B"/>
    <w:rsid w:val="00FD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C4C9"/>
  <w15:chartTrackingRefBased/>
  <w15:docId w15:val="{C024A5DA-EC60-4550-B802-072BDE3C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BD"/>
    <w:pPr>
      <w:suppressAutoHyphens/>
      <w:autoSpaceDN w:val="0"/>
      <w:spacing w:after="0" w:line="240" w:lineRule="auto"/>
      <w:textAlignment w:val="baseline"/>
    </w:pPr>
    <w:rPr>
      <w:rFonts w:ascii="Times New Roman" w:eastAsia="Times New Roman" w:hAnsi="Times New Roman" w:cs="Times New Roman"/>
      <w:kern w:val="0"/>
      <w:sz w:val="24"/>
      <w:szCs w:val="20"/>
    </w:rPr>
  </w:style>
  <w:style w:type="paragraph" w:styleId="Heading1">
    <w:name w:val="heading 1"/>
    <w:basedOn w:val="Normal"/>
    <w:next w:val="Normal"/>
    <w:link w:val="Heading1Char"/>
    <w:uiPriority w:val="9"/>
    <w:qFormat/>
    <w:rsid w:val="00FA38BD"/>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8BD"/>
    <w:rPr>
      <w:rFonts w:ascii="Calibri Light" w:eastAsia="Times New Roman" w:hAnsi="Calibri Light" w:cs="Times New Roman"/>
      <w:color w:val="2F5496"/>
      <w:kern w:val="0"/>
      <w:sz w:val="32"/>
      <w:szCs w:val="32"/>
    </w:rPr>
  </w:style>
  <w:style w:type="paragraph" w:styleId="ListParagraph">
    <w:name w:val="List Paragraph"/>
    <w:basedOn w:val="Normal"/>
    <w:rsid w:val="00FA38BD"/>
    <w:pPr>
      <w:ind w:left="720"/>
    </w:pPr>
  </w:style>
  <w:style w:type="paragraph" w:styleId="Subtitle">
    <w:name w:val="Subtitle"/>
    <w:basedOn w:val="Normal"/>
    <w:next w:val="Normal"/>
    <w:link w:val="SubtitleChar"/>
    <w:uiPriority w:val="11"/>
    <w:qFormat/>
    <w:rsid w:val="00FA38BD"/>
    <w:p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FA38BD"/>
    <w:rPr>
      <w:rFonts w:ascii="Calibri" w:eastAsia="Times New Roman" w:hAnsi="Calibri" w:cs="Times New Roman"/>
      <w:color w:val="5A5A5A"/>
      <w:spacing w:val="15"/>
      <w:kern w:val="0"/>
    </w:rPr>
  </w:style>
  <w:style w:type="paragraph" w:styleId="Header">
    <w:name w:val="header"/>
    <w:basedOn w:val="Normal"/>
    <w:link w:val="HeaderChar"/>
    <w:rsid w:val="00FA38BD"/>
    <w:pPr>
      <w:tabs>
        <w:tab w:val="center" w:pos="4513"/>
        <w:tab w:val="right" w:pos="9026"/>
      </w:tabs>
    </w:pPr>
  </w:style>
  <w:style w:type="character" w:customStyle="1" w:styleId="HeaderChar">
    <w:name w:val="Header Char"/>
    <w:basedOn w:val="DefaultParagraphFont"/>
    <w:link w:val="Header"/>
    <w:rsid w:val="00FA38BD"/>
    <w:rPr>
      <w:rFonts w:ascii="Times New Roman" w:eastAsia="Times New Roman" w:hAnsi="Times New Roman" w:cs="Times New Roman"/>
      <w:kern w:val="0"/>
      <w:sz w:val="24"/>
      <w:szCs w:val="20"/>
    </w:rPr>
  </w:style>
  <w:style w:type="paragraph" w:styleId="Title">
    <w:name w:val="Title"/>
    <w:basedOn w:val="Normal"/>
    <w:next w:val="Normal"/>
    <w:link w:val="TitleChar"/>
    <w:uiPriority w:val="10"/>
    <w:qFormat/>
    <w:rsid w:val="00FA38BD"/>
    <w:rPr>
      <w:rFonts w:ascii="Calibri Light" w:hAnsi="Calibri Light"/>
      <w:spacing w:val="-10"/>
      <w:kern w:val="3"/>
      <w:sz w:val="56"/>
      <w:szCs w:val="56"/>
    </w:rPr>
  </w:style>
  <w:style w:type="character" w:customStyle="1" w:styleId="TitleChar">
    <w:name w:val="Title Char"/>
    <w:basedOn w:val="DefaultParagraphFont"/>
    <w:link w:val="Title"/>
    <w:uiPriority w:val="10"/>
    <w:rsid w:val="00FA38BD"/>
    <w:rPr>
      <w:rFonts w:ascii="Calibri Light" w:eastAsia="Times New Roman" w:hAnsi="Calibri Light" w:cs="Times New Roman"/>
      <w:spacing w:val="-10"/>
      <w:kern w:val="3"/>
      <w:sz w:val="56"/>
      <w:szCs w:val="56"/>
    </w:rPr>
  </w:style>
  <w:style w:type="paragraph" w:styleId="NormalWeb">
    <w:name w:val="Normal (Web)"/>
    <w:basedOn w:val="Normal"/>
    <w:uiPriority w:val="99"/>
    <w:rsid w:val="00FA38BD"/>
    <w:pPr>
      <w:spacing w:before="100" w:after="100"/>
    </w:pPr>
    <w:rPr>
      <w:szCs w:val="24"/>
      <w:lang w:eastAsia="en-GB"/>
    </w:rPr>
  </w:style>
  <w:style w:type="paragraph" w:styleId="BodyText">
    <w:name w:val="Body Text"/>
    <w:basedOn w:val="Normal"/>
    <w:link w:val="BodyTextChar"/>
    <w:rsid w:val="00FA38BD"/>
    <w:rPr>
      <w:b/>
      <w:bCs/>
      <w:sz w:val="22"/>
      <w:szCs w:val="24"/>
    </w:rPr>
  </w:style>
  <w:style w:type="character" w:customStyle="1" w:styleId="BodyTextChar">
    <w:name w:val="Body Text Char"/>
    <w:basedOn w:val="DefaultParagraphFont"/>
    <w:link w:val="BodyText"/>
    <w:rsid w:val="00FA38BD"/>
    <w:rPr>
      <w:rFonts w:ascii="Times New Roman" w:eastAsia="Times New Roman" w:hAnsi="Times New Roman" w:cs="Times New Roman"/>
      <w:b/>
      <w:bCs/>
      <w:kern w:val="0"/>
      <w:szCs w:val="24"/>
    </w:rPr>
  </w:style>
  <w:style w:type="character" w:styleId="SubtleEmphasis">
    <w:name w:val="Subtle Emphasis"/>
    <w:basedOn w:val="DefaultParagraphFont"/>
    <w:rsid w:val="00FA38BD"/>
    <w:rPr>
      <w:i/>
      <w:iCs/>
      <w:color w:val="404040"/>
    </w:rPr>
  </w:style>
  <w:style w:type="paragraph" w:customStyle="1" w:styleId="xmsolistparagraph">
    <w:name w:val="x_msolistparagraph"/>
    <w:basedOn w:val="Normal"/>
    <w:rsid w:val="00FA38BD"/>
    <w:pPr>
      <w:suppressAutoHyphens w:val="0"/>
      <w:spacing w:before="100" w:after="100"/>
      <w:textAlignment w:val="auto"/>
    </w:pPr>
    <w:rPr>
      <w:szCs w:val="24"/>
      <w:lang w:eastAsia="en-GB"/>
    </w:rPr>
  </w:style>
  <w:style w:type="paragraph" w:styleId="Footer">
    <w:name w:val="footer"/>
    <w:basedOn w:val="Normal"/>
    <w:link w:val="FooterChar"/>
    <w:rsid w:val="00FA38BD"/>
    <w:pPr>
      <w:tabs>
        <w:tab w:val="center" w:pos="4513"/>
        <w:tab w:val="right" w:pos="9026"/>
      </w:tabs>
    </w:pPr>
  </w:style>
  <w:style w:type="character" w:customStyle="1" w:styleId="FooterChar">
    <w:name w:val="Footer Char"/>
    <w:basedOn w:val="DefaultParagraphFont"/>
    <w:link w:val="Footer"/>
    <w:rsid w:val="00FA38BD"/>
    <w:rPr>
      <w:rFonts w:ascii="Times New Roman" w:eastAsia="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51173">
      <w:bodyDiv w:val="1"/>
      <w:marLeft w:val="0"/>
      <w:marRight w:val="0"/>
      <w:marTop w:val="0"/>
      <w:marBottom w:val="0"/>
      <w:divBdr>
        <w:top w:val="none" w:sz="0" w:space="0" w:color="auto"/>
        <w:left w:val="none" w:sz="0" w:space="0" w:color="auto"/>
        <w:bottom w:val="none" w:sz="0" w:space="0" w:color="auto"/>
        <w:right w:val="none" w:sz="0" w:space="0" w:color="auto"/>
      </w:divBdr>
    </w:div>
    <w:div w:id="946617041">
      <w:bodyDiv w:val="1"/>
      <w:marLeft w:val="0"/>
      <w:marRight w:val="0"/>
      <w:marTop w:val="0"/>
      <w:marBottom w:val="0"/>
      <w:divBdr>
        <w:top w:val="none" w:sz="0" w:space="0" w:color="auto"/>
        <w:left w:val="none" w:sz="0" w:space="0" w:color="auto"/>
        <w:bottom w:val="none" w:sz="0" w:space="0" w:color="auto"/>
        <w:right w:val="none" w:sz="0" w:space="0" w:color="auto"/>
      </w:divBdr>
    </w:div>
    <w:div w:id="960652694">
      <w:bodyDiv w:val="1"/>
      <w:marLeft w:val="0"/>
      <w:marRight w:val="0"/>
      <w:marTop w:val="0"/>
      <w:marBottom w:val="0"/>
      <w:divBdr>
        <w:top w:val="none" w:sz="0" w:space="0" w:color="auto"/>
        <w:left w:val="none" w:sz="0" w:space="0" w:color="auto"/>
        <w:bottom w:val="none" w:sz="0" w:space="0" w:color="auto"/>
        <w:right w:val="none" w:sz="0" w:space="0" w:color="auto"/>
      </w:divBdr>
    </w:div>
    <w:div w:id="13485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Katie Shaw</cp:lastModifiedBy>
  <cp:revision>41</cp:revision>
  <cp:lastPrinted>2024-07-24T08:24:00Z</cp:lastPrinted>
  <dcterms:created xsi:type="dcterms:W3CDTF">2023-11-13T09:13:00Z</dcterms:created>
  <dcterms:modified xsi:type="dcterms:W3CDTF">2025-03-26T15:31:00Z</dcterms:modified>
</cp:coreProperties>
</file>