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C1D4" w14:textId="7FFDDEC7" w:rsidR="00A55559" w:rsidRDefault="00A55559" w:rsidP="00A55559">
      <w:pPr>
        <w:spacing w:after="0"/>
        <w:rPr>
          <w:rFonts w:ascii="Avenir Next LT Pro" w:hAnsi="Avenir Next LT Pro"/>
          <w:b/>
          <w:bCs/>
          <w:sz w:val="24"/>
          <w:szCs w:val="24"/>
        </w:rPr>
      </w:pPr>
    </w:p>
    <w:p w14:paraId="325B1FA9" w14:textId="236437F3" w:rsidR="0070516E" w:rsidRPr="00032BF5" w:rsidRDefault="0070516E" w:rsidP="00A55559">
      <w:pPr>
        <w:spacing w:after="0"/>
        <w:rPr>
          <w:rFonts w:ascii="Avenir Next LT Pro" w:hAnsi="Avenir Next LT Pro"/>
          <w:b/>
          <w:bCs/>
          <w:color w:val="808080" w:themeColor="background1" w:themeShade="80"/>
          <w:sz w:val="24"/>
          <w:szCs w:val="24"/>
        </w:rPr>
      </w:pPr>
      <w:r w:rsidRPr="00032BF5">
        <w:rPr>
          <w:rFonts w:ascii="Avenir Next LT Pro" w:hAnsi="Avenir Next LT Pro"/>
          <w:b/>
          <w:bCs/>
          <w:color w:val="808080" w:themeColor="background1" w:themeShade="80"/>
          <w:sz w:val="24"/>
          <w:szCs w:val="24"/>
        </w:rPr>
        <w:t>Domestic &amp; Sexual Abuse (DSA) Helpline Operator</w:t>
      </w:r>
    </w:p>
    <w:p w14:paraId="11D1D604" w14:textId="37F0054A" w:rsidR="0070516E" w:rsidRPr="0070516E" w:rsidRDefault="0070516E" w:rsidP="0070516E">
      <w:pPr>
        <w:spacing w:after="0"/>
        <w:rPr>
          <w:rFonts w:ascii="Avenir Next LT Pro" w:hAnsi="Avenir Next LT Pro"/>
          <w:b/>
          <w:bCs/>
          <w:sz w:val="24"/>
          <w:szCs w:val="24"/>
        </w:rPr>
      </w:pPr>
    </w:p>
    <w:p w14:paraId="3A0C1EB6" w14:textId="33B3DB7F" w:rsidR="0070516E" w:rsidRPr="0070516E" w:rsidRDefault="0070516E" w:rsidP="0070516E">
      <w:pPr>
        <w:spacing w:after="0"/>
        <w:rPr>
          <w:rFonts w:ascii="Avenir Next LT Pro" w:hAnsi="Avenir Next LT Pro"/>
          <w:sz w:val="24"/>
          <w:szCs w:val="24"/>
        </w:rPr>
      </w:pPr>
      <w:r w:rsidRPr="00032BF5">
        <w:rPr>
          <w:rFonts w:ascii="Avenir Next LT Pro" w:hAnsi="Avenir Next LT Pro"/>
          <w:b/>
          <w:bCs/>
          <w:color w:val="808080" w:themeColor="background1" w:themeShade="80"/>
          <w:sz w:val="24"/>
          <w:szCs w:val="24"/>
        </w:rPr>
        <w:t>Job title:</w:t>
      </w:r>
      <w:r w:rsidR="2A992E35" w:rsidRPr="00032BF5">
        <w:rPr>
          <w:rFonts w:ascii="Avenir Next LT Pro" w:hAnsi="Avenir Next LT Pro"/>
          <w:b/>
          <w:bCs/>
          <w:color w:val="808080" w:themeColor="background1" w:themeShade="80"/>
          <w:sz w:val="24"/>
          <w:szCs w:val="24"/>
        </w:rPr>
        <w:t xml:space="preserve"> </w:t>
      </w:r>
      <w:r>
        <w:tab/>
      </w:r>
      <w:r>
        <w:tab/>
      </w:r>
      <w:r w:rsidRPr="78FFE9D8">
        <w:rPr>
          <w:rFonts w:ascii="Avenir Next LT Pro" w:hAnsi="Avenir Next LT Pro"/>
          <w:sz w:val="24"/>
          <w:szCs w:val="24"/>
        </w:rPr>
        <w:t>Helpline Operator</w:t>
      </w:r>
    </w:p>
    <w:p w14:paraId="7E02FBFD" w14:textId="6A22DAC3" w:rsidR="0070516E" w:rsidRPr="0070516E" w:rsidRDefault="0070516E" w:rsidP="0070516E">
      <w:pPr>
        <w:spacing w:after="0"/>
        <w:rPr>
          <w:rFonts w:ascii="Avenir Next LT Pro" w:hAnsi="Avenir Next LT Pro"/>
          <w:b/>
          <w:bCs/>
          <w:sz w:val="24"/>
          <w:szCs w:val="24"/>
        </w:rPr>
      </w:pPr>
      <w:r w:rsidRPr="00032BF5">
        <w:rPr>
          <w:rFonts w:ascii="Avenir Next LT Pro" w:hAnsi="Avenir Next LT Pro"/>
          <w:b/>
          <w:bCs/>
          <w:color w:val="808080" w:themeColor="background1" w:themeShade="80"/>
          <w:sz w:val="24"/>
          <w:szCs w:val="24"/>
        </w:rPr>
        <w:t>Location:</w:t>
      </w:r>
      <w:r w:rsidR="7A411E3F" w:rsidRPr="78FFE9D8">
        <w:rPr>
          <w:rFonts w:ascii="Avenir Next LT Pro" w:hAnsi="Avenir Next LT Pro"/>
          <w:b/>
          <w:bCs/>
          <w:sz w:val="24"/>
          <w:szCs w:val="24"/>
        </w:rPr>
        <w:t xml:space="preserve"> </w:t>
      </w:r>
      <w:r>
        <w:tab/>
      </w:r>
      <w:r>
        <w:tab/>
      </w:r>
      <w:r w:rsidRPr="78FFE9D8">
        <w:rPr>
          <w:rFonts w:ascii="Avenir Next LT Pro" w:hAnsi="Avenir Next LT Pro"/>
          <w:sz w:val="24"/>
          <w:szCs w:val="24"/>
        </w:rPr>
        <w:t>Remote working</w:t>
      </w:r>
      <w:r w:rsidRPr="78FFE9D8">
        <w:rPr>
          <w:rFonts w:ascii="Avenir Next LT Pro" w:hAnsi="Avenir Next LT Pro"/>
          <w:b/>
          <w:bCs/>
          <w:sz w:val="24"/>
          <w:szCs w:val="24"/>
        </w:rPr>
        <w:t xml:space="preserve"> </w:t>
      </w:r>
    </w:p>
    <w:p w14:paraId="538A0AE0" w14:textId="1205B8E7" w:rsidR="0070516E" w:rsidRPr="0070516E" w:rsidRDefault="0070516E" w:rsidP="0070516E">
      <w:pPr>
        <w:spacing w:after="0"/>
        <w:rPr>
          <w:rFonts w:ascii="Avenir Next LT Pro" w:hAnsi="Avenir Next LT Pro"/>
          <w:b/>
          <w:bCs/>
          <w:sz w:val="24"/>
          <w:szCs w:val="24"/>
        </w:rPr>
      </w:pPr>
      <w:r w:rsidRPr="00032BF5">
        <w:rPr>
          <w:rFonts w:ascii="Avenir Next LT Pro" w:hAnsi="Avenir Next LT Pro"/>
          <w:b/>
          <w:bCs/>
          <w:color w:val="808080" w:themeColor="background1" w:themeShade="80"/>
          <w:sz w:val="24"/>
          <w:szCs w:val="24"/>
        </w:rPr>
        <w:t>Hours:</w:t>
      </w:r>
      <w:r>
        <w:tab/>
      </w:r>
      <w:r w:rsidR="733B80ED" w:rsidRPr="78FFE9D8">
        <w:rPr>
          <w:rFonts w:ascii="Avenir Next LT Pro" w:hAnsi="Avenir Next LT Pro"/>
          <w:b/>
          <w:bCs/>
          <w:sz w:val="24"/>
          <w:szCs w:val="24"/>
        </w:rPr>
        <w:t xml:space="preserve"> </w:t>
      </w:r>
      <w:r>
        <w:tab/>
      </w:r>
      <w:r w:rsidRPr="78FFE9D8">
        <w:rPr>
          <w:rFonts w:ascii="Avenir Next LT Pro" w:hAnsi="Avenir Next LT Pro"/>
          <w:sz w:val="24"/>
          <w:szCs w:val="24"/>
        </w:rPr>
        <w:t>Variable Hours</w:t>
      </w:r>
    </w:p>
    <w:p w14:paraId="71D017DA" w14:textId="168F030E" w:rsidR="0070516E" w:rsidRPr="0070516E" w:rsidRDefault="0070516E" w:rsidP="0070516E">
      <w:pPr>
        <w:spacing w:after="0"/>
        <w:ind w:left="2160"/>
        <w:rPr>
          <w:rFonts w:ascii="Avenir Next LT Pro" w:hAnsi="Avenir Next LT Pro"/>
          <w:sz w:val="24"/>
          <w:szCs w:val="24"/>
        </w:rPr>
      </w:pPr>
      <w:r w:rsidRPr="0070516E">
        <w:rPr>
          <w:rFonts w:ascii="Avenir Next LT Pro" w:hAnsi="Avenir Next LT Pro"/>
          <w:sz w:val="24"/>
          <w:szCs w:val="24"/>
        </w:rPr>
        <w:t xml:space="preserve">Must be available Monday to Sunday (shifts varying over a 24-hour period)  </w:t>
      </w:r>
    </w:p>
    <w:p w14:paraId="66E5BF8A" w14:textId="099D18A5" w:rsidR="0070516E" w:rsidRPr="0070516E" w:rsidRDefault="0070516E" w:rsidP="78FFE9D8">
      <w:pPr>
        <w:spacing w:after="0"/>
        <w:rPr>
          <w:rFonts w:ascii="Avenir Next LT Pro" w:hAnsi="Avenir Next LT Pro"/>
          <w:sz w:val="24"/>
          <w:szCs w:val="24"/>
        </w:rPr>
      </w:pPr>
      <w:r w:rsidRPr="00032BF5">
        <w:rPr>
          <w:rFonts w:ascii="Avenir Next LT Pro" w:hAnsi="Avenir Next LT Pro"/>
          <w:b/>
          <w:bCs/>
          <w:color w:val="808080" w:themeColor="background1" w:themeShade="80"/>
          <w:sz w:val="24"/>
          <w:szCs w:val="24"/>
        </w:rPr>
        <w:t>Salary:</w:t>
      </w:r>
      <w:r w:rsidR="1DDC3C35" w:rsidRPr="00032BF5">
        <w:rPr>
          <w:rFonts w:ascii="Avenir Next LT Pro" w:hAnsi="Avenir Next LT Pro"/>
          <w:b/>
          <w:bCs/>
          <w:color w:val="808080" w:themeColor="background1" w:themeShade="80"/>
          <w:sz w:val="24"/>
          <w:szCs w:val="24"/>
        </w:rPr>
        <w:t xml:space="preserve"> </w:t>
      </w:r>
      <w:r>
        <w:tab/>
      </w:r>
      <w:r>
        <w:tab/>
      </w:r>
      <w:r w:rsidRPr="78FFE9D8">
        <w:rPr>
          <w:rFonts w:ascii="Avenir Next LT Pro" w:hAnsi="Avenir Next LT Pro"/>
          <w:sz w:val="24"/>
          <w:szCs w:val="24"/>
        </w:rPr>
        <w:t>£12.99 per hour</w:t>
      </w:r>
    </w:p>
    <w:p w14:paraId="572FF649" w14:textId="0A209D53" w:rsidR="0070516E" w:rsidRPr="0070516E" w:rsidRDefault="6BD755C3" w:rsidP="78FFE9D8">
      <w:pPr>
        <w:spacing w:after="0"/>
        <w:ind w:left="1440" w:firstLine="720"/>
        <w:rPr>
          <w:rFonts w:ascii="Avenir Next LT Pro" w:eastAsia="Avenir Next LT Pro" w:hAnsi="Avenir Next LT Pro" w:cs="Avenir Next LT Pro"/>
          <w:sz w:val="24"/>
          <w:szCs w:val="24"/>
        </w:rPr>
      </w:pPr>
      <w:r w:rsidRPr="78FFE9D8">
        <w:rPr>
          <w:rFonts w:ascii="Avenir Next LT Pro" w:hAnsi="Avenir Next LT Pro"/>
          <w:sz w:val="24"/>
          <w:szCs w:val="24"/>
        </w:rPr>
        <w:t>U</w:t>
      </w:r>
      <w:r w:rsidR="29D2CD7B" w:rsidRPr="78FFE9D8">
        <w:rPr>
          <w:rFonts w:ascii="Avenir Next LT Pro" w:hAnsi="Avenir Next LT Pro"/>
          <w:sz w:val="24"/>
          <w:szCs w:val="24"/>
        </w:rPr>
        <w:t>nsociable hours uplift</w:t>
      </w:r>
      <w:r w:rsidR="716E0F55" w:rsidRPr="78FFE9D8">
        <w:rPr>
          <w:rFonts w:ascii="Avenir Next LT Pro" w:hAnsi="Avenir Next LT Pro"/>
          <w:sz w:val="24"/>
          <w:szCs w:val="24"/>
        </w:rPr>
        <w:t xml:space="preserve"> applicable</w:t>
      </w:r>
      <w:r w:rsidR="5DC92767" w:rsidRPr="78FFE9D8">
        <w:rPr>
          <w:rFonts w:ascii="Avenir Next LT Pro" w:hAnsi="Avenir Next LT Pro"/>
          <w:sz w:val="24"/>
          <w:szCs w:val="24"/>
        </w:rPr>
        <w:t xml:space="preserve"> between </w:t>
      </w:r>
      <w:r w:rsidR="5DC92767" w:rsidRPr="78FFE9D8">
        <w:rPr>
          <w:rFonts w:ascii="Avenir Next LT Pro" w:eastAsia="Avenir Next LT Pro" w:hAnsi="Avenir Next LT Pro" w:cs="Avenir Next LT Pro"/>
          <w:sz w:val="24"/>
          <w:szCs w:val="24"/>
        </w:rPr>
        <w:t xml:space="preserve">9pm – 7am at 0.45p </w:t>
      </w:r>
      <w:r w:rsidR="0070516E">
        <w:tab/>
      </w:r>
      <w:r w:rsidR="5DC92767" w:rsidRPr="78FFE9D8">
        <w:rPr>
          <w:rFonts w:ascii="Avenir Next LT Pro" w:eastAsia="Avenir Next LT Pro" w:hAnsi="Avenir Next LT Pro" w:cs="Avenir Next LT Pro"/>
          <w:sz w:val="24"/>
          <w:szCs w:val="24"/>
        </w:rPr>
        <w:t>per hour</w:t>
      </w:r>
    </w:p>
    <w:p w14:paraId="6639F277" w14:textId="1BE2A8CA" w:rsidR="0070516E" w:rsidRPr="0070516E" w:rsidRDefault="0070516E" w:rsidP="0070516E">
      <w:pPr>
        <w:spacing w:after="0"/>
        <w:rPr>
          <w:rFonts w:ascii="Avenir Next LT Pro" w:hAnsi="Avenir Next LT Pro"/>
          <w:sz w:val="24"/>
          <w:szCs w:val="24"/>
        </w:rPr>
      </w:pPr>
      <w:r w:rsidRPr="00032BF5">
        <w:rPr>
          <w:rFonts w:ascii="Avenir Next LT Pro" w:hAnsi="Avenir Next LT Pro"/>
          <w:b/>
          <w:bCs/>
          <w:color w:val="808080" w:themeColor="background1" w:themeShade="80"/>
          <w:sz w:val="24"/>
          <w:szCs w:val="24"/>
        </w:rPr>
        <w:t>Contract:</w:t>
      </w:r>
      <w:r>
        <w:tab/>
      </w:r>
      <w:r>
        <w:tab/>
      </w:r>
      <w:r w:rsidR="6C719B70" w:rsidRPr="78FFE9D8">
        <w:rPr>
          <w:rFonts w:ascii="Avenir Next LT Pro" w:hAnsi="Avenir Next LT Pro"/>
          <w:sz w:val="24"/>
          <w:szCs w:val="24"/>
        </w:rPr>
        <w:t>March 2026</w:t>
      </w:r>
      <w:r w:rsidR="1F41FB47" w:rsidRPr="78FFE9D8">
        <w:rPr>
          <w:rFonts w:ascii="Avenir Next LT Pro" w:hAnsi="Avenir Next LT Pro"/>
          <w:sz w:val="24"/>
          <w:szCs w:val="24"/>
        </w:rPr>
        <w:t xml:space="preserve"> (in line with tender requirements)</w:t>
      </w:r>
    </w:p>
    <w:p w14:paraId="1FC7B1A4" w14:textId="242ED321" w:rsidR="0070516E" w:rsidRPr="0070516E" w:rsidRDefault="0070516E" w:rsidP="0070516E">
      <w:pPr>
        <w:spacing w:after="0"/>
        <w:rPr>
          <w:rFonts w:ascii="Avenir Next LT Pro" w:hAnsi="Avenir Next LT Pro"/>
          <w:sz w:val="24"/>
          <w:szCs w:val="24"/>
        </w:rPr>
      </w:pPr>
      <w:r w:rsidRPr="00032BF5">
        <w:rPr>
          <w:rFonts w:ascii="Avenir Next LT Pro" w:hAnsi="Avenir Next LT Pro"/>
          <w:b/>
          <w:bCs/>
          <w:color w:val="808080" w:themeColor="background1" w:themeShade="80"/>
          <w:sz w:val="24"/>
          <w:szCs w:val="24"/>
        </w:rPr>
        <w:t>Responsible to:</w:t>
      </w:r>
      <w:r w:rsidR="7103453F" w:rsidRPr="00032BF5">
        <w:rPr>
          <w:rFonts w:ascii="Avenir Next LT Pro" w:hAnsi="Avenir Next LT Pro"/>
          <w:b/>
          <w:bCs/>
          <w:color w:val="808080" w:themeColor="background1" w:themeShade="80"/>
          <w:sz w:val="24"/>
          <w:szCs w:val="24"/>
        </w:rPr>
        <w:t xml:space="preserve"> </w:t>
      </w:r>
      <w:r>
        <w:tab/>
      </w:r>
      <w:r w:rsidRPr="78FFE9D8">
        <w:rPr>
          <w:rFonts w:ascii="Avenir Next LT Pro" w:hAnsi="Avenir Next LT Pro"/>
          <w:sz w:val="24"/>
          <w:szCs w:val="24"/>
        </w:rPr>
        <w:t>Helpline Co-ordinator</w:t>
      </w:r>
    </w:p>
    <w:p w14:paraId="714726FF" w14:textId="77777777" w:rsidR="0070516E" w:rsidRPr="00032BF5" w:rsidRDefault="0070516E" w:rsidP="0070516E">
      <w:pPr>
        <w:spacing w:after="0"/>
        <w:rPr>
          <w:rFonts w:ascii="Avenir Next LT Pro" w:hAnsi="Avenir Next LT Pro"/>
          <w:b/>
          <w:bCs/>
          <w:color w:val="808080" w:themeColor="background1" w:themeShade="80"/>
          <w:sz w:val="24"/>
          <w:szCs w:val="24"/>
        </w:rPr>
      </w:pPr>
    </w:p>
    <w:p w14:paraId="5803A549" w14:textId="060A163A" w:rsidR="006B4537" w:rsidRPr="00032BF5" w:rsidRDefault="006713CA" w:rsidP="0070516E">
      <w:pPr>
        <w:spacing w:after="0"/>
        <w:rPr>
          <w:rFonts w:ascii="Avenir Next LT Pro" w:hAnsi="Avenir Next LT Pro"/>
          <w:b/>
          <w:bCs/>
          <w:color w:val="808080" w:themeColor="background1" w:themeShade="80"/>
          <w:sz w:val="24"/>
          <w:szCs w:val="24"/>
        </w:rPr>
      </w:pPr>
      <w:r w:rsidRPr="00032BF5">
        <w:rPr>
          <w:rFonts w:ascii="Avenir Next LT Pro" w:hAnsi="Avenir Next LT Pro"/>
          <w:b/>
          <w:bCs/>
          <w:color w:val="808080" w:themeColor="background1" w:themeShade="80"/>
          <w:sz w:val="24"/>
          <w:szCs w:val="24"/>
        </w:rPr>
        <w:t>About us</w:t>
      </w:r>
    </w:p>
    <w:p w14:paraId="1F331A3D" w14:textId="1F68C1A4" w:rsidR="006713CA" w:rsidRDefault="006713CA" w:rsidP="006713CA">
      <w:pPr>
        <w:spacing w:after="0"/>
        <w:rPr>
          <w:rFonts w:ascii="Avenir Next LT Pro" w:hAnsi="Avenir Next LT Pro"/>
          <w:sz w:val="24"/>
          <w:szCs w:val="24"/>
        </w:rPr>
      </w:pPr>
      <w:r w:rsidRPr="006713CA">
        <w:rPr>
          <w:rFonts w:ascii="Avenir Next LT Pro" w:hAnsi="Avenir Next LT Pro"/>
          <w:sz w:val="24"/>
          <w:szCs w:val="24"/>
        </w:rPr>
        <w:t xml:space="preserve">Nexus </w:t>
      </w:r>
      <w:r w:rsidR="001E7FDF">
        <w:rPr>
          <w:rFonts w:ascii="Avenir Next LT Pro" w:hAnsi="Avenir Next LT Pro"/>
          <w:sz w:val="24"/>
          <w:szCs w:val="24"/>
        </w:rPr>
        <w:t>has offered</w:t>
      </w:r>
      <w:r w:rsidRPr="006713CA">
        <w:rPr>
          <w:rFonts w:ascii="Avenir Next LT Pro" w:hAnsi="Avenir Next LT Pro"/>
          <w:sz w:val="24"/>
          <w:szCs w:val="24"/>
        </w:rPr>
        <w:t xml:space="preserve"> specialised therapeutic support to people impacted by sexual abuse and abusive relationships in our local communities for 40 years. </w:t>
      </w:r>
    </w:p>
    <w:p w14:paraId="6B18C3BC" w14:textId="77777777" w:rsidR="001E7FDF" w:rsidRPr="006713CA" w:rsidRDefault="001E7FDF" w:rsidP="006713CA">
      <w:pPr>
        <w:spacing w:after="0"/>
        <w:rPr>
          <w:rFonts w:ascii="Avenir Next LT Pro" w:hAnsi="Avenir Next LT Pro"/>
          <w:sz w:val="24"/>
          <w:szCs w:val="24"/>
        </w:rPr>
      </w:pPr>
    </w:p>
    <w:p w14:paraId="06825481" w14:textId="77A8C15E" w:rsidR="006713CA" w:rsidRPr="006713CA" w:rsidRDefault="006713CA" w:rsidP="006713CA">
      <w:pPr>
        <w:spacing w:after="0"/>
        <w:rPr>
          <w:rFonts w:ascii="Avenir Next LT Pro" w:hAnsi="Avenir Next LT Pro"/>
          <w:sz w:val="24"/>
          <w:szCs w:val="24"/>
        </w:rPr>
      </w:pPr>
      <w:r w:rsidRPr="006713CA">
        <w:rPr>
          <w:rFonts w:ascii="Avenir Next LT Pro" w:hAnsi="Avenir Next LT Pro"/>
          <w:sz w:val="24"/>
          <w:szCs w:val="24"/>
        </w:rPr>
        <w:t>We also have over 10 years’ experience in providing early intervention and prevention initiatives to young people, professionals, and the public on topics such as consent</w:t>
      </w:r>
      <w:r w:rsidR="001C1176">
        <w:rPr>
          <w:rFonts w:ascii="Avenir Next LT Pro" w:hAnsi="Avenir Next LT Pro"/>
          <w:sz w:val="24"/>
          <w:szCs w:val="24"/>
        </w:rPr>
        <w:t xml:space="preserve">, </w:t>
      </w:r>
      <w:r w:rsidR="001E7FDF">
        <w:rPr>
          <w:rFonts w:ascii="Avenir Next LT Pro" w:hAnsi="Avenir Next LT Pro"/>
          <w:sz w:val="24"/>
          <w:szCs w:val="24"/>
        </w:rPr>
        <w:t xml:space="preserve">healthy </w:t>
      </w:r>
      <w:r w:rsidRPr="006713CA">
        <w:rPr>
          <w:rFonts w:ascii="Avenir Next LT Pro" w:hAnsi="Avenir Next LT Pro"/>
          <w:sz w:val="24"/>
          <w:szCs w:val="24"/>
        </w:rPr>
        <w:t>relationship</w:t>
      </w:r>
      <w:r w:rsidR="001E7FDF">
        <w:rPr>
          <w:rFonts w:ascii="Avenir Next LT Pro" w:hAnsi="Avenir Next LT Pro"/>
          <w:sz w:val="24"/>
          <w:szCs w:val="24"/>
        </w:rPr>
        <w:t>s</w:t>
      </w:r>
      <w:r w:rsidRPr="006713CA">
        <w:rPr>
          <w:rFonts w:ascii="Avenir Next LT Pro" w:hAnsi="Avenir Next LT Pro"/>
          <w:sz w:val="24"/>
          <w:szCs w:val="24"/>
        </w:rPr>
        <w:t>, internet safety and child sexual exploitation.</w:t>
      </w:r>
    </w:p>
    <w:p w14:paraId="50F09122" w14:textId="77777777" w:rsidR="006713CA" w:rsidRPr="006713CA" w:rsidRDefault="006713CA" w:rsidP="006713CA">
      <w:pPr>
        <w:spacing w:after="0"/>
        <w:rPr>
          <w:rFonts w:ascii="Avenir Next LT Pro" w:hAnsi="Avenir Next LT Pro"/>
          <w:sz w:val="24"/>
          <w:szCs w:val="24"/>
        </w:rPr>
      </w:pPr>
    </w:p>
    <w:p w14:paraId="37FCAF00" w14:textId="77777777" w:rsidR="006713CA" w:rsidRPr="006713CA" w:rsidRDefault="006713CA" w:rsidP="006713CA">
      <w:pPr>
        <w:spacing w:after="0"/>
        <w:rPr>
          <w:rFonts w:ascii="Avenir Next LT Pro" w:hAnsi="Avenir Next LT Pro"/>
          <w:sz w:val="24"/>
          <w:szCs w:val="24"/>
        </w:rPr>
      </w:pPr>
      <w:r w:rsidRPr="006713CA">
        <w:rPr>
          <w:rFonts w:ascii="Avenir Next LT Pro" w:hAnsi="Avenir Next LT Pro"/>
          <w:sz w:val="24"/>
          <w:szCs w:val="24"/>
        </w:rPr>
        <w:t xml:space="preserve">In addition, from April 2019, Nexus has been managing the 24 Hour Domestic and Sexual Abuse (DSA) Helpline, which is funded by the Department of Health, Department of Justice, and the Department for Communities. </w:t>
      </w:r>
    </w:p>
    <w:p w14:paraId="73D2712F" w14:textId="77777777" w:rsidR="006713CA" w:rsidRPr="006713CA" w:rsidRDefault="006713CA" w:rsidP="006713CA">
      <w:pPr>
        <w:spacing w:after="0"/>
        <w:rPr>
          <w:rFonts w:ascii="Avenir Next LT Pro" w:hAnsi="Avenir Next LT Pro"/>
          <w:sz w:val="24"/>
          <w:szCs w:val="24"/>
        </w:rPr>
      </w:pPr>
      <w:r w:rsidRPr="006713CA">
        <w:rPr>
          <w:rFonts w:ascii="Avenir Next LT Pro" w:hAnsi="Avenir Next LT Pro"/>
          <w:sz w:val="24"/>
          <w:szCs w:val="24"/>
        </w:rPr>
        <w:tab/>
      </w:r>
    </w:p>
    <w:p w14:paraId="6B4CFE46" w14:textId="77777777" w:rsidR="006713CA" w:rsidRPr="006713CA" w:rsidRDefault="006713CA" w:rsidP="006713CA">
      <w:pPr>
        <w:spacing w:after="0"/>
        <w:rPr>
          <w:rFonts w:ascii="Avenir Next LT Pro" w:hAnsi="Avenir Next LT Pro"/>
          <w:sz w:val="24"/>
          <w:szCs w:val="24"/>
        </w:rPr>
      </w:pPr>
      <w:r w:rsidRPr="006713CA">
        <w:rPr>
          <w:rFonts w:ascii="Avenir Next LT Pro" w:hAnsi="Avenir Next LT Pro"/>
          <w:sz w:val="24"/>
          <w:szCs w:val="24"/>
        </w:rPr>
        <w:t>Our people are a dedicated and professional group of individuals who are vital to the success of the Organisation. We aim to be champions of lasting positive change for people impacted by sexual abuse and abusive relationships by positively informing and influencing policy and practice alongside the delivery of influential, professional, quality driven and sustainable services.</w:t>
      </w:r>
    </w:p>
    <w:p w14:paraId="3994DEC6" w14:textId="77777777" w:rsidR="006713CA" w:rsidRPr="0070516E" w:rsidRDefault="006713CA" w:rsidP="0070516E">
      <w:pPr>
        <w:spacing w:after="0"/>
        <w:rPr>
          <w:rFonts w:ascii="Avenir Next LT Pro" w:hAnsi="Avenir Next LT Pro"/>
          <w:b/>
          <w:bCs/>
          <w:sz w:val="24"/>
          <w:szCs w:val="24"/>
          <w:u w:val="single"/>
        </w:rPr>
      </w:pPr>
    </w:p>
    <w:p w14:paraId="7B2AE340" w14:textId="520DB636" w:rsidR="0070516E" w:rsidRPr="0070516E" w:rsidRDefault="0070516E" w:rsidP="0070516E">
      <w:pPr>
        <w:spacing w:after="0"/>
        <w:rPr>
          <w:rFonts w:ascii="Avenir Next LT Pro" w:hAnsi="Avenir Next LT Pro"/>
          <w:b/>
          <w:bCs/>
          <w:sz w:val="24"/>
          <w:szCs w:val="24"/>
        </w:rPr>
      </w:pPr>
      <w:r w:rsidRPr="0070516E">
        <w:rPr>
          <w:rFonts w:ascii="Avenir Next LT Pro" w:hAnsi="Avenir Next LT Pro"/>
          <w:b/>
          <w:bCs/>
          <w:sz w:val="24"/>
          <w:szCs w:val="24"/>
        </w:rPr>
        <w:tab/>
      </w:r>
    </w:p>
    <w:p w14:paraId="46754644" w14:textId="3CABF68C" w:rsidR="0070516E" w:rsidRPr="00032BF5" w:rsidRDefault="0070516E" w:rsidP="0070516E">
      <w:pPr>
        <w:spacing w:after="0"/>
        <w:rPr>
          <w:rFonts w:ascii="Avenir Next LT Pro" w:hAnsi="Avenir Next LT Pro"/>
          <w:b/>
          <w:bCs/>
          <w:color w:val="808080" w:themeColor="background1" w:themeShade="80"/>
          <w:sz w:val="24"/>
          <w:szCs w:val="24"/>
        </w:rPr>
      </w:pPr>
      <w:r w:rsidRPr="00032BF5">
        <w:rPr>
          <w:rFonts w:ascii="Avenir Next LT Pro" w:hAnsi="Avenir Next LT Pro"/>
          <w:b/>
          <w:bCs/>
          <w:color w:val="808080" w:themeColor="background1" w:themeShade="80"/>
          <w:sz w:val="24"/>
          <w:szCs w:val="24"/>
        </w:rPr>
        <w:t>K</w:t>
      </w:r>
      <w:r w:rsidR="00A07B18" w:rsidRPr="00032BF5">
        <w:rPr>
          <w:rFonts w:ascii="Avenir Next LT Pro" w:hAnsi="Avenir Next LT Pro"/>
          <w:b/>
          <w:bCs/>
          <w:color w:val="808080" w:themeColor="background1" w:themeShade="80"/>
          <w:sz w:val="24"/>
          <w:szCs w:val="24"/>
        </w:rPr>
        <w:t>ey Responsibilities</w:t>
      </w:r>
      <w:r w:rsidRPr="00032BF5">
        <w:rPr>
          <w:rFonts w:ascii="Avenir Next LT Pro" w:hAnsi="Avenir Next LT Pro"/>
          <w:b/>
          <w:bCs/>
          <w:color w:val="808080" w:themeColor="background1" w:themeShade="80"/>
          <w:sz w:val="24"/>
          <w:szCs w:val="24"/>
        </w:rPr>
        <w:t xml:space="preserve"> </w:t>
      </w:r>
    </w:p>
    <w:p w14:paraId="398E5F40" w14:textId="77777777" w:rsidR="00803DAF" w:rsidRPr="00803DAF" w:rsidRDefault="00803DAF" w:rsidP="00803DAF">
      <w:pPr>
        <w:pStyle w:val="ListParagraph"/>
        <w:numPr>
          <w:ilvl w:val="0"/>
          <w:numId w:val="44"/>
        </w:numPr>
        <w:rPr>
          <w:rFonts w:ascii="Avenir Next LT Pro" w:hAnsi="Avenir Next LT Pro"/>
          <w:sz w:val="24"/>
          <w:szCs w:val="24"/>
        </w:rPr>
      </w:pPr>
      <w:r w:rsidRPr="00803DAF">
        <w:rPr>
          <w:rFonts w:ascii="Avenir Next LT Pro" w:hAnsi="Avenir Next LT Pro"/>
          <w:sz w:val="24"/>
          <w:szCs w:val="24"/>
        </w:rPr>
        <w:t xml:space="preserve">Adhere to all safeguarding protocols, ensuring comprehensive follow-up on sensitive cases. </w:t>
      </w:r>
    </w:p>
    <w:p w14:paraId="64D3E4A4" w14:textId="01CC3D6D" w:rsidR="003A4AE4" w:rsidRPr="00963F25" w:rsidRDefault="00803DAF" w:rsidP="00963F25">
      <w:pPr>
        <w:pStyle w:val="ListParagraph"/>
        <w:numPr>
          <w:ilvl w:val="0"/>
          <w:numId w:val="44"/>
        </w:numPr>
        <w:rPr>
          <w:rFonts w:ascii="Avenir Next LT Pro" w:hAnsi="Avenir Next LT Pro"/>
          <w:sz w:val="24"/>
          <w:szCs w:val="24"/>
        </w:rPr>
      </w:pPr>
      <w:r w:rsidRPr="00803DAF">
        <w:rPr>
          <w:rFonts w:ascii="Avenir Next LT Pro" w:hAnsi="Avenir Next LT Pro"/>
          <w:sz w:val="24"/>
          <w:szCs w:val="24"/>
        </w:rPr>
        <w:t>Actively participate in line management meetings and professional development opportunities.</w:t>
      </w:r>
    </w:p>
    <w:p w14:paraId="3F330DE6" w14:textId="561F39FE" w:rsidR="003A4AE4" w:rsidRDefault="003A4AE4" w:rsidP="003A4AE4">
      <w:pPr>
        <w:pStyle w:val="ListParagraph"/>
        <w:numPr>
          <w:ilvl w:val="0"/>
          <w:numId w:val="44"/>
        </w:numPr>
        <w:rPr>
          <w:rFonts w:ascii="Avenir Next LT Pro" w:hAnsi="Avenir Next LT Pro"/>
          <w:sz w:val="24"/>
          <w:szCs w:val="24"/>
        </w:rPr>
      </w:pPr>
      <w:r w:rsidRPr="003A4AE4">
        <w:rPr>
          <w:rFonts w:ascii="Avenir Next LT Pro" w:hAnsi="Avenir Next LT Pro"/>
          <w:sz w:val="24"/>
          <w:szCs w:val="24"/>
        </w:rPr>
        <w:lastRenderedPageBreak/>
        <w:t>Comply with all Nexus policies and procedures.</w:t>
      </w:r>
    </w:p>
    <w:p w14:paraId="53CD627E" w14:textId="5B689020" w:rsidR="003A4AE4" w:rsidRPr="003A4AE4" w:rsidRDefault="003A4AE4" w:rsidP="003A4AE4">
      <w:pPr>
        <w:pStyle w:val="ListParagraph"/>
        <w:numPr>
          <w:ilvl w:val="0"/>
          <w:numId w:val="44"/>
        </w:numPr>
        <w:rPr>
          <w:rFonts w:ascii="Avenir Next LT Pro" w:hAnsi="Avenir Next LT Pro"/>
          <w:sz w:val="24"/>
          <w:szCs w:val="24"/>
        </w:rPr>
      </w:pPr>
      <w:r w:rsidRPr="003A4AE4">
        <w:rPr>
          <w:rFonts w:ascii="Avenir Next LT Pro" w:hAnsi="Avenir Next LT Pro"/>
          <w:sz w:val="24"/>
          <w:szCs w:val="24"/>
        </w:rPr>
        <w:t xml:space="preserve">Contribute to the enhancement of helpline resources and referral pathways. </w:t>
      </w:r>
    </w:p>
    <w:p w14:paraId="5DC71570" w14:textId="2FF7598C" w:rsidR="00803DAF" w:rsidRDefault="003A4AE4" w:rsidP="003A4AE4">
      <w:pPr>
        <w:pStyle w:val="ListParagraph"/>
        <w:numPr>
          <w:ilvl w:val="0"/>
          <w:numId w:val="44"/>
        </w:numPr>
        <w:rPr>
          <w:rFonts w:ascii="Avenir Next LT Pro" w:hAnsi="Avenir Next LT Pro"/>
          <w:sz w:val="24"/>
          <w:szCs w:val="24"/>
        </w:rPr>
      </w:pPr>
      <w:r w:rsidRPr="003A4AE4">
        <w:rPr>
          <w:rFonts w:ascii="Avenir Next LT Pro" w:hAnsi="Avenir Next LT Pro"/>
          <w:sz w:val="24"/>
          <w:szCs w:val="24"/>
        </w:rPr>
        <w:t xml:space="preserve">Conduct thorough assessments to direct callers to suitable services and address potential risks. </w:t>
      </w:r>
    </w:p>
    <w:p w14:paraId="52C9752C" w14:textId="77777777" w:rsidR="00A46271" w:rsidRPr="00A46271" w:rsidRDefault="00A46271" w:rsidP="00A46271">
      <w:pPr>
        <w:pStyle w:val="ListParagraph"/>
        <w:numPr>
          <w:ilvl w:val="0"/>
          <w:numId w:val="44"/>
        </w:numPr>
        <w:rPr>
          <w:rFonts w:ascii="Avenir Next LT Pro" w:hAnsi="Avenir Next LT Pro"/>
          <w:sz w:val="24"/>
          <w:szCs w:val="24"/>
        </w:rPr>
      </w:pPr>
      <w:r w:rsidRPr="00A46271">
        <w:rPr>
          <w:rFonts w:ascii="Avenir Next LT Pro" w:hAnsi="Avenir Next LT Pro"/>
          <w:sz w:val="24"/>
          <w:szCs w:val="24"/>
        </w:rPr>
        <w:t xml:space="preserve">Engage in outreach efforts by distributing promotional materials and participating in awareness campaigns via phone, email, or events. </w:t>
      </w:r>
    </w:p>
    <w:p w14:paraId="3D54EAAD" w14:textId="77777777" w:rsidR="00A46271" w:rsidRPr="00A46271" w:rsidRDefault="00A46271" w:rsidP="00A46271">
      <w:pPr>
        <w:pStyle w:val="ListParagraph"/>
        <w:numPr>
          <w:ilvl w:val="0"/>
          <w:numId w:val="44"/>
        </w:numPr>
        <w:rPr>
          <w:rFonts w:ascii="Avenir Next LT Pro" w:hAnsi="Avenir Next LT Pro"/>
          <w:sz w:val="24"/>
          <w:szCs w:val="24"/>
        </w:rPr>
      </w:pPr>
      <w:r w:rsidRPr="00A46271">
        <w:rPr>
          <w:rFonts w:ascii="Avenir Next LT Pro" w:hAnsi="Avenir Next LT Pro"/>
          <w:sz w:val="24"/>
          <w:szCs w:val="24"/>
        </w:rPr>
        <w:t xml:space="preserve">Ensure timely follow-up with callers, including callbacks and appropriate referrals when necessary. </w:t>
      </w:r>
    </w:p>
    <w:p w14:paraId="4A56111B" w14:textId="77777777" w:rsidR="00A46271" w:rsidRPr="00A46271" w:rsidRDefault="00A46271" w:rsidP="00A46271">
      <w:pPr>
        <w:pStyle w:val="ListParagraph"/>
        <w:numPr>
          <w:ilvl w:val="0"/>
          <w:numId w:val="44"/>
        </w:numPr>
        <w:rPr>
          <w:rFonts w:ascii="Avenir Next LT Pro" w:hAnsi="Avenir Next LT Pro"/>
          <w:sz w:val="24"/>
          <w:szCs w:val="24"/>
        </w:rPr>
      </w:pPr>
      <w:r w:rsidRPr="00A46271">
        <w:rPr>
          <w:rFonts w:ascii="Avenir Next LT Pro" w:hAnsi="Avenir Next LT Pro"/>
          <w:sz w:val="24"/>
          <w:szCs w:val="24"/>
        </w:rPr>
        <w:t xml:space="preserve">Facilitate access to resources through information gathering from the service user to inform the most appropriate guidance and onward referral when required. </w:t>
      </w:r>
    </w:p>
    <w:p w14:paraId="13DDFABB" w14:textId="77777777" w:rsidR="00A46271" w:rsidRPr="00A46271" w:rsidRDefault="00A46271" w:rsidP="00A46271">
      <w:pPr>
        <w:pStyle w:val="ListParagraph"/>
        <w:numPr>
          <w:ilvl w:val="0"/>
          <w:numId w:val="44"/>
        </w:numPr>
        <w:rPr>
          <w:rFonts w:ascii="Avenir Next LT Pro" w:hAnsi="Avenir Next LT Pro"/>
          <w:sz w:val="24"/>
          <w:szCs w:val="24"/>
        </w:rPr>
      </w:pPr>
      <w:r w:rsidRPr="00A46271">
        <w:rPr>
          <w:rFonts w:ascii="Avenir Next LT Pro" w:hAnsi="Avenir Next LT Pro"/>
          <w:sz w:val="24"/>
          <w:szCs w:val="24"/>
        </w:rPr>
        <w:t xml:space="preserve">Implement a structured feedback program to maintain service user accountability. </w:t>
      </w:r>
    </w:p>
    <w:p w14:paraId="2219CC90" w14:textId="097A7A36" w:rsidR="00A46271" w:rsidRPr="00A46271" w:rsidRDefault="00A46271" w:rsidP="00A46271">
      <w:pPr>
        <w:pStyle w:val="ListParagraph"/>
        <w:numPr>
          <w:ilvl w:val="0"/>
          <w:numId w:val="44"/>
        </w:numPr>
        <w:rPr>
          <w:rFonts w:ascii="Avenir Next LT Pro" w:hAnsi="Avenir Next LT Pro"/>
          <w:sz w:val="24"/>
          <w:szCs w:val="24"/>
        </w:rPr>
      </w:pPr>
      <w:r w:rsidRPr="00A46271">
        <w:rPr>
          <w:rFonts w:ascii="Avenir Next LT Pro" w:hAnsi="Avenir Next LT Pro"/>
          <w:sz w:val="24"/>
          <w:szCs w:val="24"/>
        </w:rPr>
        <w:t xml:space="preserve">Maintain accurate service records, including call data, outcomes, and monitoring information. </w:t>
      </w:r>
    </w:p>
    <w:p w14:paraId="1FA033EF" w14:textId="69A0ED93" w:rsidR="00B05546" w:rsidRDefault="00B05546" w:rsidP="00B05546">
      <w:pPr>
        <w:pStyle w:val="ListParagraph"/>
        <w:numPr>
          <w:ilvl w:val="0"/>
          <w:numId w:val="44"/>
        </w:numPr>
        <w:spacing w:after="0"/>
        <w:rPr>
          <w:rFonts w:ascii="Avenir Next LT Pro" w:hAnsi="Avenir Next LT Pro"/>
          <w:sz w:val="24"/>
          <w:szCs w:val="24"/>
        </w:rPr>
      </w:pPr>
      <w:r w:rsidRPr="00B05546">
        <w:rPr>
          <w:rFonts w:ascii="Avenir Next LT Pro" w:hAnsi="Avenir Next LT Pro"/>
          <w:sz w:val="24"/>
          <w:szCs w:val="24"/>
        </w:rPr>
        <w:t xml:space="preserve">Provide empathetic, professional support across all helpline communication channels. </w:t>
      </w:r>
    </w:p>
    <w:p w14:paraId="696F453C" w14:textId="77777777" w:rsidR="00A46271" w:rsidRPr="00B05546" w:rsidRDefault="00A46271" w:rsidP="00A46271">
      <w:pPr>
        <w:pStyle w:val="ListParagraph"/>
        <w:spacing w:after="0"/>
        <w:rPr>
          <w:rFonts w:ascii="Avenir Next LT Pro" w:hAnsi="Avenir Next LT Pro"/>
          <w:sz w:val="24"/>
          <w:szCs w:val="24"/>
        </w:rPr>
      </w:pPr>
    </w:p>
    <w:p w14:paraId="6401F8FB" w14:textId="41C1CAE1" w:rsidR="0070516E" w:rsidRPr="00032BF5" w:rsidRDefault="0070516E" w:rsidP="0070516E">
      <w:pPr>
        <w:spacing w:after="0"/>
        <w:rPr>
          <w:rFonts w:ascii="Avenir Next LT Pro" w:hAnsi="Avenir Next LT Pro"/>
          <w:b/>
          <w:bCs/>
          <w:color w:val="808080" w:themeColor="background1" w:themeShade="80"/>
          <w:sz w:val="24"/>
          <w:szCs w:val="24"/>
        </w:rPr>
      </w:pPr>
      <w:r w:rsidRPr="00032BF5">
        <w:rPr>
          <w:rFonts w:ascii="Avenir Next LT Pro" w:hAnsi="Avenir Next LT Pro"/>
          <w:b/>
          <w:bCs/>
          <w:color w:val="808080" w:themeColor="background1" w:themeShade="80"/>
          <w:sz w:val="24"/>
          <w:szCs w:val="24"/>
        </w:rPr>
        <w:t>Person Specification</w:t>
      </w:r>
    </w:p>
    <w:p w14:paraId="3AB99CBC" w14:textId="77777777" w:rsidR="0070516E" w:rsidRPr="00032BF5" w:rsidRDefault="0070516E" w:rsidP="0070516E">
      <w:pPr>
        <w:spacing w:after="0"/>
        <w:rPr>
          <w:rFonts w:ascii="Avenir Next LT Pro" w:hAnsi="Avenir Next LT Pro"/>
          <w:b/>
          <w:bCs/>
          <w:color w:val="808080" w:themeColor="background1" w:themeShade="80"/>
          <w:sz w:val="24"/>
          <w:szCs w:val="24"/>
        </w:rPr>
      </w:pPr>
      <w:r w:rsidRPr="00032BF5">
        <w:rPr>
          <w:rFonts w:ascii="Avenir Next LT Pro" w:hAnsi="Avenir Next LT Pro"/>
          <w:b/>
          <w:bCs/>
          <w:color w:val="808080" w:themeColor="background1" w:themeShade="80"/>
          <w:sz w:val="24"/>
          <w:szCs w:val="24"/>
        </w:rPr>
        <w:t xml:space="preserve">Essential Criteria </w:t>
      </w:r>
    </w:p>
    <w:p w14:paraId="4DEE10BB" w14:textId="77777777" w:rsidR="00640CF7" w:rsidRPr="00640CF7" w:rsidRDefault="00640CF7" w:rsidP="00640CF7">
      <w:pPr>
        <w:numPr>
          <w:ilvl w:val="0"/>
          <w:numId w:val="42"/>
        </w:numPr>
        <w:spacing w:after="0"/>
        <w:rPr>
          <w:rFonts w:ascii="Avenir Next LT Pro" w:hAnsi="Avenir Next LT Pro"/>
          <w:sz w:val="24"/>
          <w:szCs w:val="24"/>
        </w:rPr>
      </w:pPr>
      <w:r w:rsidRPr="00640CF7">
        <w:rPr>
          <w:rFonts w:ascii="Avenir Next LT Pro" w:hAnsi="Avenir Next LT Pro"/>
          <w:sz w:val="24"/>
          <w:szCs w:val="24"/>
        </w:rPr>
        <w:t>Ability to work unsupervised and make decisions while maintaining safe working practices.</w:t>
      </w:r>
    </w:p>
    <w:p w14:paraId="7DA56A5B" w14:textId="681A6FC9" w:rsidR="00640CF7" w:rsidRDefault="00640CF7" w:rsidP="00640CF7">
      <w:pPr>
        <w:numPr>
          <w:ilvl w:val="0"/>
          <w:numId w:val="42"/>
        </w:numPr>
        <w:spacing w:after="0"/>
        <w:rPr>
          <w:rFonts w:ascii="Avenir Next LT Pro" w:hAnsi="Avenir Next LT Pro"/>
          <w:sz w:val="24"/>
          <w:szCs w:val="24"/>
        </w:rPr>
      </w:pPr>
      <w:r w:rsidRPr="00640CF7">
        <w:rPr>
          <w:rFonts w:ascii="Avenir Next LT Pro" w:hAnsi="Avenir Next LT Pro"/>
          <w:sz w:val="24"/>
          <w:szCs w:val="24"/>
        </w:rPr>
        <w:t>Awareness of the issues when dealing with at risk clients and issues surrounding those affected by domestic &amp; sexual abuse</w:t>
      </w:r>
    </w:p>
    <w:p w14:paraId="66CA32DA" w14:textId="77777777" w:rsidR="00640CF7" w:rsidRPr="00640CF7" w:rsidRDefault="00640CF7" w:rsidP="00640CF7">
      <w:pPr>
        <w:numPr>
          <w:ilvl w:val="0"/>
          <w:numId w:val="42"/>
        </w:numPr>
        <w:spacing w:after="0"/>
        <w:rPr>
          <w:rFonts w:ascii="Avenir Next LT Pro" w:hAnsi="Avenir Next LT Pro"/>
          <w:sz w:val="24"/>
          <w:szCs w:val="24"/>
        </w:rPr>
      </w:pPr>
      <w:r w:rsidRPr="00640CF7">
        <w:rPr>
          <w:rFonts w:ascii="Avenir Next LT Pro" w:hAnsi="Avenir Next LT Pro"/>
          <w:sz w:val="24"/>
          <w:szCs w:val="24"/>
        </w:rPr>
        <w:t>Demonstrable administration and IT skills</w:t>
      </w:r>
    </w:p>
    <w:p w14:paraId="5653C570" w14:textId="71DCB4FA" w:rsidR="00640CF7" w:rsidRPr="00640CF7" w:rsidRDefault="00640CF7" w:rsidP="00640CF7">
      <w:pPr>
        <w:numPr>
          <w:ilvl w:val="0"/>
          <w:numId w:val="42"/>
        </w:numPr>
        <w:spacing w:after="0"/>
        <w:rPr>
          <w:rFonts w:ascii="Avenir Next LT Pro" w:hAnsi="Avenir Next LT Pro"/>
          <w:sz w:val="24"/>
          <w:szCs w:val="24"/>
        </w:rPr>
      </w:pPr>
      <w:r w:rsidRPr="00640CF7">
        <w:rPr>
          <w:rFonts w:ascii="Avenir Next LT Pro" w:hAnsi="Avenir Next LT Pro"/>
          <w:sz w:val="24"/>
          <w:szCs w:val="24"/>
        </w:rPr>
        <w:t>Demonstrable knowledge of maintaining confidentiality while interacting with high-risk callers.</w:t>
      </w:r>
      <w:bookmarkStart w:id="0" w:name="_gjdgxs" w:colFirst="0" w:colLast="0"/>
      <w:bookmarkEnd w:id="0"/>
    </w:p>
    <w:p w14:paraId="7DBEB32E" w14:textId="0AA1D642" w:rsidR="0070516E" w:rsidRPr="0070516E" w:rsidRDefault="0070516E" w:rsidP="0070516E">
      <w:pPr>
        <w:numPr>
          <w:ilvl w:val="0"/>
          <w:numId w:val="42"/>
        </w:numPr>
        <w:spacing w:after="0"/>
        <w:rPr>
          <w:rFonts w:ascii="Avenir Next LT Pro" w:hAnsi="Avenir Next LT Pro"/>
          <w:sz w:val="24"/>
          <w:szCs w:val="24"/>
        </w:rPr>
      </w:pPr>
      <w:r w:rsidRPr="0070516E">
        <w:rPr>
          <w:rFonts w:ascii="Avenir Next LT Pro" w:hAnsi="Avenir Next LT Pro"/>
          <w:sz w:val="24"/>
          <w:szCs w:val="24"/>
        </w:rPr>
        <w:t xml:space="preserve">Experience of working (either paid or voluntary) in a supportive role with adults </w:t>
      </w:r>
    </w:p>
    <w:p w14:paraId="17ECF894" w14:textId="1BB4EE79" w:rsidR="0070516E" w:rsidRPr="0070516E" w:rsidRDefault="00174E0E" w:rsidP="0070516E">
      <w:pPr>
        <w:numPr>
          <w:ilvl w:val="0"/>
          <w:numId w:val="42"/>
        </w:numPr>
        <w:spacing w:after="0"/>
        <w:rPr>
          <w:rFonts w:ascii="Avenir Next LT Pro" w:hAnsi="Avenir Next LT Pro"/>
          <w:sz w:val="24"/>
          <w:szCs w:val="24"/>
        </w:rPr>
      </w:pPr>
      <w:r>
        <w:rPr>
          <w:rFonts w:ascii="Avenir Next LT Pro" w:hAnsi="Avenir Next LT Pro"/>
          <w:sz w:val="24"/>
          <w:szCs w:val="24"/>
        </w:rPr>
        <w:t xml:space="preserve">Excellent </w:t>
      </w:r>
      <w:r w:rsidR="0070516E" w:rsidRPr="0070516E">
        <w:rPr>
          <w:rFonts w:ascii="Avenir Next LT Pro" w:hAnsi="Avenir Next LT Pro"/>
          <w:sz w:val="24"/>
          <w:szCs w:val="24"/>
        </w:rPr>
        <w:t>verbal and written communication to both callers in crisis and professionals</w:t>
      </w:r>
    </w:p>
    <w:p w14:paraId="1BBED800" w14:textId="77777777" w:rsidR="00640CF7" w:rsidRDefault="00640CF7" w:rsidP="0070516E">
      <w:pPr>
        <w:spacing w:after="0"/>
        <w:rPr>
          <w:rFonts w:ascii="Avenir Next LT Pro" w:hAnsi="Avenir Next LT Pro"/>
          <w:b/>
          <w:bCs/>
          <w:sz w:val="24"/>
          <w:szCs w:val="24"/>
        </w:rPr>
      </w:pPr>
    </w:p>
    <w:p w14:paraId="3FCAF65E" w14:textId="3B17D122" w:rsidR="0070516E" w:rsidRPr="00032BF5" w:rsidRDefault="0070516E" w:rsidP="0070516E">
      <w:pPr>
        <w:spacing w:after="0"/>
        <w:rPr>
          <w:rFonts w:ascii="Avenir Next LT Pro" w:hAnsi="Avenir Next LT Pro"/>
          <w:b/>
          <w:bCs/>
          <w:color w:val="808080" w:themeColor="background1" w:themeShade="80"/>
          <w:sz w:val="24"/>
          <w:szCs w:val="24"/>
        </w:rPr>
      </w:pPr>
      <w:r w:rsidRPr="00032BF5">
        <w:rPr>
          <w:rFonts w:ascii="Avenir Next LT Pro" w:hAnsi="Avenir Next LT Pro"/>
          <w:b/>
          <w:bCs/>
          <w:color w:val="808080" w:themeColor="background1" w:themeShade="80"/>
          <w:sz w:val="24"/>
          <w:szCs w:val="24"/>
        </w:rPr>
        <w:t>Desirable Specification</w:t>
      </w:r>
    </w:p>
    <w:p w14:paraId="36ED7A5A" w14:textId="626752FB" w:rsidR="00640CF7" w:rsidRPr="00640CF7" w:rsidRDefault="00640CF7" w:rsidP="00640CF7">
      <w:pPr>
        <w:numPr>
          <w:ilvl w:val="0"/>
          <w:numId w:val="41"/>
        </w:numPr>
        <w:spacing w:after="0"/>
        <w:rPr>
          <w:rFonts w:ascii="Avenir Next LT Pro" w:hAnsi="Avenir Next LT Pro"/>
          <w:sz w:val="24"/>
          <w:szCs w:val="24"/>
        </w:rPr>
      </w:pPr>
      <w:r w:rsidRPr="00640CF7">
        <w:rPr>
          <w:rFonts w:ascii="Avenir Next LT Pro" w:hAnsi="Avenir Next LT Pro"/>
          <w:sz w:val="24"/>
          <w:szCs w:val="24"/>
        </w:rPr>
        <w:t xml:space="preserve">Counselling, Support Worker or similar qualification/training </w:t>
      </w:r>
    </w:p>
    <w:p w14:paraId="685A4E96" w14:textId="2241A55A" w:rsidR="0070516E" w:rsidRPr="0070516E" w:rsidRDefault="00803DAF" w:rsidP="0070516E">
      <w:pPr>
        <w:numPr>
          <w:ilvl w:val="0"/>
          <w:numId w:val="41"/>
        </w:numPr>
        <w:spacing w:after="0"/>
        <w:rPr>
          <w:rFonts w:ascii="Avenir Next LT Pro" w:hAnsi="Avenir Next LT Pro"/>
          <w:sz w:val="24"/>
          <w:szCs w:val="24"/>
        </w:rPr>
      </w:pPr>
      <w:r>
        <w:rPr>
          <w:rFonts w:ascii="Avenir Next LT Pro" w:hAnsi="Avenir Next LT Pro"/>
          <w:sz w:val="24"/>
          <w:szCs w:val="24"/>
        </w:rPr>
        <w:t>Demonstratable e</w:t>
      </w:r>
      <w:r w:rsidR="0070516E" w:rsidRPr="0070516E">
        <w:rPr>
          <w:rFonts w:ascii="Avenir Next LT Pro" w:hAnsi="Avenir Next LT Pro"/>
          <w:sz w:val="24"/>
          <w:szCs w:val="24"/>
        </w:rPr>
        <w:t>xperience working with victims of Sexual and/or Domestic</w:t>
      </w:r>
      <w:r w:rsidR="00EE2B45">
        <w:rPr>
          <w:rFonts w:ascii="Avenir Next LT Pro" w:hAnsi="Avenir Next LT Pro"/>
          <w:sz w:val="24"/>
          <w:szCs w:val="24"/>
        </w:rPr>
        <w:t xml:space="preserve"> </w:t>
      </w:r>
      <w:r w:rsidR="0070516E" w:rsidRPr="0070516E">
        <w:rPr>
          <w:rFonts w:ascii="Avenir Next LT Pro" w:hAnsi="Avenir Next LT Pro"/>
          <w:sz w:val="24"/>
          <w:szCs w:val="24"/>
        </w:rPr>
        <w:t>Abuse</w:t>
      </w:r>
    </w:p>
    <w:p w14:paraId="0345E0A6" w14:textId="36A88197" w:rsidR="0070516E" w:rsidRDefault="00803DAF" w:rsidP="0070516E">
      <w:pPr>
        <w:numPr>
          <w:ilvl w:val="0"/>
          <w:numId w:val="41"/>
        </w:numPr>
        <w:spacing w:after="0"/>
        <w:rPr>
          <w:rFonts w:ascii="Avenir Next LT Pro" w:hAnsi="Avenir Next LT Pro"/>
          <w:sz w:val="24"/>
          <w:szCs w:val="24"/>
        </w:rPr>
      </w:pPr>
      <w:r>
        <w:rPr>
          <w:rFonts w:ascii="Avenir Next LT Pro" w:hAnsi="Avenir Next LT Pro"/>
          <w:sz w:val="24"/>
          <w:szCs w:val="24"/>
        </w:rPr>
        <w:t xml:space="preserve">Demonstratable </w:t>
      </w:r>
      <w:r w:rsidR="0070516E" w:rsidRPr="0070516E">
        <w:rPr>
          <w:rFonts w:ascii="Avenir Next LT Pro" w:hAnsi="Avenir Next LT Pro"/>
          <w:sz w:val="24"/>
          <w:szCs w:val="24"/>
        </w:rPr>
        <w:t>Experience of risk assessment and management</w:t>
      </w:r>
    </w:p>
    <w:p w14:paraId="464756BA" w14:textId="77777777" w:rsidR="00032BF5" w:rsidRDefault="00032BF5" w:rsidP="00032BF5">
      <w:pPr>
        <w:spacing w:after="0"/>
        <w:ind w:left="786"/>
        <w:rPr>
          <w:rFonts w:ascii="Avenir Next LT Pro" w:hAnsi="Avenir Next LT Pro"/>
          <w:sz w:val="24"/>
          <w:szCs w:val="24"/>
        </w:rPr>
      </w:pPr>
    </w:p>
    <w:p w14:paraId="0881F5F0" w14:textId="77777777" w:rsidR="00032BF5" w:rsidRDefault="00032BF5" w:rsidP="00032BF5">
      <w:pPr>
        <w:spacing w:after="0"/>
        <w:ind w:left="786"/>
        <w:rPr>
          <w:rFonts w:ascii="Avenir Next LT Pro" w:hAnsi="Avenir Next LT Pro"/>
          <w:sz w:val="24"/>
          <w:szCs w:val="24"/>
        </w:rPr>
      </w:pPr>
    </w:p>
    <w:p w14:paraId="6F97DD39" w14:textId="39D70259" w:rsidR="00803DAF" w:rsidRPr="0070516E" w:rsidRDefault="00803DAF" w:rsidP="00803DAF">
      <w:pPr>
        <w:numPr>
          <w:ilvl w:val="0"/>
          <w:numId w:val="41"/>
        </w:numPr>
        <w:spacing w:after="0"/>
        <w:rPr>
          <w:rFonts w:ascii="Avenir Next LT Pro" w:hAnsi="Avenir Next LT Pro"/>
          <w:sz w:val="24"/>
          <w:szCs w:val="24"/>
        </w:rPr>
      </w:pPr>
      <w:r>
        <w:rPr>
          <w:rFonts w:ascii="Avenir Next LT Pro" w:hAnsi="Avenir Next LT Pro"/>
          <w:sz w:val="24"/>
          <w:szCs w:val="24"/>
        </w:rPr>
        <w:t>Demonstratable e</w:t>
      </w:r>
      <w:r w:rsidRPr="00803DAF">
        <w:rPr>
          <w:rFonts w:ascii="Avenir Next LT Pro" w:hAnsi="Avenir Next LT Pro"/>
          <w:sz w:val="24"/>
          <w:szCs w:val="24"/>
        </w:rPr>
        <w:t xml:space="preserve">xperience in communicating with callers who have difficulty communicating in English and who may have a different cultural understanding of the issues surrounding domestic &amp; sexual abuse. </w:t>
      </w:r>
    </w:p>
    <w:p w14:paraId="3AAA8C60" w14:textId="671642A1" w:rsidR="0070516E" w:rsidRPr="0070516E" w:rsidRDefault="0070516E" w:rsidP="74A51798">
      <w:pPr>
        <w:numPr>
          <w:ilvl w:val="0"/>
          <w:numId w:val="41"/>
        </w:numPr>
        <w:spacing w:after="0"/>
        <w:rPr>
          <w:rFonts w:ascii="Avenir Next LT Pro" w:hAnsi="Avenir Next LT Pro"/>
          <w:sz w:val="24"/>
          <w:szCs w:val="24"/>
        </w:rPr>
      </w:pPr>
      <w:r w:rsidRPr="74A51798">
        <w:rPr>
          <w:rFonts w:ascii="Avenir Next LT Pro" w:hAnsi="Avenir Next LT Pro"/>
          <w:sz w:val="24"/>
          <w:szCs w:val="24"/>
        </w:rPr>
        <w:t>Knowledge and understanding of the voluntary sector and services available to survivors of domestic and sexual abuse.</w:t>
      </w:r>
    </w:p>
    <w:p w14:paraId="0069E815" w14:textId="77777777" w:rsidR="0070516E" w:rsidRPr="0070516E" w:rsidRDefault="0070516E" w:rsidP="0070516E">
      <w:pPr>
        <w:spacing w:after="0"/>
        <w:rPr>
          <w:rFonts w:ascii="Avenir Next LT Pro" w:hAnsi="Avenir Next LT Pro"/>
          <w:b/>
          <w:bCs/>
          <w:sz w:val="24"/>
          <w:szCs w:val="24"/>
        </w:rPr>
      </w:pPr>
    </w:p>
    <w:p w14:paraId="2191A0FB" w14:textId="005A4A32" w:rsidR="00032BF5" w:rsidRPr="00032BF5" w:rsidRDefault="00032BF5" w:rsidP="00032BF5">
      <w:pPr>
        <w:spacing w:after="0"/>
        <w:jc w:val="center"/>
        <w:rPr>
          <w:rFonts w:ascii="Avenir Next LT Pro" w:hAnsi="Avenir Next LT Pro"/>
          <w:b/>
          <w:bCs/>
          <w:color w:val="808080" w:themeColor="background1" w:themeShade="80"/>
          <w:sz w:val="24"/>
          <w:szCs w:val="24"/>
        </w:rPr>
      </w:pPr>
      <w:r w:rsidRPr="00032BF5">
        <w:rPr>
          <w:rFonts w:ascii="Avenir Next LT Pro" w:hAnsi="Avenir Next LT Pro"/>
          <w:b/>
          <w:bCs/>
          <w:color w:val="808080" w:themeColor="background1" w:themeShade="80"/>
          <w:sz w:val="24"/>
          <w:szCs w:val="24"/>
        </w:rPr>
        <w:t xml:space="preserve">The role description is a guide and should not be viewed as an inflexible specification. It may be varied from time to time in light of strategic developments following discussion with the </w:t>
      </w:r>
      <w:r>
        <w:rPr>
          <w:rFonts w:ascii="Avenir Next LT Pro" w:hAnsi="Avenir Next LT Pro"/>
          <w:b/>
          <w:bCs/>
          <w:color w:val="808080" w:themeColor="background1" w:themeShade="80"/>
          <w:sz w:val="24"/>
          <w:szCs w:val="24"/>
        </w:rPr>
        <w:t>individual</w:t>
      </w:r>
      <w:r w:rsidRPr="00032BF5">
        <w:rPr>
          <w:rFonts w:ascii="Avenir Next LT Pro" w:hAnsi="Avenir Next LT Pro"/>
          <w:b/>
          <w:bCs/>
          <w:color w:val="808080" w:themeColor="background1" w:themeShade="80"/>
          <w:sz w:val="24"/>
          <w:szCs w:val="24"/>
        </w:rPr>
        <w:t>.</w:t>
      </w:r>
    </w:p>
    <w:p w14:paraId="65903328" w14:textId="2818A096" w:rsidR="0070516E" w:rsidRDefault="0070516E" w:rsidP="0070516E">
      <w:pPr>
        <w:spacing w:after="0"/>
        <w:rPr>
          <w:rFonts w:ascii="Avenir Next LT Pro" w:hAnsi="Avenir Next LT Pro"/>
          <w:b/>
          <w:bCs/>
          <w:sz w:val="24"/>
          <w:szCs w:val="24"/>
        </w:rPr>
      </w:pPr>
    </w:p>
    <w:sectPr w:rsidR="0070516E" w:rsidSect="0023459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466EA" w14:textId="77777777" w:rsidR="00DB60F0" w:rsidRDefault="00DB60F0" w:rsidP="00A23EB8">
      <w:pPr>
        <w:spacing w:after="0" w:line="240" w:lineRule="auto"/>
      </w:pPr>
      <w:r>
        <w:separator/>
      </w:r>
    </w:p>
  </w:endnote>
  <w:endnote w:type="continuationSeparator" w:id="0">
    <w:p w14:paraId="47F140ED" w14:textId="77777777" w:rsidR="00DB60F0" w:rsidRDefault="00DB60F0" w:rsidP="00A23EB8">
      <w:pPr>
        <w:spacing w:after="0" w:line="240" w:lineRule="auto"/>
      </w:pPr>
      <w:r>
        <w:continuationSeparator/>
      </w:r>
    </w:p>
  </w:endnote>
  <w:endnote w:type="continuationNotice" w:id="1">
    <w:p w14:paraId="008F8522" w14:textId="77777777" w:rsidR="00DB60F0" w:rsidRDefault="00DB6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LT Pro">
    <w:altName w:val="Calibri"/>
    <w:charset w:val="00"/>
    <w:family w:val="swiss"/>
    <w:pitch w:val="variable"/>
    <w:sig w:usb0="800000EF" w:usb1="5000204A"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A1311" w14:textId="77777777" w:rsidR="00DB60F0" w:rsidRDefault="00DB60F0" w:rsidP="00A23EB8">
      <w:pPr>
        <w:spacing w:after="0" w:line="240" w:lineRule="auto"/>
      </w:pPr>
      <w:r>
        <w:separator/>
      </w:r>
    </w:p>
  </w:footnote>
  <w:footnote w:type="continuationSeparator" w:id="0">
    <w:p w14:paraId="48D7C9A1" w14:textId="77777777" w:rsidR="00DB60F0" w:rsidRDefault="00DB60F0" w:rsidP="00A23EB8">
      <w:pPr>
        <w:spacing w:after="0" w:line="240" w:lineRule="auto"/>
      </w:pPr>
      <w:r>
        <w:continuationSeparator/>
      </w:r>
    </w:p>
  </w:footnote>
  <w:footnote w:type="continuationNotice" w:id="1">
    <w:p w14:paraId="6D4501E0" w14:textId="77777777" w:rsidR="00DB60F0" w:rsidRDefault="00DB60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2330A" w14:textId="77777777" w:rsidR="00A23EB8" w:rsidRDefault="00A23EB8" w:rsidP="00A23EB8">
    <w:pPr>
      <w:pStyle w:val="Header"/>
      <w:jc w:val="right"/>
    </w:pPr>
    <w:r>
      <w:rPr>
        <w:noProof/>
      </w:rPr>
      <w:drawing>
        <wp:inline distT="0" distB="0" distL="0" distR="0" wp14:anchorId="06D2506B" wp14:editId="4D63BF62">
          <wp:extent cx="1800000" cy="1011600"/>
          <wp:effectExtent l="0" t="0" r="0" b="0"/>
          <wp:docPr id="1172711368"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11368" name="Picture 1" descr="A picture containing graphics, graphic design, screenshot,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1F2"/>
    <w:multiLevelType w:val="multilevel"/>
    <w:tmpl w:val="55EA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36A2C"/>
    <w:multiLevelType w:val="hybridMultilevel"/>
    <w:tmpl w:val="0D92F476"/>
    <w:lvl w:ilvl="0" w:tplc="6B46DD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17AA8"/>
    <w:multiLevelType w:val="hybridMultilevel"/>
    <w:tmpl w:val="C588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C19D0"/>
    <w:multiLevelType w:val="multilevel"/>
    <w:tmpl w:val="04406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B329A"/>
    <w:multiLevelType w:val="hybridMultilevel"/>
    <w:tmpl w:val="2DA44020"/>
    <w:lvl w:ilvl="0" w:tplc="86807F1A">
      <w:start w:val="1"/>
      <w:numFmt w:val="bullet"/>
      <w:lvlText w:val=""/>
      <w:lvlJc w:val="left"/>
      <w:pPr>
        <w:ind w:left="786" w:hanging="360"/>
      </w:pPr>
      <w:rPr>
        <w:rFonts w:ascii="Symbol" w:hAnsi="Symbol" w:hint="default"/>
        <w:sz w:val="22"/>
        <w:szCs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1EF3134"/>
    <w:multiLevelType w:val="multilevel"/>
    <w:tmpl w:val="B28E9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8301F"/>
    <w:multiLevelType w:val="hybridMultilevel"/>
    <w:tmpl w:val="1BFE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36755"/>
    <w:multiLevelType w:val="multilevel"/>
    <w:tmpl w:val="0D8E6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367313"/>
    <w:multiLevelType w:val="hybridMultilevel"/>
    <w:tmpl w:val="047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D39D7"/>
    <w:multiLevelType w:val="multilevel"/>
    <w:tmpl w:val="6EB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E6043"/>
    <w:multiLevelType w:val="multilevel"/>
    <w:tmpl w:val="67301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C45B1"/>
    <w:multiLevelType w:val="multilevel"/>
    <w:tmpl w:val="D4EA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35693"/>
    <w:multiLevelType w:val="hybridMultilevel"/>
    <w:tmpl w:val="8FD0A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C6CC1"/>
    <w:multiLevelType w:val="hybridMultilevel"/>
    <w:tmpl w:val="E5F0DB40"/>
    <w:lvl w:ilvl="0" w:tplc="2CEA59F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A417E"/>
    <w:multiLevelType w:val="hybridMultilevel"/>
    <w:tmpl w:val="63C29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C67B00"/>
    <w:multiLevelType w:val="hybridMultilevel"/>
    <w:tmpl w:val="E4E4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3B1B"/>
    <w:multiLevelType w:val="multilevel"/>
    <w:tmpl w:val="5666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43FA4"/>
    <w:multiLevelType w:val="multilevel"/>
    <w:tmpl w:val="809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07D6B"/>
    <w:multiLevelType w:val="hybridMultilevel"/>
    <w:tmpl w:val="69C6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71252"/>
    <w:multiLevelType w:val="multilevel"/>
    <w:tmpl w:val="F33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B17F6"/>
    <w:multiLevelType w:val="multilevel"/>
    <w:tmpl w:val="C2BA0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8316CD"/>
    <w:multiLevelType w:val="hybridMultilevel"/>
    <w:tmpl w:val="C2DE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1162A"/>
    <w:multiLevelType w:val="multilevel"/>
    <w:tmpl w:val="1394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658EB"/>
    <w:multiLevelType w:val="multilevel"/>
    <w:tmpl w:val="F6E2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F079A7"/>
    <w:multiLevelType w:val="multilevel"/>
    <w:tmpl w:val="A79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A0955"/>
    <w:multiLevelType w:val="multilevel"/>
    <w:tmpl w:val="405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B7F42"/>
    <w:multiLevelType w:val="hybridMultilevel"/>
    <w:tmpl w:val="377AA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503AC"/>
    <w:multiLevelType w:val="hybridMultilevel"/>
    <w:tmpl w:val="1B5AC54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4F0E0075"/>
    <w:multiLevelType w:val="multilevel"/>
    <w:tmpl w:val="55E24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2033B6"/>
    <w:multiLevelType w:val="multilevel"/>
    <w:tmpl w:val="392A7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11457B"/>
    <w:multiLevelType w:val="multilevel"/>
    <w:tmpl w:val="63E6D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91256E"/>
    <w:multiLevelType w:val="multilevel"/>
    <w:tmpl w:val="5F9A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00CA7"/>
    <w:multiLevelType w:val="multilevel"/>
    <w:tmpl w:val="04F2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30FBC"/>
    <w:multiLevelType w:val="multilevel"/>
    <w:tmpl w:val="8EFA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E01C63"/>
    <w:multiLevelType w:val="hybridMultilevel"/>
    <w:tmpl w:val="8AE2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83D91"/>
    <w:multiLevelType w:val="multilevel"/>
    <w:tmpl w:val="406C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748C19"/>
    <w:multiLevelType w:val="hybridMultilevel"/>
    <w:tmpl w:val="FFFFFFFF"/>
    <w:lvl w:ilvl="0" w:tplc="E4B2111A">
      <w:start w:val="1"/>
      <w:numFmt w:val="bullet"/>
      <w:lvlText w:val=""/>
      <w:lvlJc w:val="left"/>
      <w:pPr>
        <w:ind w:left="1440" w:hanging="360"/>
      </w:pPr>
      <w:rPr>
        <w:rFonts w:ascii="Symbol" w:hAnsi="Symbol" w:hint="default"/>
      </w:rPr>
    </w:lvl>
    <w:lvl w:ilvl="1" w:tplc="51000228">
      <w:start w:val="1"/>
      <w:numFmt w:val="bullet"/>
      <w:lvlText w:val="o"/>
      <w:lvlJc w:val="left"/>
      <w:pPr>
        <w:ind w:left="2160" w:hanging="360"/>
      </w:pPr>
      <w:rPr>
        <w:rFonts w:ascii="Courier New" w:hAnsi="Courier New" w:hint="default"/>
      </w:rPr>
    </w:lvl>
    <w:lvl w:ilvl="2" w:tplc="3754E7A4">
      <w:start w:val="1"/>
      <w:numFmt w:val="bullet"/>
      <w:lvlText w:val=""/>
      <w:lvlJc w:val="left"/>
      <w:pPr>
        <w:ind w:left="2880" w:hanging="360"/>
      </w:pPr>
      <w:rPr>
        <w:rFonts w:ascii="Wingdings" w:hAnsi="Wingdings" w:hint="default"/>
      </w:rPr>
    </w:lvl>
    <w:lvl w:ilvl="3" w:tplc="15085786">
      <w:start w:val="1"/>
      <w:numFmt w:val="bullet"/>
      <w:lvlText w:val=""/>
      <w:lvlJc w:val="left"/>
      <w:pPr>
        <w:ind w:left="3600" w:hanging="360"/>
      </w:pPr>
      <w:rPr>
        <w:rFonts w:ascii="Symbol" w:hAnsi="Symbol" w:hint="default"/>
      </w:rPr>
    </w:lvl>
    <w:lvl w:ilvl="4" w:tplc="3118EFAC">
      <w:start w:val="1"/>
      <w:numFmt w:val="bullet"/>
      <w:lvlText w:val="o"/>
      <w:lvlJc w:val="left"/>
      <w:pPr>
        <w:ind w:left="4320" w:hanging="360"/>
      </w:pPr>
      <w:rPr>
        <w:rFonts w:ascii="Courier New" w:hAnsi="Courier New" w:hint="default"/>
      </w:rPr>
    </w:lvl>
    <w:lvl w:ilvl="5" w:tplc="2FFE865C">
      <w:start w:val="1"/>
      <w:numFmt w:val="bullet"/>
      <w:lvlText w:val=""/>
      <w:lvlJc w:val="left"/>
      <w:pPr>
        <w:ind w:left="5040" w:hanging="360"/>
      </w:pPr>
      <w:rPr>
        <w:rFonts w:ascii="Wingdings" w:hAnsi="Wingdings" w:hint="default"/>
      </w:rPr>
    </w:lvl>
    <w:lvl w:ilvl="6" w:tplc="E2BCD372">
      <w:start w:val="1"/>
      <w:numFmt w:val="bullet"/>
      <w:lvlText w:val=""/>
      <w:lvlJc w:val="left"/>
      <w:pPr>
        <w:ind w:left="5760" w:hanging="360"/>
      </w:pPr>
      <w:rPr>
        <w:rFonts w:ascii="Symbol" w:hAnsi="Symbol" w:hint="default"/>
      </w:rPr>
    </w:lvl>
    <w:lvl w:ilvl="7" w:tplc="678CD0F0">
      <w:start w:val="1"/>
      <w:numFmt w:val="bullet"/>
      <w:lvlText w:val="o"/>
      <w:lvlJc w:val="left"/>
      <w:pPr>
        <w:ind w:left="6480" w:hanging="360"/>
      </w:pPr>
      <w:rPr>
        <w:rFonts w:ascii="Courier New" w:hAnsi="Courier New" w:hint="default"/>
      </w:rPr>
    </w:lvl>
    <w:lvl w:ilvl="8" w:tplc="1E0C0250">
      <w:start w:val="1"/>
      <w:numFmt w:val="bullet"/>
      <w:lvlText w:val=""/>
      <w:lvlJc w:val="left"/>
      <w:pPr>
        <w:ind w:left="7200" w:hanging="360"/>
      </w:pPr>
      <w:rPr>
        <w:rFonts w:ascii="Wingdings" w:hAnsi="Wingdings" w:hint="default"/>
      </w:rPr>
    </w:lvl>
  </w:abstractNum>
  <w:abstractNum w:abstractNumId="37" w15:restartNumberingAfterBreak="0">
    <w:nsid w:val="6A464566"/>
    <w:multiLevelType w:val="hybridMultilevel"/>
    <w:tmpl w:val="1DCE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30BA9"/>
    <w:multiLevelType w:val="hybridMultilevel"/>
    <w:tmpl w:val="74C4F204"/>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4F1296"/>
    <w:multiLevelType w:val="hybridMultilevel"/>
    <w:tmpl w:val="544EC07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3763F69"/>
    <w:multiLevelType w:val="multilevel"/>
    <w:tmpl w:val="D3E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617F4D"/>
    <w:multiLevelType w:val="hybridMultilevel"/>
    <w:tmpl w:val="CE46E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8B7572A"/>
    <w:multiLevelType w:val="multilevel"/>
    <w:tmpl w:val="5C56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6199C"/>
    <w:multiLevelType w:val="multilevel"/>
    <w:tmpl w:val="31A03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9327147">
    <w:abstractNumId w:val="36"/>
  </w:num>
  <w:num w:numId="2" w16cid:durableId="1919092091">
    <w:abstractNumId w:val="37"/>
  </w:num>
  <w:num w:numId="3" w16cid:durableId="1459492346">
    <w:abstractNumId w:val="21"/>
  </w:num>
  <w:num w:numId="4" w16cid:durableId="574626693">
    <w:abstractNumId w:val="2"/>
  </w:num>
  <w:num w:numId="5" w16cid:durableId="1062293289">
    <w:abstractNumId w:val="15"/>
  </w:num>
  <w:num w:numId="6" w16cid:durableId="171264680">
    <w:abstractNumId w:val="34"/>
  </w:num>
  <w:num w:numId="7" w16cid:durableId="34157157">
    <w:abstractNumId w:val="13"/>
  </w:num>
  <w:num w:numId="8" w16cid:durableId="218786343">
    <w:abstractNumId w:val="11"/>
  </w:num>
  <w:num w:numId="9" w16cid:durableId="478038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46797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028019">
    <w:abstractNumId w:val="43"/>
  </w:num>
  <w:num w:numId="12" w16cid:durableId="2138720163">
    <w:abstractNumId w:val="40"/>
  </w:num>
  <w:num w:numId="13" w16cid:durableId="2065325706">
    <w:abstractNumId w:val="20"/>
  </w:num>
  <w:num w:numId="14" w16cid:durableId="1709602101">
    <w:abstractNumId w:val="28"/>
  </w:num>
  <w:num w:numId="15" w16cid:durableId="104928609">
    <w:abstractNumId w:val="42"/>
  </w:num>
  <w:num w:numId="16" w16cid:durableId="842819051">
    <w:abstractNumId w:val="33"/>
  </w:num>
  <w:num w:numId="17" w16cid:durableId="1576083352">
    <w:abstractNumId w:val="19"/>
  </w:num>
  <w:num w:numId="18" w16cid:durableId="1452360340">
    <w:abstractNumId w:val="16"/>
  </w:num>
  <w:num w:numId="19" w16cid:durableId="187986431">
    <w:abstractNumId w:val="5"/>
  </w:num>
  <w:num w:numId="20" w16cid:durableId="1337922132">
    <w:abstractNumId w:val="3"/>
  </w:num>
  <w:num w:numId="21" w16cid:durableId="672536959">
    <w:abstractNumId w:val="41"/>
  </w:num>
  <w:num w:numId="22" w16cid:durableId="1357001733">
    <w:abstractNumId w:val="29"/>
  </w:num>
  <w:num w:numId="23" w16cid:durableId="1934774974">
    <w:abstractNumId w:val="0"/>
  </w:num>
  <w:num w:numId="24" w16cid:durableId="1804734813">
    <w:abstractNumId w:val="10"/>
  </w:num>
  <w:num w:numId="25" w16cid:durableId="1721856547">
    <w:abstractNumId w:val="22"/>
  </w:num>
  <w:num w:numId="26" w16cid:durableId="710617134">
    <w:abstractNumId w:val="23"/>
  </w:num>
  <w:num w:numId="27" w16cid:durableId="618487619">
    <w:abstractNumId w:val="9"/>
  </w:num>
  <w:num w:numId="28" w16cid:durableId="662587825">
    <w:abstractNumId w:val="32"/>
  </w:num>
  <w:num w:numId="29" w16cid:durableId="1370764599">
    <w:abstractNumId w:val="25"/>
  </w:num>
  <w:num w:numId="30" w16cid:durableId="1464544530">
    <w:abstractNumId w:val="24"/>
  </w:num>
  <w:num w:numId="31" w16cid:durableId="1553350288">
    <w:abstractNumId w:val="17"/>
  </w:num>
  <w:num w:numId="32" w16cid:durableId="1771663995">
    <w:abstractNumId w:val="1"/>
  </w:num>
  <w:num w:numId="33" w16cid:durableId="364912302">
    <w:abstractNumId w:val="38"/>
  </w:num>
  <w:num w:numId="34" w16cid:durableId="357049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6759657">
    <w:abstractNumId w:val="12"/>
  </w:num>
  <w:num w:numId="36" w16cid:durableId="1747221946">
    <w:abstractNumId w:val="6"/>
  </w:num>
  <w:num w:numId="37" w16cid:durableId="258873876">
    <w:abstractNumId w:val="8"/>
  </w:num>
  <w:num w:numId="38" w16cid:durableId="623384452">
    <w:abstractNumId w:val="26"/>
  </w:num>
  <w:num w:numId="39" w16cid:durableId="1873573494">
    <w:abstractNumId w:val="31"/>
  </w:num>
  <w:num w:numId="40" w16cid:durableId="2145848285">
    <w:abstractNumId w:val="35"/>
  </w:num>
  <w:num w:numId="41" w16cid:durableId="1036155940">
    <w:abstractNumId w:val="39"/>
  </w:num>
  <w:num w:numId="42" w16cid:durableId="1290429787">
    <w:abstractNumId w:val="4"/>
  </w:num>
  <w:num w:numId="43" w16cid:durableId="1689914048">
    <w:abstractNumId w:val="27"/>
  </w:num>
  <w:num w:numId="44" w16cid:durableId="19740242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05"/>
    <w:rsid w:val="00007030"/>
    <w:rsid w:val="00016F4F"/>
    <w:rsid w:val="00020538"/>
    <w:rsid w:val="00024CA9"/>
    <w:rsid w:val="00032BF5"/>
    <w:rsid w:val="000429ED"/>
    <w:rsid w:val="00082F05"/>
    <w:rsid w:val="00083A70"/>
    <w:rsid w:val="00087856"/>
    <w:rsid w:val="000A421C"/>
    <w:rsid w:val="000A5EEF"/>
    <w:rsid w:val="000C42E9"/>
    <w:rsid w:val="000D7F8A"/>
    <w:rsid w:val="000F1832"/>
    <w:rsid w:val="000F7567"/>
    <w:rsid w:val="00113539"/>
    <w:rsid w:val="001355A3"/>
    <w:rsid w:val="001376B6"/>
    <w:rsid w:val="001439E5"/>
    <w:rsid w:val="00151CF7"/>
    <w:rsid w:val="001539BA"/>
    <w:rsid w:val="001621B0"/>
    <w:rsid w:val="00164D13"/>
    <w:rsid w:val="00170F00"/>
    <w:rsid w:val="00173E22"/>
    <w:rsid w:val="00174E0E"/>
    <w:rsid w:val="00180840"/>
    <w:rsid w:val="00194D91"/>
    <w:rsid w:val="001A162F"/>
    <w:rsid w:val="001A20F8"/>
    <w:rsid w:val="001C0BD6"/>
    <w:rsid w:val="001C1176"/>
    <w:rsid w:val="001C2C1B"/>
    <w:rsid w:val="001E12B0"/>
    <w:rsid w:val="001E3082"/>
    <w:rsid w:val="001E751B"/>
    <w:rsid w:val="001E7FDF"/>
    <w:rsid w:val="001F57A7"/>
    <w:rsid w:val="002028B3"/>
    <w:rsid w:val="00205060"/>
    <w:rsid w:val="00234599"/>
    <w:rsid w:val="00247A36"/>
    <w:rsid w:val="00256131"/>
    <w:rsid w:val="0026456F"/>
    <w:rsid w:val="0027459F"/>
    <w:rsid w:val="002A68A6"/>
    <w:rsid w:val="002B627A"/>
    <w:rsid w:val="002E30E2"/>
    <w:rsid w:val="002E5620"/>
    <w:rsid w:val="002F7886"/>
    <w:rsid w:val="003041A8"/>
    <w:rsid w:val="00345314"/>
    <w:rsid w:val="00352EA1"/>
    <w:rsid w:val="0036143E"/>
    <w:rsid w:val="00366A5B"/>
    <w:rsid w:val="0037302B"/>
    <w:rsid w:val="00377213"/>
    <w:rsid w:val="00387443"/>
    <w:rsid w:val="00396B59"/>
    <w:rsid w:val="003A4AE4"/>
    <w:rsid w:val="003B6929"/>
    <w:rsid w:val="003C718B"/>
    <w:rsid w:val="00405E09"/>
    <w:rsid w:val="00407582"/>
    <w:rsid w:val="00423E11"/>
    <w:rsid w:val="00427947"/>
    <w:rsid w:val="004400D2"/>
    <w:rsid w:val="00447B26"/>
    <w:rsid w:val="0046147E"/>
    <w:rsid w:val="004751FD"/>
    <w:rsid w:val="004876FB"/>
    <w:rsid w:val="004946EF"/>
    <w:rsid w:val="004B0F82"/>
    <w:rsid w:val="004B1529"/>
    <w:rsid w:val="004C7A17"/>
    <w:rsid w:val="004E2B5D"/>
    <w:rsid w:val="004E37E9"/>
    <w:rsid w:val="004F2967"/>
    <w:rsid w:val="005012CB"/>
    <w:rsid w:val="005031D8"/>
    <w:rsid w:val="00513220"/>
    <w:rsid w:val="00537B1F"/>
    <w:rsid w:val="00555759"/>
    <w:rsid w:val="00560AB5"/>
    <w:rsid w:val="00570728"/>
    <w:rsid w:val="00573913"/>
    <w:rsid w:val="00573999"/>
    <w:rsid w:val="005A7F48"/>
    <w:rsid w:val="005B4D53"/>
    <w:rsid w:val="005C374D"/>
    <w:rsid w:val="005D01BF"/>
    <w:rsid w:val="005D065D"/>
    <w:rsid w:val="0060596F"/>
    <w:rsid w:val="0060643B"/>
    <w:rsid w:val="00613929"/>
    <w:rsid w:val="00616690"/>
    <w:rsid w:val="0063243C"/>
    <w:rsid w:val="00632E34"/>
    <w:rsid w:val="00640CF7"/>
    <w:rsid w:val="006422B3"/>
    <w:rsid w:val="00670EED"/>
    <w:rsid w:val="006713CA"/>
    <w:rsid w:val="0067246C"/>
    <w:rsid w:val="0067413C"/>
    <w:rsid w:val="0068118D"/>
    <w:rsid w:val="006829AA"/>
    <w:rsid w:val="00683C7E"/>
    <w:rsid w:val="00685098"/>
    <w:rsid w:val="006A0144"/>
    <w:rsid w:val="006B0D3A"/>
    <w:rsid w:val="006B4537"/>
    <w:rsid w:val="006B6541"/>
    <w:rsid w:val="006C51C9"/>
    <w:rsid w:val="006D22EB"/>
    <w:rsid w:val="006E7D27"/>
    <w:rsid w:val="006F3390"/>
    <w:rsid w:val="006F6297"/>
    <w:rsid w:val="0070516E"/>
    <w:rsid w:val="00720EB9"/>
    <w:rsid w:val="00755115"/>
    <w:rsid w:val="007769A8"/>
    <w:rsid w:val="0078094F"/>
    <w:rsid w:val="00782E0C"/>
    <w:rsid w:val="007934AA"/>
    <w:rsid w:val="007B5FEE"/>
    <w:rsid w:val="007D63B3"/>
    <w:rsid w:val="007E5BFD"/>
    <w:rsid w:val="00803DAF"/>
    <w:rsid w:val="008401D1"/>
    <w:rsid w:val="008522FF"/>
    <w:rsid w:val="00856614"/>
    <w:rsid w:val="008602B7"/>
    <w:rsid w:val="00863027"/>
    <w:rsid w:val="008742F7"/>
    <w:rsid w:val="008A2D72"/>
    <w:rsid w:val="008A3240"/>
    <w:rsid w:val="008C0181"/>
    <w:rsid w:val="008C554B"/>
    <w:rsid w:val="008E433B"/>
    <w:rsid w:val="00906594"/>
    <w:rsid w:val="00910AA2"/>
    <w:rsid w:val="009224A6"/>
    <w:rsid w:val="00933511"/>
    <w:rsid w:val="009405B5"/>
    <w:rsid w:val="00945A63"/>
    <w:rsid w:val="0094655F"/>
    <w:rsid w:val="00954B2F"/>
    <w:rsid w:val="00963F25"/>
    <w:rsid w:val="00970E5C"/>
    <w:rsid w:val="00980093"/>
    <w:rsid w:val="00987368"/>
    <w:rsid w:val="009B59D0"/>
    <w:rsid w:val="009B6523"/>
    <w:rsid w:val="009C3625"/>
    <w:rsid w:val="00A07B18"/>
    <w:rsid w:val="00A117CD"/>
    <w:rsid w:val="00A23EB8"/>
    <w:rsid w:val="00A43EBD"/>
    <w:rsid w:val="00A46271"/>
    <w:rsid w:val="00A55559"/>
    <w:rsid w:val="00A66117"/>
    <w:rsid w:val="00A74C0E"/>
    <w:rsid w:val="00A753FF"/>
    <w:rsid w:val="00A76B4C"/>
    <w:rsid w:val="00A9588E"/>
    <w:rsid w:val="00AA57BD"/>
    <w:rsid w:val="00AE0877"/>
    <w:rsid w:val="00AE18F1"/>
    <w:rsid w:val="00B0205A"/>
    <w:rsid w:val="00B0357F"/>
    <w:rsid w:val="00B05546"/>
    <w:rsid w:val="00B128D3"/>
    <w:rsid w:val="00B14FE7"/>
    <w:rsid w:val="00B26AC1"/>
    <w:rsid w:val="00B27181"/>
    <w:rsid w:val="00B43E28"/>
    <w:rsid w:val="00B54E0D"/>
    <w:rsid w:val="00B565E7"/>
    <w:rsid w:val="00B71003"/>
    <w:rsid w:val="00B826F3"/>
    <w:rsid w:val="00BB0ECE"/>
    <w:rsid w:val="00BD0B29"/>
    <w:rsid w:val="00BD75AF"/>
    <w:rsid w:val="00C03529"/>
    <w:rsid w:val="00C27514"/>
    <w:rsid w:val="00C37934"/>
    <w:rsid w:val="00C469E1"/>
    <w:rsid w:val="00C573C0"/>
    <w:rsid w:val="00C74D5A"/>
    <w:rsid w:val="00CB4061"/>
    <w:rsid w:val="00CF6ACD"/>
    <w:rsid w:val="00D00737"/>
    <w:rsid w:val="00D170CE"/>
    <w:rsid w:val="00D20024"/>
    <w:rsid w:val="00D25103"/>
    <w:rsid w:val="00D35F33"/>
    <w:rsid w:val="00D5180A"/>
    <w:rsid w:val="00D563BF"/>
    <w:rsid w:val="00D60CEB"/>
    <w:rsid w:val="00D626FE"/>
    <w:rsid w:val="00D638CA"/>
    <w:rsid w:val="00D83C05"/>
    <w:rsid w:val="00D941F4"/>
    <w:rsid w:val="00D94CFB"/>
    <w:rsid w:val="00DB60F0"/>
    <w:rsid w:val="00DC34A2"/>
    <w:rsid w:val="00DE47AA"/>
    <w:rsid w:val="00DF50B9"/>
    <w:rsid w:val="00E33A9B"/>
    <w:rsid w:val="00E42F31"/>
    <w:rsid w:val="00E452EA"/>
    <w:rsid w:val="00E52080"/>
    <w:rsid w:val="00E56905"/>
    <w:rsid w:val="00E60FC6"/>
    <w:rsid w:val="00E71508"/>
    <w:rsid w:val="00E732DB"/>
    <w:rsid w:val="00E8074D"/>
    <w:rsid w:val="00E861CE"/>
    <w:rsid w:val="00EA05BB"/>
    <w:rsid w:val="00EB48B1"/>
    <w:rsid w:val="00EE01C3"/>
    <w:rsid w:val="00EE2B45"/>
    <w:rsid w:val="00EE7BC8"/>
    <w:rsid w:val="00EF060C"/>
    <w:rsid w:val="00F2069E"/>
    <w:rsid w:val="00F255CA"/>
    <w:rsid w:val="00F3349C"/>
    <w:rsid w:val="00F43EE9"/>
    <w:rsid w:val="00F45A51"/>
    <w:rsid w:val="00F5761A"/>
    <w:rsid w:val="00F865C1"/>
    <w:rsid w:val="00F87D1E"/>
    <w:rsid w:val="00FC667C"/>
    <w:rsid w:val="00FC7040"/>
    <w:rsid w:val="00FE0802"/>
    <w:rsid w:val="00FE4B4C"/>
    <w:rsid w:val="00FE50EE"/>
    <w:rsid w:val="00FF7CEC"/>
    <w:rsid w:val="01886764"/>
    <w:rsid w:val="0372BB8D"/>
    <w:rsid w:val="062171CD"/>
    <w:rsid w:val="07D7215A"/>
    <w:rsid w:val="084029FA"/>
    <w:rsid w:val="0A7D08B9"/>
    <w:rsid w:val="0C9DAD9A"/>
    <w:rsid w:val="0EF90A7E"/>
    <w:rsid w:val="100B0229"/>
    <w:rsid w:val="1173D467"/>
    <w:rsid w:val="1230A2B0"/>
    <w:rsid w:val="135E46E6"/>
    <w:rsid w:val="140FB750"/>
    <w:rsid w:val="149C0BB2"/>
    <w:rsid w:val="156FEB3E"/>
    <w:rsid w:val="186FBB44"/>
    <w:rsid w:val="1DDC3C35"/>
    <w:rsid w:val="1F41FB47"/>
    <w:rsid w:val="1FE01B1E"/>
    <w:rsid w:val="213CCC0D"/>
    <w:rsid w:val="235E1DD8"/>
    <w:rsid w:val="24FAEBA0"/>
    <w:rsid w:val="26505C13"/>
    <w:rsid w:val="27E9D2DF"/>
    <w:rsid w:val="29D2CD7B"/>
    <w:rsid w:val="2A992E35"/>
    <w:rsid w:val="2FB7AD12"/>
    <w:rsid w:val="30BDD5D8"/>
    <w:rsid w:val="3371CD6C"/>
    <w:rsid w:val="3435EB0B"/>
    <w:rsid w:val="3444F9A6"/>
    <w:rsid w:val="360BA1DF"/>
    <w:rsid w:val="391322DE"/>
    <w:rsid w:val="396E3B4F"/>
    <w:rsid w:val="39C6B8EC"/>
    <w:rsid w:val="39F4A83C"/>
    <w:rsid w:val="42F8BD05"/>
    <w:rsid w:val="42FA4283"/>
    <w:rsid w:val="4652479C"/>
    <w:rsid w:val="47A4B87E"/>
    <w:rsid w:val="47CE4EF5"/>
    <w:rsid w:val="48CAD236"/>
    <w:rsid w:val="496A6693"/>
    <w:rsid w:val="49C84947"/>
    <w:rsid w:val="4AC9B21C"/>
    <w:rsid w:val="4B511835"/>
    <w:rsid w:val="4D5EF7DD"/>
    <w:rsid w:val="4DBD17AF"/>
    <w:rsid w:val="4E2A3678"/>
    <w:rsid w:val="559EC5C7"/>
    <w:rsid w:val="5918335A"/>
    <w:rsid w:val="5981C39C"/>
    <w:rsid w:val="59851C14"/>
    <w:rsid w:val="5A79E9A5"/>
    <w:rsid w:val="5C5A54C5"/>
    <w:rsid w:val="5DC92767"/>
    <w:rsid w:val="5ED72553"/>
    <w:rsid w:val="614A1853"/>
    <w:rsid w:val="6215179D"/>
    <w:rsid w:val="676B926D"/>
    <w:rsid w:val="6B58F8A7"/>
    <w:rsid w:val="6BD755C3"/>
    <w:rsid w:val="6C09F21E"/>
    <w:rsid w:val="6C719B70"/>
    <w:rsid w:val="6D08ED08"/>
    <w:rsid w:val="7103453F"/>
    <w:rsid w:val="716E0F55"/>
    <w:rsid w:val="72988E98"/>
    <w:rsid w:val="72D0155C"/>
    <w:rsid w:val="733B80ED"/>
    <w:rsid w:val="743BDDED"/>
    <w:rsid w:val="74A51798"/>
    <w:rsid w:val="75AAB608"/>
    <w:rsid w:val="765A2D43"/>
    <w:rsid w:val="778CFB33"/>
    <w:rsid w:val="78FFE9D8"/>
    <w:rsid w:val="79D62EC8"/>
    <w:rsid w:val="7A411E3F"/>
    <w:rsid w:val="7A4CF003"/>
    <w:rsid w:val="7C5947E7"/>
    <w:rsid w:val="7E585E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F24AA"/>
  <w15:chartTrackingRefBased/>
  <w15:docId w15:val="{295BEBA8-74F7-49CF-A6BE-E4E0C427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39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39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EB8"/>
  </w:style>
  <w:style w:type="paragraph" w:styleId="Footer">
    <w:name w:val="footer"/>
    <w:basedOn w:val="Normal"/>
    <w:link w:val="FooterChar"/>
    <w:uiPriority w:val="99"/>
    <w:unhideWhenUsed/>
    <w:rsid w:val="00A23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EB8"/>
  </w:style>
  <w:style w:type="table" w:styleId="TableGrid">
    <w:name w:val="Table Grid"/>
    <w:basedOn w:val="TableNormal"/>
    <w:uiPriority w:val="39"/>
    <w:rsid w:val="005C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74D"/>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39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7391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0516E"/>
    <w:rPr>
      <w:color w:val="0563C1" w:themeColor="hyperlink"/>
      <w:u w:val="single"/>
    </w:rPr>
  </w:style>
  <w:style w:type="character" w:styleId="UnresolvedMention">
    <w:name w:val="Unresolved Mention"/>
    <w:basedOn w:val="DefaultParagraphFont"/>
    <w:uiPriority w:val="99"/>
    <w:semiHidden/>
    <w:unhideWhenUsed/>
    <w:rsid w:val="0070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639188">
      <w:bodyDiv w:val="1"/>
      <w:marLeft w:val="0"/>
      <w:marRight w:val="0"/>
      <w:marTop w:val="0"/>
      <w:marBottom w:val="0"/>
      <w:divBdr>
        <w:top w:val="none" w:sz="0" w:space="0" w:color="auto"/>
        <w:left w:val="none" w:sz="0" w:space="0" w:color="auto"/>
        <w:bottom w:val="none" w:sz="0" w:space="0" w:color="auto"/>
        <w:right w:val="none" w:sz="0" w:space="0" w:color="auto"/>
      </w:divBdr>
    </w:div>
    <w:div w:id="457189375">
      <w:bodyDiv w:val="1"/>
      <w:marLeft w:val="0"/>
      <w:marRight w:val="0"/>
      <w:marTop w:val="0"/>
      <w:marBottom w:val="0"/>
      <w:divBdr>
        <w:top w:val="none" w:sz="0" w:space="0" w:color="auto"/>
        <w:left w:val="none" w:sz="0" w:space="0" w:color="auto"/>
        <w:bottom w:val="none" w:sz="0" w:space="0" w:color="auto"/>
        <w:right w:val="none" w:sz="0" w:space="0" w:color="auto"/>
      </w:divBdr>
    </w:div>
    <w:div w:id="514728949">
      <w:bodyDiv w:val="1"/>
      <w:marLeft w:val="0"/>
      <w:marRight w:val="0"/>
      <w:marTop w:val="0"/>
      <w:marBottom w:val="0"/>
      <w:divBdr>
        <w:top w:val="none" w:sz="0" w:space="0" w:color="auto"/>
        <w:left w:val="none" w:sz="0" w:space="0" w:color="auto"/>
        <w:bottom w:val="none" w:sz="0" w:space="0" w:color="auto"/>
        <w:right w:val="none" w:sz="0" w:space="0" w:color="auto"/>
      </w:divBdr>
    </w:div>
    <w:div w:id="656886761">
      <w:bodyDiv w:val="1"/>
      <w:marLeft w:val="0"/>
      <w:marRight w:val="0"/>
      <w:marTop w:val="0"/>
      <w:marBottom w:val="0"/>
      <w:divBdr>
        <w:top w:val="none" w:sz="0" w:space="0" w:color="auto"/>
        <w:left w:val="none" w:sz="0" w:space="0" w:color="auto"/>
        <w:bottom w:val="none" w:sz="0" w:space="0" w:color="auto"/>
        <w:right w:val="none" w:sz="0" w:space="0" w:color="auto"/>
      </w:divBdr>
    </w:div>
    <w:div w:id="774181022">
      <w:bodyDiv w:val="1"/>
      <w:marLeft w:val="0"/>
      <w:marRight w:val="0"/>
      <w:marTop w:val="0"/>
      <w:marBottom w:val="0"/>
      <w:divBdr>
        <w:top w:val="none" w:sz="0" w:space="0" w:color="auto"/>
        <w:left w:val="none" w:sz="0" w:space="0" w:color="auto"/>
        <w:bottom w:val="none" w:sz="0" w:space="0" w:color="auto"/>
        <w:right w:val="none" w:sz="0" w:space="0" w:color="auto"/>
      </w:divBdr>
      <w:divsChild>
        <w:div w:id="456022794">
          <w:marLeft w:val="0"/>
          <w:marRight w:val="0"/>
          <w:marTop w:val="0"/>
          <w:marBottom w:val="0"/>
          <w:divBdr>
            <w:top w:val="none" w:sz="0" w:space="0" w:color="auto"/>
            <w:left w:val="none" w:sz="0" w:space="0" w:color="auto"/>
            <w:bottom w:val="none" w:sz="0" w:space="0" w:color="auto"/>
            <w:right w:val="none" w:sz="0" w:space="0" w:color="auto"/>
          </w:divBdr>
        </w:div>
        <w:div w:id="1237784088">
          <w:marLeft w:val="0"/>
          <w:marRight w:val="0"/>
          <w:marTop w:val="0"/>
          <w:marBottom w:val="0"/>
          <w:divBdr>
            <w:top w:val="none" w:sz="0" w:space="0" w:color="auto"/>
            <w:left w:val="none" w:sz="0" w:space="0" w:color="auto"/>
            <w:bottom w:val="none" w:sz="0" w:space="0" w:color="auto"/>
            <w:right w:val="none" w:sz="0" w:space="0" w:color="auto"/>
          </w:divBdr>
        </w:div>
        <w:div w:id="1444379785">
          <w:marLeft w:val="0"/>
          <w:marRight w:val="0"/>
          <w:marTop w:val="0"/>
          <w:marBottom w:val="0"/>
          <w:divBdr>
            <w:top w:val="none" w:sz="0" w:space="0" w:color="auto"/>
            <w:left w:val="none" w:sz="0" w:space="0" w:color="auto"/>
            <w:bottom w:val="none" w:sz="0" w:space="0" w:color="auto"/>
            <w:right w:val="none" w:sz="0" w:space="0" w:color="auto"/>
          </w:divBdr>
        </w:div>
      </w:divsChild>
    </w:div>
    <w:div w:id="1108626170">
      <w:bodyDiv w:val="1"/>
      <w:marLeft w:val="0"/>
      <w:marRight w:val="0"/>
      <w:marTop w:val="0"/>
      <w:marBottom w:val="0"/>
      <w:divBdr>
        <w:top w:val="none" w:sz="0" w:space="0" w:color="auto"/>
        <w:left w:val="none" w:sz="0" w:space="0" w:color="auto"/>
        <w:bottom w:val="none" w:sz="0" w:space="0" w:color="auto"/>
        <w:right w:val="none" w:sz="0" w:space="0" w:color="auto"/>
      </w:divBdr>
    </w:div>
    <w:div w:id="1277369805">
      <w:bodyDiv w:val="1"/>
      <w:marLeft w:val="0"/>
      <w:marRight w:val="0"/>
      <w:marTop w:val="0"/>
      <w:marBottom w:val="0"/>
      <w:divBdr>
        <w:top w:val="none" w:sz="0" w:space="0" w:color="auto"/>
        <w:left w:val="none" w:sz="0" w:space="0" w:color="auto"/>
        <w:bottom w:val="none" w:sz="0" w:space="0" w:color="auto"/>
        <w:right w:val="none" w:sz="0" w:space="0" w:color="auto"/>
      </w:divBdr>
    </w:div>
    <w:div w:id="1431123734">
      <w:bodyDiv w:val="1"/>
      <w:marLeft w:val="0"/>
      <w:marRight w:val="0"/>
      <w:marTop w:val="0"/>
      <w:marBottom w:val="0"/>
      <w:divBdr>
        <w:top w:val="none" w:sz="0" w:space="0" w:color="auto"/>
        <w:left w:val="none" w:sz="0" w:space="0" w:color="auto"/>
        <w:bottom w:val="none" w:sz="0" w:space="0" w:color="auto"/>
        <w:right w:val="none" w:sz="0" w:space="0" w:color="auto"/>
      </w:divBdr>
    </w:div>
    <w:div w:id="1491676885">
      <w:bodyDiv w:val="1"/>
      <w:marLeft w:val="0"/>
      <w:marRight w:val="0"/>
      <w:marTop w:val="0"/>
      <w:marBottom w:val="0"/>
      <w:divBdr>
        <w:top w:val="none" w:sz="0" w:space="0" w:color="auto"/>
        <w:left w:val="none" w:sz="0" w:space="0" w:color="auto"/>
        <w:bottom w:val="none" w:sz="0" w:space="0" w:color="auto"/>
        <w:right w:val="none" w:sz="0" w:space="0" w:color="auto"/>
      </w:divBdr>
    </w:div>
    <w:div w:id="1838644675">
      <w:bodyDiv w:val="1"/>
      <w:marLeft w:val="0"/>
      <w:marRight w:val="0"/>
      <w:marTop w:val="0"/>
      <w:marBottom w:val="0"/>
      <w:divBdr>
        <w:top w:val="none" w:sz="0" w:space="0" w:color="auto"/>
        <w:left w:val="none" w:sz="0" w:space="0" w:color="auto"/>
        <w:bottom w:val="none" w:sz="0" w:space="0" w:color="auto"/>
        <w:right w:val="none" w:sz="0" w:space="0" w:color="auto"/>
      </w:divBdr>
    </w:div>
    <w:div w:id="20816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Bradford-Gibb\Downloads\Nexus%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6fb7d7-cf20-4e15-b6e1-98b41c207101">
      <Terms xmlns="http://schemas.microsoft.com/office/infopath/2007/PartnerControls"/>
    </lcf76f155ced4ddcb4097134ff3c332f>
    <TaxCatchAll xmlns="aaa27720-11cf-4938-8441-52db36c33b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568B9D1D2F6C49B8D3005839A7D812" ma:contentTypeVersion="15" ma:contentTypeDescription="Create a new document." ma:contentTypeScope="" ma:versionID="98040556334234a8cc6b36f5b86f869a">
  <xsd:schema xmlns:xsd="http://www.w3.org/2001/XMLSchema" xmlns:xs="http://www.w3.org/2001/XMLSchema" xmlns:p="http://schemas.microsoft.com/office/2006/metadata/properties" xmlns:ns2="386fb7d7-cf20-4e15-b6e1-98b41c207101" xmlns:ns3="aaa27720-11cf-4938-8441-52db36c33b7c" targetNamespace="http://schemas.microsoft.com/office/2006/metadata/properties" ma:root="true" ma:fieldsID="feec5f2d1815ef7bf2c55728970b7323" ns2:_="" ns3:_="">
    <xsd:import namespace="386fb7d7-cf20-4e15-b6e1-98b41c207101"/>
    <xsd:import namespace="aaa27720-11cf-4938-8441-52db36c33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b7d7-cf20-4e15-b6e1-98b41c207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27720-11cf-4938-8441-52db36c33b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1d5257-7a20-4d39-9f33-45fa3289eba6}" ma:internalName="TaxCatchAll" ma:showField="CatchAllData" ma:web="aaa27720-11cf-4938-8441-52db36c33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6C43B-C921-41E6-B868-8F656E5009CF}">
  <ds:schemaRef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386fb7d7-cf20-4e15-b6e1-98b41c207101"/>
    <ds:schemaRef ds:uri="http://schemas.openxmlformats.org/package/2006/metadata/core-properties"/>
    <ds:schemaRef ds:uri="aaa27720-11cf-4938-8441-52db36c33b7c"/>
    <ds:schemaRef ds:uri="http://www.w3.org/XML/1998/namespace"/>
  </ds:schemaRefs>
</ds:datastoreItem>
</file>

<file path=customXml/itemProps2.xml><?xml version="1.0" encoding="utf-8"?>
<ds:datastoreItem xmlns:ds="http://schemas.openxmlformats.org/officeDocument/2006/customXml" ds:itemID="{57DE1881-7C19-4685-85E9-95BBAA1ED738}">
  <ds:schemaRefs>
    <ds:schemaRef ds:uri="http://schemas.microsoft.com/sharepoint/v3/contenttype/forms"/>
  </ds:schemaRefs>
</ds:datastoreItem>
</file>

<file path=customXml/itemProps3.xml><?xml version="1.0" encoding="utf-8"?>
<ds:datastoreItem xmlns:ds="http://schemas.openxmlformats.org/officeDocument/2006/customXml" ds:itemID="{67BB42C6-B467-48FD-BCB9-E8D9BCAC9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b7d7-cf20-4e15-b6e1-98b41c207101"/>
    <ds:schemaRef ds:uri="aaa27720-11cf-4938-8441-52db36c33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Word Document</Template>
  <TotalTime>1</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Bradford-Gibbs</dc:creator>
  <cp:keywords/>
  <dc:description/>
  <cp:lastModifiedBy>Margaret Dunne</cp:lastModifiedBy>
  <cp:revision>2</cp:revision>
  <dcterms:created xsi:type="dcterms:W3CDTF">2025-03-06T13:42:00Z</dcterms:created>
  <dcterms:modified xsi:type="dcterms:W3CDTF">2025-03-06T13:42:00Z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0x0101004C568B9D1D2F6C49B8D3005839A7D812</vt:lpwstr>
  </property>
  <property fmtid="{D5CDD505-2E9C-101B-9397-08002B2CF9AE}" pid="3" name="MediaServiceImageTags">
    <vt:lpwstr/>
  </property>
</Properties>
</file>