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ind w:firstLine="720"/>
        <w:rPr>
          <w:b w:val="1"/>
          <w:sz w:val="24"/>
          <w:szCs w:val="24"/>
        </w:rPr>
      </w:pPr>
      <w:r w:rsidDel="00000000" w:rsidR="00000000" w:rsidRPr="00000000">
        <w:rPr>
          <w:b w:val="1"/>
          <w:sz w:val="24"/>
          <w:szCs w:val="24"/>
          <w:rtl w:val="0"/>
        </w:rPr>
        <w:t xml:space="preserve">Upon completion please return this form to Noelle@ymca-ireland.net</w:t>
      </w:r>
    </w:p>
    <w:p w:rsidR="00000000" w:rsidDel="00000000" w:rsidP="00000000" w:rsidRDefault="00000000" w:rsidRPr="00000000" w14:paraId="00000002">
      <w:pPr>
        <w:widowControl w:val="0"/>
        <w:spacing w:line="360" w:lineRule="auto"/>
        <w:ind w:firstLine="720"/>
        <w:rPr>
          <w:b w:val="1"/>
          <w:sz w:val="24"/>
          <w:szCs w:val="24"/>
        </w:rPr>
      </w:pPr>
      <w:r w:rsidDel="00000000" w:rsidR="00000000" w:rsidRPr="00000000">
        <w:rPr>
          <w:b w:val="1"/>
          <w:sz w:val="24"/>
          <w:szCs w:val="24"/>
          <w:rtl w:val="0"/>
        </w:rPr>
        <w:t xml:space="preserve">On or before 4th April 2025</w:t>
      </w:r>
      <w:r w:rsidDel="00000000" w:rsidR="00000000" w:rsidRPr="00000000">
        <w:rPr>
          <w:rtl w:val="0"/>
        </w:rPr>
      </w:r>
    </w:p>
    <w:p w:rsidR="00000000" w:rsidDel="00000000" w:rsidP="00000000" w:rsidRDefault="00000000" w:rsidRPr="00000000" w14:paraId="00000003">
      <w:pPr>
        <w:widowControl w:val="0"/>
        <w:spacing w:line="360" w:lineRule="auto"/>
        <w:ind w:firstLine="720"/>
        <w:rPr>
          <w:b w:val="1"/>
          <w:sz w:val="28"/>
          <w:szCs w:val="28"/>
        </w:rPr>
      </w:pPr>
      <w:r w:rsidDel="00000000" w:rsidR="00000000" w:rsidRPr="00000000">
        <w:rPr>
          <w:b w:val="1"/>
          <w:sz w:val="28"/>
          <w:szCs w:val="28"/>
          <w:rtl w:val="0"/>
        </w:rPr>
        <w:t xml:space="preserve">Declaration and Consent Forms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b w:val="1"/>
                <w:sz w:val="26"/>
                <w:szCs w:val="26"/>
              </w:rPr>
            </w:pPr>
            <w:r w:rsidDel="00000000" w:rsidR="00000000" w:rsidRPr="00000000">
              <w:rPr>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YMCA Ireland is committed to safeguarding children, young people, and</w:t>
            </w:r>
            <w:r w:rsidDel="00000000" w:rsidR="00000000" w:rsidRPr="00000000">
              <w:rPr>
                <w:strike w:val="1"/>
                <w:color w:val="00796b"/>
                <w:rtl w:val="0"/>
              </w:rPr>
              <w:t xml:space="preserve"> </w:t>
            </w:r>
            <w:r w:rsidDel="00000000" w:rsidR="00000000" w:rsidRPr="00000000">
              <w:rPr>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offense for anyone named on the Children’s or Adults Barred list to work/volunteer in regulated activity.</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It also falls within the position of an ‘excepted’ position under The Rehabilitation of Offenders (Exceptions) Order (NI) 1979. This means you must tell us about all offenses and convictions, including those considered ‘spent’, which are not protected ( as defined by the Rehabilitation of Offenders (Exceptions) (Northern Ireland) Order 1979, as amended in 2014).  YMCA Ireland has a policy on the Recruitment of ex-offenders which can be provided on request.  </w:t>
            </w:r>
            <w:r w:rsidDel="00000000" w:rsidR="00000000" w:rsidRPr="00000000">
              <w:rPr>
                <w:sz w:val="20"/>
                <w:szCs w:val="20"/>
                <w:rtl w:val="0"/>
              </w:rPr>
              <w:t xml:space="preserve">Having a criminal record will not necessarily debar you from working with the YMCA.  This will depend on the nature of the position, the circumstances and background of your offence/s, or other information on a disclosure certificate.</w:t>
            </w:r>
            <w:r w:rsidDel="00000000" w:rsidR="00000000" w:rsidRPr="00000000">
              <w:rPr>
                <w:rtl w:val="0"/>
              </w:rPr>
              <w:t xml:space="preserve">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YMCA Ireland complies fully with Access NI’s Code of Practice </w:t>
            </w:r>
            <w:hyperlink r:id="rId7">
              <w:r w:rsidDel="00000000" w:rsidR="00000000" w:rsidRPr="00000000">
                <w:rPr>
                  <w:color w:val="1155cc"/>
                  <w:u w:val="single"/>
                  <w:rtl w:val="0"/>
                </w:rPr>
                <w:t xml:space="preserve">Access NI Code of Practice October 2020</w:t>
              </w:r>
            </w:hyperlink>
            <w:r w:rsidDel="00000000" w:rsidR="00000000" w:rsidRPr="00000000">
              <w:rPr>
                <w:rtl w:val="0"/>
              </w:rPr>
              <w:t xml:space="preserve">. YMCA Ireland also complies fully with its obligations under the Data Protection Act 1998 and other relevant legislation about the safe handling, storage, retention and disposal of Disclosure Information.  A full copy of this policy can be made available upon request.</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12">
            <w:pPr>
              <w:widowControl w:val="0"/>
              <w:spacing w:line="240" w:lineRule="auto"/>
              <w:rPr/>
            </w:pPr>
            <w:r w:rsidDel="00000000" w:rsidR="00000000" w:rsidRPr="00000000">
              <w:rPr>
                <w:rtl w:val="0"/>
              </w:rPr>
            </w:r>
          </w:p>
        </w:tc>
      </w:tr>
    </w:tbl>
    <w:p w:rsidR="00000000" w:rsidDel="00000000" w:rsidP="00000000" w:rsidRDefault="00000000" w:rsidRPr="00000000" w14:paraId="00000013">
      <w:pPr>
        <w:widowControl w:val="0"/>
        <w:spacing w:line="360" w:lineRule="auto"/>
        <w:rPr/>
      </w:pPr>
      <w:r w:rsidDel="00000000" w:rsidR="00000000" w:rsidRPr="00000000">
        <w:rPr>
          <w:rtl w:val="0"/>
        </w:rPr>
      </w:r>
    </w:p>
    <w:p w:rsidR="00000000" w:rsidDel="00000000" w:rsidP="00000000" w:rsidRDefault="00000000" w:rsidRPr="00000000" w14:paraId="00000014">
      <w:pPr>
        <w:widowControl w:val="0"/>
        <w:spacing w:line="36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DECLARATION OF CRIMINAL CONVICTIONS, CAUTIONS &amp; BIND-OVER ORDERS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In confidence (Please delete as applicable)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6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Are you included in the Barred List?</w:t>
              <w:tab/>
              <w:tab/>
              <w:tab/>
              <w:t xml:space="preserve">Yes</w:t>
              <w:tab/>
              <w:tab/>
              <w:t xml:space="preserve">No</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cases pending?                              Yes                  No</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Have you ever been the subject of a Child Abuse investigation that alleged that you were the perpetrator?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the right to legally work in the UK?</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tc>
      </w:tr>
    </w:tbl>
    <w:p w:rsidR="00000000" w:rsidDel="00000000" w:rsidP="00000000" w:rsidRDefault="00000000" w:rsidRPr="00000000" w14:paraId="0000002D">
      <w:pPr>
        <w:widowControl w:val="0"/>
        <w:spacing w:line="360" w:lineRule="auto"/>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DECLARATION AND CONSENT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information on the application form will be held and processed by the requirements of the Data Protection Act 1998 and in line with YMCA Irelan’s Data Protection Policy and Procedures.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the information is being used to: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Process my application for employment</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computerised record on the recruitment system for processing and monitoring purposes</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manual job file with other application forms and will be used for processing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If appointed, form the basis of a manual and computerised employment record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720" w:firstLine="0"/>
              <w:rPr>
                <w:b w:val="1"/>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consent to the appropriate Access NI check being made if required and agree to enquiries relevant to this declaration.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any false or omitted information may result in dismissal or other disciplinary action if I am appointed.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Signature: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Print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Any surname previously known by: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Position applied for:</w:t>
            </w:r>
          </w:p>
        </w:tc>
      </w:tr>
    </w:tbl>
    <w:p w:rsidR="00000000" w:rsidDel="00000000" w:rsidP="00000000" w:rsidRDefault="00000000" w:rsidRPr="00000000" w14:paraId="0000003F">
      <w:pPr>
        <w:widowControl w:val="0"/>
        <w:spacing w:line="360" w:lineRule="auto"/>
        <w:rPr/>
      </w:pPr>
      <w:r w:rsidDel="00000000" w:rsidR="00000000" w:rsidRPr="00000000">
        <w:rPr>
          <w:rtl w:val="0"/>
        </w:rPr>
      </w:r>
    </w:p>
    <w:p w:rsidR="00000000" w:rsidDel="00000000" w:rsidP="00000000" w:rsidRDefault="00000000" w:rsidRPr="00000000" w14:paraId="00000040">
      <w:pPr>
        <w:widowControl w:val="0"/>
        <w:spacing w:line="360" w:lineRule="auto"/>
        <w:rPr/>
      </w:pPr>
      <w:r w:rsidDel="00000000" w:rsidR="00000000" w:rsidRPr="00000000">
        <w:rPr>
          <w:rtl w:val="0"/>
        </w:rPr>
        <w:t xml:space="preserve">Please return this form to: noelle@ymca-ireland.net</w:t>
      </w:r>
    </w:p>
    <w:p w:rsidR="00000000" w:rsidDel="00000000" w:rsidP="00000000" w:rsidRDefault="00000000" w:rsidRPr="00000000" w14:paraId="00000041">
      <w:pPr>
        <w:widowControl w:val="0"/>
        <w:spacing w:line="360" w:lineRule="auto"/>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t xml:space="preserve">On or before: 4th April 2025</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t xml:space="preserve">Revised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240" w:lineRule="auto"/>
      <w:jc w:val="right"/>
      <w:rPr/>
    </w:pPr>
    <w:r w:rsidDel="00000000" w:rsidR="00000000" w:rsidRPr="00000000">
      <w:rPr>
        <w:rFonts w:ascii="Verdana" w:cs="Verdana" w:eastAsia="Verdana" w:hAnsi="Verdana"/>
        <w:b w:val="1"/>
        <w:color w:val="4d4f53"/>
        <w:sz w:val="20"/>
        <w:szCs w:val="20"/>
      </w:rPr>
      <w:drawing>
        <wp:inline distB="114300" distT="114300" distL="114300" distR="114300">
          <wp:extent cx="930600" cy="619125"/>
          <wp:effectExtent b="0" l="0" r="0" t="0"/>
          <wp:docPr descr="YMCA Ireland trapezoid.png" id="2" name="image1.png"/>
          <a:graphic>
            <a:graphicData uri="http://schemas.openxmlformats.org/drawingml/2006/picture">
              <pic:pic>
                <pic:nvPicPr>
                  <pic:cNvPr descr="YMCA Ireland trapezoid.png" id="0" name="image1.png"/>
                  <pic:cNvPicPr preferRelativeResize="0"/>
                </pic:nvPicPr>
                <pic:blipFill>
                  <a:blip r:embed="rId1"/>
                  <a:srcRect b="0" l="-16309" r="0" t="0"/>
                  <a:stretch>
                    <a:fillRect/>
                  </a:stretch>
                </pic:blipFill>
                <pic:spPr>
                  <a:xfrm>
                    <a:off x="0" y="0"/>
                    <a:ext cx="930600" cy="61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direct.gov.uk/sites/default/files/2021-11/accessni-code-of-practice.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4IHO5dvxSkcsMycXtmxyYQpJw==">CgMxLjA4AHIhMVRGQnFjMFBGNjFQVGQ4RWx6RkpyQllRMUQ5X0ZrZ3dP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2024-03-25T12:37:00Z</dcterms:created>
</cp:coreProperties>
</file>