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D8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</w:p>
    <w:p w:rsidR="00A565D8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noProof/>
          <w:sz w:val="36"/>
        </w:rPr>
        <w:drawing>
          <wp:inline distT="0" distB="0" distL="0" distR="0" wp14:anchorId="0EDEF8BC" wp14:editId="1AF907CF">
            <wp:extent cx="1857375" cy="15322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IA Flax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1447" cy="1543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65D8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</w:rPr>
      </w:pPr>
      <w:r>
        <w:rPr>
          <w:rFonts w:ascii="Tahoma" w:hAnsi="Tahoma" w:cs="Tahoma"/>
          <w:b/>
          <w:sz w:val="36"/>
        </w:rPr>
        <w:t>Connie Egan</w:t>
      </w:r>
      <w:r w:rsidRPr="00751312">
        <w:rPr>
          <w:rFonts w:ascii="Tahoma" w:hAnsi="Tahoma" w:cs="Tahoma"/>
          <w:b/>
          <w:sz w:val="36"/>
        </w:rPr>
        <w:t xml:space="preserve"> MLA</w:t>
      </w:r>
    </w:p>
    <w:p w:rsidR="00A565D8" w:rsidRPr="00751312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10"/>
          <w:szCs w:val="10"/>
        </w:rPr>
      </w:pPr>
    </w:p>
    <w:p w:rsidR="00A565D8" w:rsidRPr="00751312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  <w:i/>
          <w:szCs w:val="24"/>
        </w:rPr>
      </w:pPr>
      <w:r w:rsidRPr="00751312">
        <w:rPr>
          <w:rFonts w:ascii="Tahoma" w:hAnsi="Tahoma" w:cs="Tahoma"/>
          <w:i/>
          <w:szCs w:val="24"/>
        </w:rPr>
        <w:t>Alliance Party Member of the Northern Ireland Assembly for North Down</w:t>
      </w:r>
      <w:r>
        <w:rPr>
          <w:rFonts w:ascii="Tahoma" w:hAnsi="Tahoma" w:cs="Tahoma"/>
          <w:i/>
          <w:szCs w:val="24"/>
        </w:rPr>
        <w:t xml:space="preserve"> Constituency</w:t>
      </w:r>
    </w:p>
    <w:p w:rsidR="00A565D8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</w:p>
    <w:p w:rsidR="00A565D8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6"/>
          <w:u w:val="single"/>
        </w:rPr>
      </w:pPr>
      <w:r>
        <w:rPr>
          <w:rFonts w:ascii="Tahoma" w:hAnsi="Tahoma" w:cs="Tahoma"/>
          <w:b/>
          <w:sz w:val="36"/>
          <w:u w:val="single"/>
        </w:rPr>
        <w:t>Constituency &amp; Communications Internship</w:t>
      </w:r>
    </w:p>
    <w:p w:rsidR="00A565D8" w:rsidRPr="00751312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  <w:u w:val="single"/>
        </w:rPr>
      </w:pPr>
    </w:p>
    <w:p w:rsidR="00A565D8" w:rsidRPr="00751312" w:rsidRDefault="00A565D8" w:rsidP="00A565D8">
      <w:pPr>
        <w:spacing w:after="0" w:line="259" w:lineRule="auto"/>
        <w:ind w:left="0" w:firstLine="0"/>
        <w:rPr>
          <w:rFonts w:ascii="Tahoma" w:hAnsi="Tahoma" w:cs="Tahoma"/>
        </w:rPr>
      </w:pPr>
      <w:r w:rsidRPr="00751312">
        <w:rPr>
          <w:rFonts w:ascii="Tahoma" w:hAnsi="Tahoma" w:cs="Tahoma"/>
        </w:rPr>
        <w:t xml:space="preserve"> </w:t>
      </w:r>
    </w:p>
    <w:tbl>
      <w:tblPr>
        <w:tblStyle w:val="TableGrid"/>
        <w:tblW w:w="9808" w:type="dxa"/>
        <w:tblInd w:w="0" w:type="dxa"/>
        <w:tblLook w:val="04A0" w:firstRow="1" w:lastRow="0" w:firstColumn="1" w:lastColumn="0" w:noHBand="0" w:noVBand="1"/>
      </w:tblPr>
      <w:tblGrid>
        <w:gridCol w:w="2160"/>
        <w:gridCol w:w="7648"/>
      </w:tblGrid>
      <w:tr w:rsidR="00A565D8" w:rsidRPr="00F75B29" w:rsidTr="005A26EF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 xml:space="preserve">Report to: </w:t>
            </w:r>
            <w:r w:rsidRPr="00F75B29">
              <w:rPr>
                <w:rFonts w:ascii="Tahoma" w:hAnsi="Tahoma" w:cs="Tahoma"/>
                <w:szCs w:val="24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>Connie Egan MLA</w:t>
            </w:r>
          </w:p>
        </w:tc>
      </w:tr>
      <w:tr w:rsidR="00A565D8" w:rsidRPr="00F75B29" w:rsidTr="005A26EF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 xml:space="preserve">Office Location: 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spacing w:before="120" w:after="120" w:line="259" w:lineRule="auto"/>
              <w:ind w:left="0" w:firstLine="0"/>
              <w:jc w:val="both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>Parliament Buildings, Stormont,</w:t>
            </w:r>
            <w:r>
              <w:rPr>
                <w:rFonts w:ascii="Tahoma" w:hAnsi="Tahoma" w:cs="Tahoma"/>
                <w:szCs w:val="24"/>
              </w:rPr>
              <w:t xml:space="preserve"> Belfast,</w:t>
            </w:r>
            <w:r w:rsidRPr="00F75B29">
              <w:rPr>
                <w:rFonts w:ascii="Tahoma" w:hAnsi="Tahoma" w:cs="Tahoma"/>
                <w:szCs w:val="24"/>
              </w:rPr>
              <w:t xml:space="preserve"> BT4 3XX and </w:t>
            </w:r>
            <w:r>
              <w:rPr>
                <w:rFonts w:ascii="Tahoma" w:hAnsi="Tahoma" w:cs="Tahoma"/>
                <w:szCs w:val="24"/>
              </w:rPr>
              <w:t>12 Hamilton Road Bangor BT20 4LE</w:t>
            </w:r>
          </w:p>
        </w:tc>
      </w:tr>
      <w:tr w:rsidR="00A565D8" w:rsidRPr="00F75B29" w:rsidTr="005A26EF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 xml:space="preserve">Hours:  </w:t>
            </w:r>
            <w:r w:rsidRPr="00F75B29">
              <w:rPr>
                <w:rFonts w:ascii="Tahoma" w:hAnsi="Tahoma" w:cs="Tahoma"/>
                <w:szCs w:val="24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>17 hours per week</w:t>
            </w:r>
            <w:r>
              <w:rPr>
                <w:rFonts w:ascii="Tahoma" w:hAnsi="Tahoma" w:cs="Tahoma"/>
                <w:szCs w:val="24"/>
              </w:rPr>
              <w:t xml:space="preserve"> over three working days. Preferably full day Tuesday and Friday, half day Monday. </w:t>
            </w:r>
          </w:p>
        </w:tc>
      </w:tr>
      <w:tr w:rsidR="00A565D8" w:rsidRPr="00F75B29" w:rsidTr="005A26EF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 xml:space="preserve">Holidays: </w:t>
            </w:r>
            <w:r w:rsidRPr="00F75B29">
              <w:rPr>
                <w:rFonts w:ascii="Tahoma" w:hAnsi="Tahoma" w:cs="Tahoma"/>
                <w:szCs w:val="24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1.5 days over </w:t>
            </w:r>
            <w:proofErr w:type="gramStart"/>
            <w:r>
              <w:rPr>
                <w:rFonts w:ascii="Tahoma" w:hAnsi="Tahoma" w:cs="Tahoma"/>
                <w:szCs w:val="24"/>
              </w:rPr>
              <w:t>six week</w:t>
            </w:r>
            <w:proofErr w:type="gramEnd"/>
            <w:r>
              <w:rPr>
                <w:rFonts w:ascii="Tahoma" w:hAnsi="Tahoma" w:cs="Tahoma"/>
                <w:szCs w:val="24"/>
              </w:rPr>
              <w:t xml:space="preserve"> period</w:t>
            </w:r>
          </w:p>
        </w:tc>
      </w:tr>
      <w:tr w:rsidR="00A565D8" w:rsidRPr="00F75B29" w:rsidTr="005A26EF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 xml:space="preserve">Salary:  </w:t>
            </w:r>
            <w:r w:rsidRPr="00F75B29">
              <w:rPr>
                <w:rFonts w:ascii="Tahoma" w:hAnsi="Tahoma" w:cs="Tahoma"/>
                <w:szCs w:val="24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>£</w:t>
            </w:r>
            <w:r>
              <w:rPr>
                <w:rFonts w:ascii="Tahoma" w:hAnsi="Tahoma" w:cs="Tahoma"/>
                <w:szCs w:val="24"/>
              </w:rPr>
              <w:t>13.88 per hour</w:t>
            </w:r>
          </w:p>
        </w:tc>
      </w:tr>
      <w:tr w:rsidR="00A565D8" w:rsidRPr="00F75B29" w:rsidTr="005A26EF">
        <w:trPr>
          <w:trHeight w:val="26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 xml:space="preserve">Pension: </w:t>
            </w:r>
            <w:r w:rsidRPr="00F75B29">
              <w:rPr>
                <w:rFonts w:ascii="Tahoma" w:hAnsi="Tahoma" w:cs="Tahoma"/>
                <w:szCs w:val="24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 xml:space="preserve">A central Assembly-approved pension scheme is provided. If enrolled an amount equivalent to 10% of </w:t>
            </w:r>
            <w:proofErr w:type="gramStart"/>
            <w:r w:rsidRPr="00F75B29">
              <w:rPr>
                <w:rFonts w:ascii="Tahoma" w:hAnsi="Tahoma" w:cs="Tahoma"/>
                <w:szCs w:val="24"/>
              </w:rPr>
              <w:t>employees</w:t>
            </w:r>
            <w:proofErr w:type="gramEnd"/>
            <w:r w:rsidRPr="00F75B29">
              <w:rPr>
                <w:rFonts w:ascii="Tahoma" w:hAnsi="Tahoma" w:cs="Tahoma"/>
                <w:szCs w:val="24"/>
              </w:rPr>
              <w:t xml:space="preserve"> salary will be paid into the pension scheme.</w:t>
            </w:r>
          </w:p>
        </w:tc>
      </w:tr>
      <w:tr w:rsidR="00A565D8" w:rsidRPr="00F75B29" w:rsidTr="005A26EF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 xml:space="preserve">Duration: </w:t>
            </w:r>
            <w:r w:rsidRPr="00F75B29">
              <w:rPr>
                <w:rFonts w:ascii="Tahoma" w:hAnsi="Tahoma" w:cs="Tahoma"/>
                <w:szCs w:val="24"/>
              </w:rPr>
              <w:tab/>
              <w:t xml:space="preserve"> 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Six</w:t>
            </w:r>
            <w:bookmarkStart w:id="0" w:name="_GoBack"/>
            <w:bookmarkEnd w:id="0"/>
            <w:r>
              <w:rPr>
                <w:rFonts w:ascii="Tahoma" w:hAnsi="Tahoma" w:cs="Tahoma"/>
                <w:szCs w:val="24"/>
              </w:rPr>
              <w:t xml:space="preserve"> weeks; 27</w:t>
            </w:r>
            <w:r w:rsidRPr="00076BB4">
              <w:rPr>
                <w:rFonts w:ascii="Tahoma" w:hAnsi="Tahoma" w:cs="Tahoma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Cs w:val="24"/>
              </w:rPr>
              <w:t xml:space="preserve"> May – 4</w:t>
            </w:r>
            <w:r w:rsidRPr="00076BB4">
              <w:rPr>
                <w:rFonts w:ascii="Tahoma" w:hAnsi="Tahoma" w:cs="Tahoma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Cs w:val="24"/>
              </w:rPr>
              <w:t xml:space="preserve"> July 2025</w:t>
            </w:r>
          </w:p>
        </w:tc>
      </w:tr>
      <w:tr w:rsidR="00A565D8" w:rsidRPr="00F75B29" w:rsidTr="005A26EF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>Closing Date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 xml:space="preserve">Noon, </w:t>
            </w:r>
            <w:r>
              <w:rPr>
                <w:rFonts w:ascii="Tahoma" w:hAnsi="Tahoma" w:cs="Tahoma"/>
                <w:szCs w:val="24"/>
              </w:rPr>
              <w:t>Wednesday</w:t>
            </w:r>
            <w:r w:rsidRPr="00F75B29">
              <w:rPr>
                <w:rFonts w:ascii="Tahoma" w:hAnsi="Tahoma" w:cs="Tahoma"/>
                <w:szCs w:val="24"/>
              </w:rPr>
              <w:t xml:space="preserve"> </w:t>
            </w:r>
            <w:r>
              <w:rPr>
                <w:rFonts w:ascii="Tahoma" w:hAnsi="Tahoma" w:cs="Tahoma"/>
                <w:szCs w:val="24"/>
              </w:rPr>
              <w:t>2</w:t>
            </w:r>
            <w:r w:rsidRPr="00A037B0">
              <w:rPr>
                <w:rFonts w:ascii="Tahoma" w:hAnsi="Tahoma" w:cs="Tahoma"/>
                <w:szCs w:val="24"/>
                <w:vertAlign w:val="superscript"/>
              </w:rPr>
              <w:t>nd</w:t>
            </w:r>
            <w:r>
              <w:rPr>
                <w:rFonts w:ascii="Tahoma" w:hAnsi="Tahoma" w:cs="Tahoma"/>
                <w:szCs w:val="24"/>
              </w:rPr>
              <w:t xml:space="preserve"> April </w:t>
            </w:r>
            <w:r w:rsidRPr="00F75B29">
              <w:rPr>
                <w:rFonts w:ascii="Tahoma" w:hAnsi="Tahoma" w:cs="Tahoma"/>
                <w:szCs w:val="24"/>
              </w:rPr>
              <w:t>202</w:t>
            </w:r>
            <w:r>
              <w:rPr>
                <w:rFonts w:ascii="Tahoma" w:hAnsi="Tahoma" w:cs="Tahoma"/>
                <w:szCs w:val="24"/>
              </w:rPr>
              <w:t>5</w:t>
            </w:r>
          </w:p>
        </w:tc>
      </w:tr>
      <w:tr w:rsidR="00A565D8" w:rsidRPr="00F75B29" w:rsidTr="005A26EF">
        <w:trPr>
          <w:trHeight w:val="24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tabs>
                <w:tab w:val="center" w:pos="1440"/>
              </w:tabs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>Interview dates:</w:t>
            </w:r>
          </w:p>
        </w:tc>
        <w:tc>
          <w:tcPr>
            <w:tcW w:w="7648" w:type="dxa"/>
            <w:tcBorders>
              <w:top w:val="nil"/>
              <w:left w:val="nil"/>
              <w:bottom w:val="nil"/>
              <w:right w:val="nil"/>
            </w:tcBorders>
          </w:tcPr>
          <w:p w:rsidR="00A565D8" w:rsidRPr="00F75B29" w:rsidRDefault="00A565D8" w:rsidP="005A26EF">
            <w:pPr>
              <w:spacing w:before="120" w:after="120" w:line="259" w:lineRule="auto"/>
              <w:ind w:left="0" w:firstLine="0"/>
              <w:rPr>
                <w:rFonts w:ascii="Tahoma" w:hAnsi="Tahoma" w:cs="Tahoma"/>
                <w:szCs w:val="24"/>
              </w:rPr>
            </w:pPr>
            <w:r w:rsidRPr="00F75B29">
              <w:rPr>
                <w:rFonts w:ascii="Tahoma" w:hAnsi="Tahoma" w:cs="Tahoma"/>
                <w:szCs w:val="24"/>
              </w:rPr>
              <w:t xml:space="preserve">It is anticipated that shortlisted candidates will be interviewed </w:t>
            </w:r>
            <w:r>
              <w:rPr>
                <w:rFonts w:ascii="Tahoma" w:hAnsi="Tahoma" w:cs="Tahoma"/>
                <w:szCs w:val="24"/>
              </w:rPr>
              <w:t>on Friday 11</w:t>
            </w:r>
            <w:r w:rsidRPr="006A5A2B">
              <w:rPr>
                <w:rFonts w:ascii="Tahoma" w:hAnsi="Tahoma" w:cs="Tahoma"/>
                <w:szCs w:val="24"/>
                <w:vertAlign w:val="superscript"/>
              </w:rPr>
              <w:t>th</w:t>
            </w:r>
            <w:r>
              <w:rPr>
                <w:rFonts w:ascii="Tahoma" w:hAnsi="Tahoma" w:cs="Tahoma"/>
                <w:szCs w:val="24"/>
              </w:rPr>
              <w:t xml:space="preserve"> April 2025</w:t>
            </w:r>
          </w:p>
        </w:tc>
      </w:tr>
    </w:tbl>
    <w:p w:rsidR="00A565D8" w:rsidRPr="00F75B29" w:rsidRDefault="00A565D8" w:rsidP="00A565D8">
      <w:pPr>
        <w:spacing w:after="0" w:line="259" w:lineRule="auto"/>
        <w:ind w:left="0" w:firstLine="0"/>
        <w:rPr>
          <w:rFonts w:ascii="Tahoma" w:hAnsi="Tahoma" w:cs="Tahoma"/>
          <w:szCs w:val="24"/>
        </w:rPr>
      </w:pPr>
      <w:r w:rsidRPr="00F75B29">
        <w:rPr>
          <w:rFonts w:ascii="Tahoma" w:hAnsi="Tahoma" w:cs="Tahoma"/>
          <w:szCs w:val="24"/>
        </w:rPr>
        <w:t xml:space="preserve"> </w:t>
      </w:r>
    </w:p>
    <w:p w:rsidR="00A565D8" w:rsidRPr="00F75B29" w:rsidRDefault="00A565D8" w:rsidP="00A565D8">
      <w:pPr>
        <w:spacing w:after="160" w:line="259" w:lineRule="auto"/>
        <w:ind w:left="0" w:firstLine="0"/>
        <w:rPr>
          <w:rFonts w:ascii="Tahoma" w:hAnsi="Tahoma" w:cs="Tahoma"/>
          <w:b/>
          <w:szCs w:val="24"/>
        </w:rPr>
      </w:pPr>
      <w:r w:rsidRPr="00F75B29">
        <w:rPr>
          <w:rFonts w:ascii="Tahoma" w:hAnsi="Tahoma" w:cs="Tahoma"/>
          <w:szCs w:val="24"/>
        </w:rPr>
        <w:br w:type="page"/>
      </w:r>
    </w:p>
    <w:p w:rsidR="00A565D8" w:rsidRDefault="00A565D8" w:rsidP="00A565D8">
      <w:pPr>
        <w:pStyle w:val="Heading1"/>
        <w:ind w:left="-5"/>
        <w:jc w:val="center"/>
        <w:rPr>
          <w:rFonts w:ascii="Tahoma" w:hAnsi="Tahoma" w:cs="Tahoma"/>
        </w:rPr>
      </w:pPr>
    </w:p>
    <w:p w:rsidR="00A565D8" w:rsidRPr="00F05A9A" w:rsidRDefault="00A565D8" w:rsidP="00A565D8">
      <w:pPr>
        <w:pStyle w:val="Heading1"/>
        <w:ind w:left="-5"/>
        <w:jc w:val="center"/>
        <w:rPr>
          <w:rFonts w:ascii="Tahoma" w:hAnsi="Tahoma" w:cs="Tahoma"/>
          <w:u w:val="single"/>
        </w:rPr>
      </w:pPr>
      <w:r w:rsidRPr="00F05A9A">
        <w:rPr>
          <w:rFonts w:ascii="Tahoma" w:hAnsi="Tahoma" w:cs="Tahoma"/>
          <w:u w:val="single"/>
        </w:rPr>
        <w:t>JOB DESCRIPTION</w:t>
      </w:r>
    </w:p>
    <w:p w:rsidR="00A565D8" w:rsidRDefault="00A565D8" w:rsidP="00A565D8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</w:p>
    <w:p w:rsidR="00A565D8" w:rsidRDefault="00A565D8" w:rsidP="00A565D8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  <w:r w:rsidRPr="00282C90">
        <w:rPr>
          <w:rFonts w:ascii="Tahoma" w:eastAsia="Times New Roman" w:hAnsi="Tahoma" w:cs="Tahoma"/>
          <w:color w:val="auto"/>
          <w:szCs w:val="24"/>
        </w:rPr>
        <w:t xml:space="preserve">This role requires an organised and hardworking person </w:t>
      </w:r>
      <w:r w:rsidRPr="0094070F">
        <w:rPr>
          <w:rFonts w:ascii="Tahoma" w:eastAsia="Times New Roman" w:hAnsi="Tahoma" w:cs="Tahoma"/>
          <w:color w:val="auto"/>
          <w:szCs w:val="24"/>
        </w:rPr>
        <w:t>who has the ability to</w:t>
      </w:r>
      <w:r>
        <w:rPr>
          <w:rFonts w:ascii="Tahoma" w:eastAsia="Times New Roman" w:hAnsi="Tahoma" w:cs="Tahoma"/>
          <w:color w:val="auto"/>
          <w:szCs w:val="24"/>
        </w:rPr>
        <w:t xml:space="preserve"> us</w:t>
      </w:r>
      <w:r w:rsidRPr="0094070F">
        <w:rPr>
          <w:rFonts w:ascii="Tahoma" w:eastAsia="Times New Roman" w:hAnsi="Tahoma" w:cs="Tahoma"/>
          <w:color w:val="auto"/>
          <w:szCs w:val="24"/>
        </w:rPr>
        <w:t xml:space="preserve">e social media and other platforms in order to improve communication between </w:t>
      </w:r>
      <w:r>
        <w:rPr>
          <w:rFonts w:ascii="Tahoma" w:eastAsia="Times New Roman" w:hAnsi="Tahoma" w:cs="Tahoma"/>
          <w:color w:val="auto"/>
          <w:szCs w:val="24"/>
        </w:rPr>
        <w:t>Connie Egan</w:t>
      </w:r>
      <w:r w:rsidRPr="0094070F">
        <w:rPr>
          <w:rFonts w:ascii="Tahoma" w:eastAsia="Times New Roman" w:hAnsi="Tahoma" w:cs="Tahoma"/>
          <w:color w:val="auto"/>
          <w:szCs w:val="24"/>
        </w:rPr>
        <w:t xml:space="preserve"> MLA</w:t>
      </w:r>
      <w:r>
        <w:rPr>
          <w:rFonts w:ascii="Tahoma" w:eastAsia="Times New Roman" w:hAnsi="Tahoma" w:cs="Tahoma"/>
          <w:color w:val="auto"/>
          <w:szCs w:val="24"/>
        </w:rPr>
        <w:t xml:space="preserve"> and North Down</w:t>
      </w:r>
      <w:r w:rsidRPr="0094070F">
        <w:rPr>
          <w:rFonts w:ascii="Tahoma" w:eastAsia="Times New Roman" w:hAnsi="Tahoma" w:cs="Tahoma"/>
          <w:color w:val="auto"/>
          <w:szCs w:val="24"/>
        </w:rPr>
        <w:t xml:space="preserve"> constituents</w:t>
      </w:r>
      <w:r>
        <w:rPr>
          <w:rFonts w:ascii="Tahoma" w:eastAsia="Times New Roman" w:hAnsi="Tahoma" w:cs="Tahoma"/>
          <w:color w:val="auto"/>
          <w:szCs w:val="24"/>
        </w:rPr>
        <w:t xml:space="preserve"> and stakeholders.</w:t>
      </w:r>
    </w:p>
    <w:p w:rsidR="00A565D8" w:rsidRDefault="00A565D8" w:rsidP="00A565D8">
      <w:pPr>
        <w:spacing w:after="0" w:line="240" w:lineRule="auto"/>
        <w:ind w:left="0" w:firstLine="0"/>
        <w:jc w:val="both"/>
        <w:rPr>
          <w:rFonts w:ascii="Tahoma" w:eastAsia="Times New Roman" w:hAnsi="Tahoma" w:cs="Tahoma"/>
          <w:color w:val="auto"/>
          <w:szCs w:val="24"/>
        </w:rPr>
      </w:pPr>
    </w:p>
    <w:p w:rsidR="00A565D8" w:rsidRPr="0090482B" w:rsidRDefault="00A565D8" w:rsidP="00A565D8">
      <w:pPr>
        <w:ind w:left="0" w:firstLine="0"/>
        <w:rPr>
          <w:rFonts w:ascii="Tahoma" w:hAnsi="Tahoma" w:cs="Tahoma"/>
          <w:szCs w:val="24"/>
          <w:u w:val="single"/>
        </w:rPr>
      </w:pPr>
      <w:r w:rsidRPr="0090482B">
        <w:rPr>
          <w:rFonts w:ascii="Tahoma" w:hAnsi="Tahoma" w:cs="Tahoma"/>
          <w:szCs w:val="24"/>
          <w:u w:val="single"/>
        </w:rPr>
        <w:t>Responsibilities:</w:t>
      </w:r>
    </w:p>
    <w:p w:rsidR="00A565D8" w:rsidRPr="00355EA5" w:rsidRDefault="00A565D8" w:rsidP="00A565D8">
      <w:pPr>
        <w:ind w:left="0" w:firstLine="0"/>
        <w:rPr>
          <w:rFonts w:ascii="Tahoma" w:hAnsi="Tahoma" w:cs="Tahoma"/>
          <w:szCs w:val="24"/>
          <w:u w:val="single"/>
        </w:rPr>
      </w:pPr>
    </w:p>
    <w:p w:rsidR="00A565D8" w:rsidRPr="00282C90" w:rsidRDefault="00A565D8" w:rsidP="00A565D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282C90">
        <w:rPr>
          <w:rFonts w:ascii="Tahoma" w:hAnsi="Tahoma" w:cs="Tahoma"/>
        </w:rPr>
        <w:t>Providing general admin support (typing, emails, phone calls, distributing mail, filing, photocopying, etc.)</w:t>
      </w:r>
    </w:p>
    <w:p w:rsidR="00A565D8" w:rsidRPr="00282C90" w:rsidRDefault="00A565D8" w:rsidP="00A565D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282C90">
        <w:rPr>
          <w:rFonts w:ascii="Tahoma" w:hAnsi="Tahoma" w:cs="Tahoma"/>
        </w:rPr>
        <w:t>Attending meetings and events as required</w:t>
      </w:r>
    </w:p>
    <w:p w:rsidR="00A565D8" w:rsidRDefault="00A565D8" w:rsidP="00A565D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282C90">
        <w:rPr>
          <w:rFonts w:ascii="Tahoma" w:hAnsi="Tahoma" w:cs="Tahoma"/>
        </w:rPr>
        <w:t>Drafting letters</w:t>
      </w:r>
      <w:r>
        <w:rPr>
          <w:rFonts w:ascii="Tahoma" w:hAnsi="Tahoma" w:cs="Tahoma"/>
        </w:rPr>
        <w:t xml:space="preserve"> and </w:t>
      </w:r>
      <w:r w:rsidRPr="00282C90">
        <w:rPr>
          <w:rFonts w:ascii="Tahoma" w:hAnsi="Tahoma" w:cs="Tahoma"/>
        </w:rPr>
        <w:t>correspondence</w:t>
      </w:r>
    </w:p>
    <w:p w:rsidR="00A565D8" w:rsidRPr="005A26EF" w:rsidRDefault="00A565D8" w:rsidP="00A565D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0E435D">
        <w:rPr>
          <w:rFonts w:ascii="Tahoma" w:hAnsi="Tahoma" w:cs="Tahoma"/>
        </w:rPr>
        <w:t>Responding to correspondence and enquiries from constituents, the media, lobbyists and pressure groups</w:t>
      </w:r>
    </w:p>
    <w:p w:rsidR="00A565D8" w:rsidRDefault="00A565D8" w:rsidP="00A565D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282C90">
        <w:rPr>
          <w:rFonts w:ascii="Tahoma" w:hAnsi="Tahoma" w:cs="Tahoma"/>
        </w:rPr>
        <w:t>Drafting and issuing press releases and articles on behalf of Connie Egan MLA</w:t>
      </w:r>
    </w:p>
    <w:p w:rsidR="00A565D8" w:rsidRPr="00282C90" w:rsidRDefault="00A565D8" w:rsidP="00A565D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282C90">
        <w:rPr>
          <w:rFonts w:ascii="Tahoma" w:hAnsi="Tahoma" w:cs="Tahoma"/>
        </w:rPr>
        <w:t>Regularly review Connie Egan MLA’s social media presence</w:t>
      </w:r>
      <w:r>
        <w:rPr>
          <w:rFonts w:ascii="Tahoma" w:hAnsi="Tahoma" w:cs="Tahoma"/>
        </w:rPr>
        <w:t xml:space="preserve"> </w:t>
      </w:r>
      <w:r w:rsidRPr="00282C90">
        <w:rPr>
          <w:rFonts w:ascii="Tahoma" w:hAnsi="Tahoma" w:cs="Tahoma"/>
        </w:rPr>
        <w:t xml:space="preserve">to improve communications with constituents </w:t>
      </w:r>
    </w:p>
    <w:p w:rsidR="00A565D8" w:rsidRPr="00282C90" w:rsidRDefault="00A565D8" w:rsidP="00A565D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282C90">
        <w:rPr>
          <w:rFonts w:ascii="Tahoma" w:hAnsi="Tahoma" w:cs="Tahoma"/>
        </w:rPr>
        <w:t xml:space="preserve">To manage and regularly update Connie Egan MLA’s various digital platforms </w:t>
      </w:r>
    </w:p>
    <w:p w:rsidR="00A565D8" w:rsidRPr="00282C90" w:rsidRDefault="00A565D8" w:rsidP="00A565D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282C90">
        <w:rPr>
          <w:rFonts w:ascii="Tahoma" w:hAnsi="Tahoma" w:cs="Tahoma"/>
        </w:rPr>
        <w:t xml:space="preserve">Take photographs and create videos of Connie Egan MLA for use in various communications </w:t>
      </w:r>
    </w:p>
    <w:p w:rsidR="00A565D8" w:rsidRPr="00282C90" w:rsidRDefault="00A565D8" w:rsidP="00A565D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282C90">
        <w:rPr>
          <w:rFonts w:ascii="Tahoma" w:hAnsi="Tahoma" w:cs="Tahoma"/>
        </w:rPr>
        <w:t>Propose concepts for improved communication for and with constituents</w:t>
      </w:r>
    </w:p>
    <w:p w:rsidR="00A565D8" w:rsidRPr="00282C90" w:rsidRDefault="00A565D8" w:rsidP="00A565D8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282C90">
        <w:rPr>
          <w:rFonts w:ascii="Tahoma" w:hAnsi="Tahoma" w:cs="Tahoma"/>
        </w:rPr>
        <w:t xml:space="preserve">Coordinate and plan communications in a pro-active manner </w:t>
      </w:r>
    </w:p>
    <w:p w:rsidR="00A565D8" w:rsidRPr="00282C90" w:rsidRDefault="00A565D8" w:rsidP="00A565D8">
      <w:pPr>
        <w:pStyle w:val="ListParagraph"/>
        <w:numPr>
          <w:ilvl w:val="0"/>
          <w:numId w:val="2"/>
        </w:numPr>
        <w:rPr>
          <w:rFonts w:ascii="Tahoma" w:eastAsia="Times New Roman" w:hAnsi="Tahoma" w:cs="Tahoma"/>
          <w:color w:val="auto"/>
        </w:rPr>
      </w:pPr>
      <w:r w:rsidRPr="00282C90">
        <w:rPr>
          <w:rFonts w:ascii="Tahoma" w:eastAsia="Times New Roman" w:hAnsi="Tahoma" w:cs="Tahoma"/>
          <w:color w:val="auto"/>
        </w:rPr>
        <w:t>Other duties as required in support of the MLA carrying out their Assembly and constituency duties, including assisting Constituency Office Manager and Policy and Research Officer</w:t>
      </w:r>
    </w:p>
    <w:p w:rsidR="00A565D8" w:rsidRDefault="00A565D8" w:rsidP="00A565D8">
      <w:pPr>
        <w:spacing w:before="100" w:beforeAutospacing="1" w:after="120" w:line="240" w:lineRule="auto"/>
        <w:ind w:left="714" w:firstLine="0"/>
        <w:rPr>
          <w:rFonts w:ascii="Tahoma" w:eastAsia="Times New Roman" w:hAnsi="Tahoma" w:cs="Tahoma"/>
          <w:color w:val="auto"/>
          <w:szCs w:val="24"/>
        </w:rPr>
      </w:pPr>
    </w:p>
    <w:p w:rsidR="00A565D8" w:rsidRDefault="00A565D8" w:rsidP="00A565D8">
      <w:pPr>
        <w:spacing w:before="100" w:beforeAutospacing="1" w:after="120" w:line="240" w:lineRule="auto"/>
        <w:ind w:left="714" w:firstLine="0"/>
        <w:rPr>
          <w:rFonts w:ascii="Tahoma" w:eastAsia="Times New Roman" w:hAnsi="Tahoma" w:cs="Tahoma"/>
          <w:color w:val="auto"/>
          <w:szCs w:val="24"/>
        </w:rPr>
      </w:pPr>
    </w:p>
    <w:p w:rsidR="00A565D8" w:rsidRDefault="00A565D8" w:rsidP="00A565D8">
      <w:pPr>
        <w:spacing w:before="100" w:beforeAutospacing="1" w:after="120" w:line="240" w:lineRule="auto"/>
        <w:ind w:left="714" w:firstLine="0"/>
        <w:rPr>
          <w:rFonts w:ascii="Tahoma" w:eastAsia="Times New Roman" w:hAnsi="Tahoma" w:cs="Tahoma"/>
          <w:color w:val="auto"/>
          <w:szCs w:val="24"/>
        </w:rPr>
      </w:pPr>
    </w:p>
    <w:p w:rsidR="00A565D8" w:rsidRDefault="00A565D8" w:rsidP="00A565D8">
      <w:pPr>
        <w:spacing w:before="100" w:beforeAutospacing="1" w:after="120" w:line="240" w:lineRule="auto"/>
        <w:ind w:left="714" w:firstLine="0"/>
        <w:rPr>
          <w:rFonts w:ascii="Tahoma" w:eastAsia="Times New Roman" w:hAnsi="Tahoma" w:cs="Tahoma"/>
          <w:color w:val="auto"/>
          <w:szCs w:val="24"/>
        </w:rPr>
      </w:pPr>
    </w:p>
    <w:p w:rsidR="00A565D8" w:rsidRDefault="00A565D8" w:rsidP="00A565D8">
      <w:pPr>
        <w:spacing w:before="100" w:beforeAutospacing="1" w:after="120" w:line="240" w:lineRule="auto"/>
        <w:ind w:left="714" w:firstLine="0"/>
        <w:rPr>
          <w:rFonts w:ascii="Tahoma" w:eastAsia="Times New Roman" w:hAnsi="Tahoma" w:cs="Tahoma"/>
          <w:color w:val="auto"/>
          <w:szCs w:val="24"/>
        </w:rPr>
      </w:pPr>
    </w:p>
    <w:p w:rsidR="00A565D8" w:rsidRDefault="00A565D8" w:rsidP="00A565D8">
      <w:pPr>
        <w:spacing w:before="100" w:beforeAutospacing="1" w:after="120" w:line="240" w:lineRule="auto"/>
        <w:ind w:left="714" w:firstLine="0"/>
        <w:rPr>
          <w:rFonts w:ascii="Tahoma" w:eastAsia="Times New Roman" w:hAnsi="Tahoma" w:cs="Tahoma"/>
          <w:color w:val="auto"/>
          <w:szCs w:val="24"/>
        </w:rPr>
      </w:pPr>
    </w:p>
    <w:p w:rsidR="00A565D8" w:rsidRDefault="00A565D8" w:rsidP="00A565D8">
      <w:pPr>
        <w:spacing w:before="100" w:beforeAutospacing="1" w:after="120" w:line="240" w:lineRule="auto"/>
        <w:ind w:left="714" w:firstLine="0"/>
        <w:rPr>
          <w:rFonts w:ascii="Tahoma" w:eastAsia="Times New Roman" w:hAnsi="Tahoma" w:cs="Tahoma"/>
          <w:color w:val="auto"/>
          <w:szCs w:val="24"/>
        </w:rPr>
      </w:pPr>
    </w:p>
    <w:p w:rsidR="00A565D8" w:rsidRDefault="00A565D8" w:rsidP="00A565D8">
      <w:pPr>
        <w:spacing w:before="100" w:beforeAutospacing="1" w:after="120" w:line="240" w:lineRule="auto"/>
        <w:ind w:left="714" w:firstLine="0"/>
        <w:rPr>
          <w:rFonts w:ascii="Tahoma" w:eastAsia="Times New Roman" w:hAnsi="Tahoma" w:cs="Tahoma"/>
          <w:color w:val="auto"/>
          <w:szCs w:val="24"/>
        </w:rPr>
      </w:pPr>
    </w:p>
    <w:p w:rsidR="00A565D8" w:rsidRPr="0090482B" w:rsidRDefault="00A565D8" w:rsidP="00A565D8">
      <w:pPr>
        <w:spacing w:before="100" w:beforeAutospacing="1" w:after="120" w:line="240" w:lineRule="auto"/>
        <w:ind w:left="714" w:firstLine="0"/>
        <w:rPr>
          <w:rFonts w:ascii="Tahoma" w:eastAsia="Times New Roman" w:hAnsi="Tahoma" w:cs="Tahoma"/>
          <w:color w:val="auto"/>
          <w:szCs w:val="24"/>
        </w:rPr>
      </w:pPr>
    </w:p>
    <w:p w:rsidR="00A565D8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A565D8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A565D8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A565D8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F05A9A">
        <w:rPr>
          <w:rFonts w:ascii="Tahoma" w:hAnsi="Tahoma" w:cs="Tahoma"/>
          <w:b/>
          <w:sz w:val="32"/>
          <w:szCs w:val="32"/>
          <w:u w:val="single"/>
        </w:rPr>
        <w:t>PERSON SPECIFICATION</w:t>
      </w:r>
    </w:p>
    <w:p w:rsidR="00A565D8" w:rsidRPr="00F05A9A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  <w:b/>
          <w:sz w:val="32"/>
          <w:szCs w:val="32"/>
          <w:u w:val="single"/>
        </w:rPr>
      </w:pPr>
    </w:p>
    <w:p w:rsidR="00A565D8" w:rsidRPr="00362775" w:rsidRDefault="00A565D8" w:rsidP="00A565D8">
      <w:pPr>
        <w:spacing w:after="0" w:line="259" w:lineRule="auto"/>
        <w:ind w:left="0" w:firstLine="0"/>
        <w:rPr>
          <w:rFonts w:ascii="Tahoma" w:hAnsi="Tahoma" w:cs="Tahoma"/>
          <w:sz w:val="12"/>
          <w:szCs w:val="12"/>
        </w:rPr>
      </w:pPr>
      <w:r w:rsidRPr="00362775">
        <w:rPr>
          <w:rFonts w:ascii="Tahoma" w:hAnsi="Tahoma" w:cs="Tahoma"/>
          <w:b/>
          <w:sz w:val="12"/>
          <w:szCs w:val="12"/>
        </w:rPr>
        <w:t xml:space="preserve"> </w:t>
      </w:r>
    </w:p>
    <w:tbl>
      <w:tblPr>
        <w:tblStyle w:val="TableGrid"/>
        <w:tblW w:w="10479" w:type="dxa"/>
        <w:tblInd w:w="6" w:type="dxa"/>
        <w:tblCellMar>
          <w:top w:w="44" w:type="dxa"/>
          <w:left w:w="107" w:type="dxa"/>
          <w:right w:w="63" w:type="dxa"/>
        </w:tblCellMar>
        <w:tblLook w:val="04A0" w:firstRow="1" w:lastRow="0" w:firstColumn="1" w:lastColumn="0" w:noHBand="0" w:noVBand="1"/>
      </w:tblPr>
      <w:tblGrid>
        <w:gridCol w:w="1974"/>
        <w:gridCol w:w="4187"/>
        <w:gridCol w:w="4318"/>
      </w:tblGrid>
      <w:tr w:rsidR="00A565D8" w:rsidRPr="00751312" w:rsidTr="005A26EF">
        <w:trPr>
          <w:trHeight w:val="41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565D8" w:rsidRPr="00751312" w:rsidRDefault="00A565D8" w:rsidP="005A26E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565D8" w:rsidRPr="00751312" w:rsidRDefault="00A565D8" w:rsidP="005A26E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Essential Criteria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565D8" w:rsidRPr="00751312" w:rsidRDefault="00A565D8" w:rsidP="005A26EF">
            <w:pPr>
              <w:spacing w:after="0" w:line="259" w:lineRule="auto"/>
              <w:ind w:left="1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8"/>
              </w:rPr>
              <w:t xml:space="preserve">Desirable Criteria </w:t>
            </w:r>
          </w:p>
        </w:tc>
      </w:tr>
      <w:tr w:rsidR="00A565D8" w:rsidRPr="00751312" w:rsidTr="005A26EF">
        <w:trPr>
          <w:trHeight w:val="2343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565D8" w:rsidRPr="00751312" w:rsidRDefault="00A565D8" w:rsidP="005A26E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Professional / Technical Qualifications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8" w:rsidRPr="005845FF" w:rsidRDefault="00A565D8" w:rsidP="00A56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Five GCSEs / O Levels or</w:t>
            </w:r>
            <w:r w:rsidRPr="00751312">
              <w:rPr>
                <w:rFonts w:ascii="Tahoma" w:hAnsi="Tahoma" w:cs="Tahoma"/>
                <w:sz w:val="22"/>
              </w:rPr>
              <w:t xml:space="preserve"> Equivalent</w:t>
            </w:r>
            <w:r>
              <w:rPr>
                <w:rFonts w:ascii="Tahoma" w:hAnsi="Tahoma" w:cs="Tahoma"/>
                <w:sz w:val="22"/>
              </w:rPr>
              <w:t xml:space="preserve"> at Grade C or above</w:t>
            </w:r>
            <w:r w:rsidRPr="00751312">
              <w:rPr>
                <w:rFonts w:ascii="Tahoma" w:hAnsi="Tahoma" w:cs="Tahoma"/>
                <w:sz w:val="22"/>
              </w:rPr>
              <w:t xml:space="preserve"> including both English Language </w:t>
            </w:r>
            <w:r>
              <w:rPr>
                <w:rFonts w:ascii="Tahoma" w:hAnsi="Tahoma" w:cs="Tahoma"/>
                <w:sz w:val="22"/>
              </w:rPr>
              <w:t xml:space="preserve">and Mathematics </w:t>
            </w:r>
          </w:p>
          <w:p w:rsidR="00A565D8" w:rsidRPr="005845FF" w:rsidRDefault="00A565D8" w:rsidP="00A56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>Excellent written skills (</w:t>
            </w:r>
            <w:r>
              <w:rPr>
                <w:rFonts w:ascii="Tahoma" w:hAnsi="Tahoma" w:cs="Tahoma"/>
                <w:sz w:val="22"/>
              </w:rPr>
              <w:t>G</w:t>
            </w:r>
            <w:r w:rsidRPr="00751312">
              <w:rPr>
                <w:rFonts w:ascii="Tahoma" w:hAnsi="Tahoma" w:cs="Tahoma"/>
                <w:sz w:val="22"/>
              </w:rPr>
              <w:t>rammar, punctuation and spelling)</w:t>
            </w:r>
          </w:p>
          <w:p w:rsidR="00A565D8" w:rsidRPr="000A227D" w:rsidRDefault="00A565D8" w:rsidP="00A56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751312">
              <w:rPr>
                <w:rFonts w:ascii="Tahoma" w:hAnsi="Tahoma" w:cs="Tahoma"/>
                <w:sz w:val="22"/>
              </w:rPr>
              <w:t xml:space="preserve">Proficiency in the use of </w:t>
            </w:r>
            <w:r>
              <w:rPr>
                <w:rFonts w:ascii="Tahoma" w:hAnsi="Tahoma" w:cs="Tahoma"/>
                <w:sz w:val="22"/>
              </w:rPr>
              <w:t>digital communications programmes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8" w:rsidRPr="003278AE" w:rsidRDefault="00A565D8" w:rsidP="00A565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</w:rPr>
            </w:pPr>
            <w:r w:rsidRPr="003278AE">
              <w:rPr>
                <w:rFonts w:ascii="Tahoma" w:hAnsi="Tahoma" w:cs="Tahoma"/>
                <w:sz w:val="22"/>
              </w:rPr>
              <w:t>A-level qualifications or equivalent</w:t>
            </w:r>
          </w:p>
          <w:p w:rsidR="00A565D8" w:rsidRPr="00BD229B" w:rsidRDefault="00A565D8" w:rsidP="005A26EF">
            <w:pPr>
              <w:pStyle w:val="ListParagraph"/>
              <w:spacing w:after="0" w:line="240" w:lineRule="auto"/>
              <w:ind w:left="360" w:firstLine="0"/>
              <w:rPr>
                <w:rFonts w:ascii="Tahoma" w:hAnsi="Tahoma" w:cs="Tahoma"/>
                <w:sz w:val="22"/>
              </w:rPr>
            </w:pPr>
          </w:p>
        </w:tc>
      </w:tr>
      <w:tr w:rsidR="00A565D8" w:rsidRPr="00751312" w:rsidTr="005A26EF">
        <w:trPr>
          <w:trHeight w:val="2788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565D8" w:rsidRPr="00751312" w:rsidRDefault="00A565D8" w:rsidP="005A26E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Experience / Job Knowledge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8" w:rsidRPr="003278AE" w:rsidRDefault="00A565D8" w:rsidP="00A565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</w:rPr>
            </w:pPr>
            <w:r w:rsidRPr="003278AE">
              <w:rPr>
                <w:rFonts w:ascii="Tahoma" w:hAnsi="Tahoma" w:cs="Tahoma"/>
                <w:sz w:val="22"/>
              </w:rPr>
              <w:t>Experience working with the public in a paid or voluntary capacity</w:t>
            </w:r>
          </w:p>
          <w:p w:rsidR="00A565D8" w:rsidRDefault="00A565D8" w:rsidP="00A56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5845FF">
              <w:rPr>
                <w:rFonts w:ascii="Tahoma" w:hAnsi="Tahoma" w:cs="Tahoma"/>
                <w:sz w:val="22"/>
              </w:rPr>
              <w:t xml:space="preserve">Experience </w:t>
            </w:r>
            <w:r>
              <w:rPr>
                <w:rFonts w:ascii="Tahoma" w:hAnsi="Tahoma" w:cs="Tahoma"/>
                <w:sz w:val="22"/>
              </w:rPr>
              <w:t xml:space="preserve">and knowledge of a range of social media platforms </w:t>
            </w:r>
          </w:p>
          <w:p w:rsidR="00A565D8" w:rsidRPr="005845FF" w:rsidRDefault="00A565D8" w:rsidP="00A56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K</w:t>
            </w:r>
            <w:r w:rsidRPr="00BD229B">
              <w:rPr>
                <w:rFonts w:ascii="Tahoma" w:hAnsi="Tahoma" w:cs="Tahoma"/>
                <w:sz w:val="22"/>
              </w:rPr>
              <w:t xml:space="preserve">nowledge of the Northern Ireland </w:t>
            </w:r>
            <w:r>
              <w:rPr>
                <w:rFonts w:ascii="Tahoma" w:hAnsi="Tahoma" w:cs="Tahoma"/>
                <w:sz w:val="22"/>
              </w:rPr>
              <w:t>political system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8" w:rsidRPr="005845FF" w:rsidRDefault="00A565D8" w:rsidP="00A56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5845FF">
              <w:rPr>
                <w:rFonts w:ascii="Tahoma" w:hAnsi="Tahoma" w:cs="Tahoma"/>
                <w:sz w:val="22"/>
              </w:rPr>
              <w:t xml:space="preserve">Experience in </w:t>
            </w:r>
            <w:r>
              <w:rPr>
                <w:rFonts w:ascii="Tahoma" w:hAnsi="Tahoma" w:cs="Tahoma"/>
                <w:sz w:val="22"/>
              </w:rPr>
              <w:t xml:space="preserve">creating content for </w:t>
            </w:r>
            <w:r w:rsidRPr="005845FF">
              <w:rPr>
                <w:rFonts w:ascii="Tahoma" w:hAnsi="Tahoma" w:cs="Tahoma"/>
                <w:sz w:val="22"/>
              </w:rPr>
              <w:t>social media platforms</w:t>
            </w:r>
          </w:p>
          <w:p w:rsidR="00A565D8" w:rsidRDefault="00A565D8" w:rsidP="00A56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5845FF">
              <w:rPr>
                <w:rFonts w:ascii="Tahoma" w:hAnsi="Tahoma" w:cs="Tahoma"/>
                <w:sz w:val="22"/>
              </w:rPr>
              <w:t>Experience of working in a</w:t>
            </w:r>
            <w:r>
              <w:rPr>
                <w:rFonts w:ascii="Tahoma" w:hAnsi="Tahoma" w:cs="Tahoma"/>
                <w:sz w:val="22"/>
              </w:rPr>
              <w:t xml:space="preserve">n </w:t>
            </w:r>
            <w:r w:rsidRPr="005845FF">
              <w:rPr>
                <w:rFonts w:ascii="Tahoma" w:hAnsi="Tahoma" w:cs="Tahoma"/>
                <w:sz w:val="22"/>
              </w:rPr>
              <w:t>office</w:t>
            </w:r>
            <w:r>
              <w:rPr>
                <w:rFonts w:ascii="Tahoma" w:hAnsi="Tahoma" w:cs="Tahoma"/>
                <w:sz w:val="22"/>
              </w:rPr>
              <w:t xml:space="preserve"> environment, in a paid or voluntary capacity</w:t>
            </w:r>
          </w:p>
          <w:p w:rsidR="00A565D8" w:rsidRPr="005845FF" w:rsidRDefault="00A565D8" w:rsidP="00A56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Experience in using Canva</w:t>
            </w:r>
          </w:p>
        </w:tc>
      </w:tr>
      <w:tr w:rsidR="00A565D8" w:rsidRPr="00751312" w:rsidTr="005A26EF">
        <w:trPr>
          <w:trHeight w:val="1869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565D8" w:rsidRPr="00751312" w:rsidRDefault="00A565D8" w:rsidP="005A26E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Personal Qualities / </w:t>
            </w:r>
          </w:p>
          <w:p w:rsidR="00A565D8" w:rsidRPr="00751312" w:rsidRDefault="00A565D8" w:rsidP="005A26E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Skills 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8" w:rsidRPr="005845FF" w:rsidRDefault="00A565D8" w:rsidP="00A56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5845FF">
              <w:rPr>
                <w:rFonts w:ascii="Tahoma" w:hAnsi="Tahoma" w:cs="Tahoma"/>
                <w:sz w:val="22"/>
              </w:rPr>
              <w:t>Flexible approach to work</w:t>
            </w:r>
          </w:p>
          <w:p w:rsidR="00A565D8" w:rsidRDefault="00A565D8" w:rsidP="00A56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5845FF">
              <w:rPr>
                <w:rFonts w:ascii="Tahoma" w:hAnsi="Tahoma" w:cs="Tahoma"/>
                <w:sz w:val="22"/>
              </w:rPr>
              <w:t>Innovative</w:t>
            </w:r>
            <w:r>
              <w:rPr>
                <w:rFonts w:ascii="Tahoma" w:hAnsi="Tahoma" w:cs="Tahoma"/>
                <w:sz w:val="22"/>
              </w:rPr>
              <w:t xml:space="preserve"> and</w:t>
            </w:r>
            <w:r w:rsidRPr="005845FF">
              <w:rPr>
                <w:rFonts w:ascii="Tahoma" w:hAnsi="Tahoma" w:cs="Tahoma"/>
                <w:sz w:val="22"/>
              </w:rPr>
              <w:t xml:space="preserve"> enthusiastic approach</w:t>
            </w:r>
          </w:p>
          <w:p w:rsidR="00A565D8" w:rsidRPr="005845FF" w:rsidRDefault="00A565D8" w:rsidP="00A56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 w:rsidRPr="00BD229B">
              <w:rPr>
                <w:rFonts w:ascii="Tahoma" w:hAnsi="Tahoma" w:cs="Tahoma"/>
                <w:sz w:val="22"/>
              </w:rPr>
              <w:t>Understanding of the aims and objectives of the Alliance Party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8" w:rsidRPr="008852EF" w:rsidRDefault="00A565D8" w:rsidP="00A565D8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2"/>
              </w:rPr>
            </w:pPr>
            <w:r w:rsidRPr="008852EF">
              <w:rPr>
                <w:rFonts w:ascii="Tahoma" w:hAnsi="Tahoma" w:cs="Tahoma"/>
                <w:sz w:val="22"/>
              </w:rPr>
              <w:t>Ability to work to tight deadlines and competing demands</w:t>
            </w:r>
          </w:p>
          <w:p w:rsidR="00A565D8" w:rsidRPr="00FD532F" w:rsidRDefault="00A565D8" w:rsidP="005A26EF">
            <w:pPr>
              <w:spacing w:after="0" w:line="240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</w:tr>
      <w:tr w:rsidR="00A565D8" w:rsidRPr="00751312" w:rsidTr="005A26EF">
        <w:trPr>
          <w:trHeight w:val="26"/>
        </w:trPr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565D8" w:rsidRPr="00751312" w:rsidRDefault="00A565D8" w:rsidP="005A26EF">
            <w:pPr>
              <w:spacing w:after="0" w:line="259" w:lineRule="auto"/>
              <w:ind w:left="0" w:firstLine="0"/>
              <w:rPr>
                <w:rFonts w:ascii="Tahoma" w:hAnsi="Tahoma" w:cs="Tahoma"/>
              </w:rPr>
            </w:pPr>
            <w:r w:rsidRPr="00751312">
              <w:rPr>
                <w:rFonts w:ascii="Tahoma" w:hAnsi="Tahoma" w:cs="Tahoma"/>
                <w:b/>
                <w:sz w:val="22"/>
              </w:rPr>
              <w:t xml:space="preserve">Circumstances </w:t>
            </w:r>
          </w:p>
        </w:tc>
        <w:tc>
          <w:tcPr>
            <w:tcW w:w="4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8" w:rsidRDefault="00A565D8" w:rsidP="00A56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Available for duration of </w:t>
            </w:r>
            <w:proofErr w:type="gramStart"/>
            <w:r>
              <w:rPr>
                <w:rFonts w:ascii="Tahoma" w:hAnsi="Tahoma" w:cs="Tahoma"/>
                <w:sz w:val="22"/>
              </w:rPr>
              <w:t xml:space="preserve">6 </w:t>
            </w:r>
            <w:r>
              <w:rPr>
                <w:rFonts w:ascii="Tahoma" w:hAnsi="Tahoma" w:cs="Tahoma"/>
                <w:sz w:val="22"/>
              </w:rPr>
              <w:t>week</w:t>
            </w:r>
            <w:proofErr w:type="gramEnd"/>
            <w:r>
              <w:rPr>
                <w:rFonts w:ascii="Tahoma" w:hAnsi="Tahoma" w:cs="Tahoma"/>
                <w:sz w:val="22"/>
              </w:rPr>
              <w:t xml:space="preserve"> internship </w:t>
            </w:r>
            <w:r w:rsidRPr="003278AE">
              <w:rPr>
                <w:rFonts w:ascii="Tahoma" w:hAnsi="Tahoma" w:cs="Tahoma"/>
                <w:sz w:val="22"/>
              </w:rPr>
              <w:t>26th May – 4th July 2025</w:t>
            </w:r>
          </w:p>
          <w:p w:rsidR="00A565D8" w:rsidRDefault="00A565D8" w:rsidP="00A56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Ability to work unsupervised</w:t>
            </w:r>
          </w:p>
          <w:p w:rsidR="00A565D8" w:rsidRPr="00FD532F" w:rsidRDefault="00A565D8" w:rsidP="005A26EF">
            <w:pPr>
              <w:spacing w:after="0" w:line="240" w:lineRule="auto"/>
              <w:ind w:left="0" w:firstLine="0"/>
              <w:rPr>
                <w:rFonts w:ascii="Tahoma" w:hAnsi="Tahoma" w:cs="Tahoma"/>
                <w:sz w:val="22"/>
              </w:rPr>
            </w:pP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5D8" w:rsidRPr="003D5549" w:rsidRDefault="00A565D8" w:rsidP="00A565D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Flexibility in working</w:t>
            </w:r>
            <w:r w:rsidRPr="003D5549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/>
                <w:sz w:val="22"/>
              </w:rPr>
              <w:t>between</w:t>
            </w:r>
            <w:r w:rsidRPr="003D5549">
              <w:rPr>
                <w:rFonts w:ascii="Tahoma" w:hAnsi="Tahoma" w:cs="Tahoma"/>
                <w:sz w:val="22"/>
              </w:rPr>
              <w:t xml:space="preserve"> Constituency Office, 12 Hamilton Road Bangor BT20 4LE, and Stormont Parliament Buildings</w:t>
            </w:r>
          </w:p>
          <w:p w:rsidR="00A565D8" w:rsidRPr="005845FF" w:rsidRDefault="00A565D8" w:rsidP="005A26EF">
            <w:pPr>
              <w:pStyle w:val="ListParagraph"/>
              <w:spacing w:after="0" w:line="240" w:lineRule="auto"/>
              <w:ind w:left="360" w:firstLine="0"/>
              <w:rPr>
                <w:rFonts w:ascii="Tahoma" w:hAnsi="Tahoma" w:cs="Tahoma"/>
                <w:sz w:val="22"/>
              </w:rPr>
            </w:pPr>
          </w:p>
        </w:tc>
      </w:tr>
    </w:tbl>
    <w:p w:rsidR="00A565D8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</w:rPr>
      </w:pPr>
    </w:p>
    <w:p w:rsidR="00A565D8" w:rsidRDefault="00A565D8" w:rsidP="00A565D8">
      <w:pPr>
        <w:spacing w:after="0" w:line="259" w:lineRule="auto"/>
        <w:ind w:left="0" w:firstLine="0"/>
        <w:jc w:val="center"/>
        <w:rPr>
          <w:rFonts w:ascii="Tahoma" w:hAnsi="Tahoma" w:cs="Tahoma"/>
        </w:rPr>
      </w:pPr>
      <w:r w:rsidRPr="00721E30">
        <w:rPr>
          <w:rFonts w:ascii="Tahoma" w:hAnsi="Tahoma" w:cs="Tahoma"/>
        </w:rPr>
        <w:t>Applicants must demonstrate clearly on their application form how</w:t>
      </w:r>
      <w:r>
        <w:rPr>
          <w:rFonts w:ascii="Tahoma" w:hAnsi="Tahoma" w:cs="Tahoma"/>
        </w:rPr>
        <w:t xml:space="preserve"> </w:t>
      </w:r>
      <w:r w:rsidRPr="00721E30">
        <w:rPr>
          <w:rFonts w:ascii="Tahoma" w:hAnsi="Tahoma" w:cs="Tahoma"/>
        </w:rPr>
        <w:t xml:space="preserve">they meet </w:t>
      </w:r>
      <w:r>
        <w:rPr>
          <w:rFonts w:ascii="Tahoma" w:hAnsi="Tahoma" w:cs="Tahoma"/>
        </w:rPr>
        <w:t xml:space="preserve">the </w:t>
      </w:r>
      <w:r w:rsidRPr="00721E30">
        <w:rPr>
          <w:rFonts w:ascii="Tahoma" w:hAnsi="Tahoma" w:cs="Tahoma"/>
        </w:rPr>
        <w:t>criteria.</w:t>
      </w:r>
    </w:p>
    <w:p w:rsidR="005618B9" w:rsidRDefault="00A565D8"/>
    <w:sectPr w:rsidR="005618B9" w:rsidSect="00163CC8">
      <w:headerReference w:type="default" r:id="rId6"/>
      <w:footerReference w:type="default" r:id="rId7"/>
      <w:pgSz w:w="11906" w:h="16838" w:code="9"/>
      <w:pgMar w:top="782" w:right="714" w:bottom="1418" w:left="72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CC8" w:rsidRPr="00163CC8" w:rsidRDefault="00A565D8" w:rsidP="00163CC8">
    <w:pPr>
      <w:pStyle w:val="Footer"/>
      <w:jc w:val="right"/>
      <w:rPr>
        <w:szCs w:val="24"/>
      </w:rPr>
    </w:pPr>
    <w:r w:rsidRPr="00163CC8">
      <w:rPr>
        <w:szCs w:val="24"/>
      </w:rPr>
      <w:fldChar w:fldCharType="begin"/>
    </w:r>
    <w:r w:rsidRPr="00163CC8">
      <w:rPr>
        <w:szCs w:val="24"/>
      </w:rPr>
      <w:instrText xml:space="preserve"> PAGE  \* Arabic  \* MERGEFORMAT </w:instrText>
    </w:r>
    <w:r w:rsidRPr="00163CC8">
      <w:rPr>
        <w:szCs w:val="24"/>
      </w:rPr>
      <w:fldChar w:fldCharType="separate"/>
    </w:r>
    <w:r>
      <w:rPr>
        <w:noProof/>
        <w:szCs w:val="24"/>
      </w:rPr>
      <w:t>3</w:t>
    </w:r>
    <w:r w:rsidRPr="00163CC8">
      <w:rPr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0"/>
      <w:tblW w:w="1077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379"/>
    </w:tblGrid>
    <w:tr w:rsidR="00163CC8" w:rsidRPr="00163CC8" w:rsidTr="00355EA5">
      <w:tc>
        <w:tcPr>
          <w:tcW w:w="4395" w:type="dxa"/>
        </w:tcPr>
        <w:p w:rsidR="00163CC8" w:rsidRPr="00163CC8" w:rsidRDefault="00A565D8">
          <w:pPr>
            <w:pStyle w:val="Header"/>
            <w:ind w:left="0" w:firstLine="0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Connie Egan</w:t>
          </w:r>
          <w:r w:rsidRPr="00163CC8">
            <w:rPr>
              <w:rFonts w:ascii="Tahoma" w:hAnsi="Tahoma" w:cs="Tahoma"/>
              <w:lang w:val="en-US"/>
            </w:rPr>
            <w:t xml:space="preserve"> MLA</w:t>
          </w:r>
        </w:p>
      </w:tc>
      <w:tc>
        <w:tcPr>
          <w:tcW w:w="6379" w:type="dxa"/>
        </w:tcPr>
        <w:p w:rsidR="00163CC8" w:rsidRPr="00163CC8" w:rsidRDefault="00A565D8" w:rsidP="00C971E2">
          <w:pPr>
            <w:pStyle w:val="Header"/>
            <w:ind w:left="0" w:firstLine="0"/>
            <w:jc w:val="right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lang w:val="en-US"/>
            </w:rPr>
            <w:t>Constitu</w:t>
          </w:r>
          <w:r>
            <w:rPr>
              <w:rFonts w:ascii="Tahoma" w:hAnsi="Tahoma" w:cs="Tahoma"/>
              <w:lang w:val="en-US"/>
            </w:rPr>
            <w:t>ency</w:t>
          </w:r>
          <w:r>
            <w:rPr>
              <w:rFonts w:ascii="Tahoma" w:hAnsi="Tahoma" w:cs="Tahoma"/>
              <w:lang w:val="en-US"/>
            </w:rPr>
            <w:t xml:space="preserve"> </w:t>
          </w:r>
          <w:r>
            <w:rPr>
              <w:rFonts w:ascii="Tahoma" w:hAnsi="Tahoma" w:cs="Tahoma"/>
              <w:lang w:val="en-US"/>
            </w:rPr>
            <w:t>and Communications</w:t>
          </w:r>
          <w:r>
            <w:rPr>
              <w:rFonts w:ascii="Tahoma" w:hAnsi="Tahoma" w:cs="Tahoma"/>
              <w:lang w:val="en-US"/>
            </w:rPr>
            <w:t xml:space="preserve"> </w:t>
          </w:r>
          <w:r>
            <w:rPr>
              <w:rFonts w:ascii="Tahoma" w:hAnsi="Tahoma" w:cs="Tahoma"/>
              <w:lang w:val="en-US"/>
            </w:rPr>
            <w:t xml:space="preserve">Internship </w:t>
          </w:r>
        </w:p>
      </w:tc>
    </w:tr>
  </w:tbl>
  <w:p w:rsidR="00163CC8" w:rsidRPr="00163CC8" w:rsidRDefault="00A565D8">
    <w:pPr>
      <w:pStyle w:val="Header"/>
      <w:rPr>
        <w:rFonts w:ascii="Tahoma" w:hAnsi="Tahoma" w:cs="Tahoma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E79AD"/>
    <w:multiLevelType w:val="hybridMultilevel"/>
    <w:tmpl w:val="8D382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78C1128"/>
    <w:multiLevelType w:val="hybridMultilevel"/>
    <w:tmpl w:val="AD169E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5D8"/>
    <w:rsid w:val="002B1048"/>
    <w:rsid w:val="00A565D8"/>
    <w:rsid w:val="00C7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CABF1"/>
  <w15:chartTrackingRefBased/>
  <w15:docId w15:val="{85012C26-1AF9-4DAE-9F79-B623A25DE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65D8"/>
    <w:pPr>
      <w:spacing w:after="10" w:line="250" w:lineRule="auto"/>
      <w:ind w:left="370" w:hanging="10"/>
    </w:pPr>
    <w:rPr>
      <w:rFonts w:ascii="Calibri" w:eastAsia="Calibri" w:hAnsi="Calibri" w:cs="Calibri"/>
      <w:color w:val="000000"/>
      <w:sz w:val="24"/>
      <w:lang w:eastAsia="en-GB"/>
    </w:rPr>
  </w:style>
  <w:style w:type="paragraph" w:styleId="Heading1">
    <w:name w:val="heading 1"/>
    <w:next w:val="Normal"/>
    <w:link w:val="Heading1Char"/>
    <w:uiPriority w:val="9"/>
    <w:unhideWhenUsed/>
    <w:qFormat/>
    <w:rsid w:val="00A565D8"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65D8"/>
    <w:rPr>
      <w:rFonts w:ascii="Calibri" w:eastAsia="Calibri" w:hAnsi="Calibri" w:cs="Calibri"/>
      <w:b/>
      <w:color w:val="000000"/>
      <w:sz w:val="32"/>
      <w:lang w:eastAsia="en-GB"/>
    </w:rPr>
  </w:style>
  <w:style w:type="table" w:customStyle="1" w:styleId="TableGrid">
    <w:name w:val="TableGrid"/>
    <w:rsid w:val="00A565D8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565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6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5D8"/>
    <w:rPr>
      <w:rFonts w:ascii="Calibri" w:eastAsia="Calibri" w:hAnsi="Calibri" w:cs="Calibri"/>
      <w:color w:val="000000"/>
      <w:sz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565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5D8"/>
    <w:rPr>
      <w:rFonts w:ascii="Calibri" w:eastAsia="Calibri" w:hAnsi="Calibri" w:cs="Calibri"/>
      <w:color w:val="000000"/>
      <w:sz w:val="24"/>
      <w:lang w:eastAsia="en-GB"/>
    </w:rPr>
  </w:style>
  <w:style w:type="table" w:styleId="TableGrid0">
    <w:name w:val="Table Grid"/>
    <w:basedOn w:val="TableNormal"/>
    <w:uiPriority w:val="39"/>
    <w:rsid w:val="00A565D8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Ireland Assembly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connie.egan</dc:creator>
  <cp:keywords/>
  <dc:description/>
  <cp:lastModifiedBy>connie.egan</cp:lastModifiedBy>
  <cp:revision>1</cp:revision>
  <dcterms:created xsi:type="dcterms:W3CDTF">2025-03-21T15:58:00Z</dcterms:created>
  <dcterms:modified xsi:type="dcterms:W3CDTF">2025-03-21T16:03:00Z</dcterms:modified>
</cp:coreProperties>
</file>