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55E3" w14:textId="77777777" w:rsidR="00D736ED" w:rsidRPr="001D35C5" w:rsidRDefault="00D736ED" w:rsidP="00D736ED">
      <w:pPr>
        <w:pStyle w:val="Title"/>
        <w:shd w:val="clear" w:color="auto" w:fill="D9D9D9" w:themeFill="background1" w:themeFillShade="D9"/>
        <w:jc w:val="center"/>
        <w:rPr>
          <w:rFonts w:ascii="Arial" w:hAnsi="Arial" w:cs="Arial"/>
          <w:b/>
          <w:bCs/>
          <w:sz w:val="28"/>
          <w:szCs w:val="28"/>
          <w:u w:val="single"/>
        </w:rPr>
      </w:pPr>
      <w:r w:rsidRPr="001D35C5">
        <w:rPr>
          <w:b/>
          <w:bCs/>
          <w:noProof/>
          <w:sz w:val="28"/>
          <w:szCs w:val="28"/>
          <w:u w:val="single"/>
        </w:rPr>
        <w:drawing>
          <wp:anchor distT="0" distB="0" distL="114300" distR="114300" simplePos="0" relativeHeight="251661312" behindDoc="1" locked="0" layoutInCell="1" allowOverlap="1" wp14:anchorId="59EA0A6D" wp14:editId="029EE9F1">
            <wp:simplePos x="0" y="0"/>
            <wp:positionH relativeFrom="rightMargin">
              <wp:align>left</wp:align>
            </wp:positionH>
            <wp:positionV relativeFrom="paragraph">
              <wp:posOffset>-809625</wp:posOffset>
            </wp:positionV>
            <wp:extent cx="788074" cy="876300"/>
            <wp:effectExtent l="0" t="0" r="0" b="0"/>
            <wp:wrapNone/>
            <wp:docPr id="988514371"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13744" r="73279"/>
                    <a:stretch>
                      <a:fillRect/>
                    </a:stretch>
                  </pic:blipFill>
                  <pic:spPr bwMode="auto">
                    <a:xfrm>
                      <a:off x="0" y="0"/>
                      <a:ext cx="78807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5C5">
        <w:rPr>
          <w:rFonts w:ascii="Arial" w:hAnsi="Arial" w:cs="Arial"/>
          <w:b/>
          <w:bCs/>
          <w:sz w:val="28"/>
          <w:szCs w:val="28"/>
          <w:u w:val="single"/>
        </w:rPr>
        <w:t>COMMUNITY ADVICE FERMANAGH</w:t>
      </w:r>
    </w:p>
    <w:p w14:paraId="180E878F" w14:textId="77777777" w:rsidR="00D736ED" w:rsidRPr="001D35C5" w:rsidRDefault="00D736ED" w:rsidP="00D736ED">
      <w:pPr>
        <w:pStyle w:val="Title"/>
        <w:shd w:val="clear" w:color="auto" w:fill="D9D9D9" w:themeFill="background1" w:themeFillShade="D9"/>
        <w:rPr>
          <w:rFonts w:ascii="Arial" w:hAnsi="Arial" w:cs="Arial"/>
          <w:b/>
          <w:bCs/>
          <w:sz w:val="28"/>
          <w:szCs w:val="28"/>
          <w:u w:val="single"/>
        </w:rPr>
      </w:pPr>
    </w:p>
    <w:p w14:paraId="0073453B" w14:textId="77777777" w:rsidR="00D736ED" w:rsidRPr="001D35C5" w:rsidRDefault="00D736ED" w:rsidP="00D736ED">
      <w:pPr>
        <w:pStyle w:val="Title"/>
        <w:shd w:val="clear" w:color="auto" w:fill="D9D9D9" w:themeFill="background1" w:themeFillShade="D9"/>
        <w:jc w:val="center"/>
        <w:rPr>
          <w:rFonts w:ascii="Arial" w:hAnsi="Arial" w:cs="Arial"/>
          <w:b/>
          <w:bCs/>
          <w:sz w:val="28"/>
          <w:szCs w:val="28"/>
          <w:u w:val="single"/>
        </w:rPr>
      </w:pPr>
      <w:r w:rsidRPr="001D35C5">
        <w:rPr>
          <w:rFonts w:ascii="Arial" w:hAnsi="Arial" w:cs="Arial"/>
          <w:b/>
          <w:bCs/>
          <w:sz w:val="28"/>
          <w:szCs w:val="28"/>
          <w:u w:val="single"/>
        </w:rPr>
        <w:t>JOB DESCRIPTION</w:t>
      </w:r>
    </w:p>
    <w:p w14:paraId="61339876" w14:textId="77777777" w:rsidR="00D736ED" w:rsidRPr="00F55785" w:rsidRDefault="00D736ED" w:rsidP="00D736ED">
      <w:pPr>
        <w:pStyle w:val="Heading1"/>
        <w:rPr>
          <w:rFonts w:ascii="Arial" w:hAnsi="Arial" w:cs="Arial"/>
          <w:color w:val="auto"/>
          <w:sz w:val="24"/>
          <w:szCs w:val="24"/>
        </w:rPr>
      </w:pPr>
      <w:r w:rsidRPr="001D35C5">
        <w:rPr>
          <w:rFonts w:ascii="Arial" w:hAnsi="Arial" w:cs="Arial"/>
          <w:b/>
          <w:color w:val="auto"/>
          <w:sz w:val="24"/>
          <w:szCs w:val="24"/>
        </w:rPr>
        <w:t>JOB TITLE:</w:t>
      </w:r>
      <w:r w:rsidRPr="001D35C5">
        <w:rPr>
          <w:rFonts w:ascii="Arial" w:hAnsi="Arial" w:cs="Arial"/>
          <w:color w:val="auto"/>
          <w:sz w:val="24"/>
          <w:szCs w:val="24"/>
        </w:rPr>
        <w:t xml:space="preserve"> Manage</w:t>
      </w:r>
      <w:r>
        <w:rPr>
          <w:rFonts w:ascii="Arial" w:hAnsi="Arial" w:cs="Arial"/>
          <w:color w:val="auto"/>
          <w:sz w:val="24"/>
          <w:szCs w:val="24"/>
        </w:rPr>
        <w:t>r</w:t>
      </w:r>
      <w:r w:rsidRPr="00F55785">
        <w:rPr>
          <w:rFonts w:ascii="Arial" w:hAnsi="Arial" w:cs="Arial"/>
          <w:color w:val="auto"/>
          <w:sz w:val="24"/>
          <w:szCs w:val="24"/>
        </w:rPr>
        <w:t xml:space="preserve"> (One year Maternity Cover)</w:t>
      </w:r>
    </w:p>
    <w:p w14:paraId="136CD145" w14:textId="77777777" w:rsidR="00D736ED" w:rsidRPr="001D35C5" w:rsidRDefault="00D736ED" w:rsidP="00D736ED">
      <w:pPr>
        <w:pStyle w:val="Heading1"/>
        <w:rPr>
          <w:rFonts w:ascii="Arial" w:hAnsi="Arial" w:cs="Arial"/>
          <w:color w:val="auto"/>
          <w:sz w:val="24"/>
          <w:szCs w:val="24"/>
          <w:lang w:val="en-US"/>
        </w:rPr>
      </w:pPr>
      <w:r w:rsidRPr="001D35C5">
        <w:rPr>
          <w:rFonts w:ascii="Arial" w:hAnsi="Arial" w:cs="Arial"/>
          <w:b/>
          <w:color w:val="auto"/>
          <w:sz w:val="24"/>
          <w:szCs w:val="24"/>
          <w:lang w:val="en-US"/>
        </w:rPr>
        <w:t>R</w:t>
      </w:r>
      <w:r>
        <w:rPr>
          <w:rFonts w:ascii="Arial" w:hAnsi="Arial" w:cs="Arial"/>
          <w:b/>
          <w:color w:val="auto"/>
          <w:sz w:val="24"/>
          <w:szCs w:val="24"/>
          <w:lang w:val="en-US"/>
        </w:rPr>
        <w:t>E</w:t>
      </w:r>
      <w:r w:rsidRPr="001D35C5">
        <w:rPr>
          <w:rFonts w:ascii="Arial" w:hAnsi="Arial" w:cs="Arial"/>
          <w:b/>
          <w:color w:val="auto"/>
          <w:sz w:val="24"/>
          <w:szCs w:val="24"/>
          <w:lang w:val="en-US"/>
        </w:rPr>
        <w:t>SPONSIBLE TO:</w:t>
      </w:r>
      <w:r w:rsidRPr="001D35C5">
        <w:rPr>
          <w:rFonts w:ascii="Arial" w:hAnsi="Arial" w:cs="Arial"/>
          <w:color w:val="auto"/>
          <w:sz w:val="24"/>
          <w:szCs w:val="24"/>
          <w:lang w:val="en-US"/>
        </w:rPr>
        <w:t xml:space="preserve"> Management Committee</w:t>
      </w:r>
    </w:p>
    <w:p w14:paraId="50A5004F" w14:textId="77777777" w:rsidR="00D736ED" w:rsidRPr="001D35C5" w:rsidRDefault="00D736ED" w:rsidP="00D736ED">
      <w:pPr>
        <w:rPr>
          <w:rFonts w:ascii="Arial" w:hAnsi="Arial" w:cs="Arial"/>
          <w:sz w:val="22"/>
          <w:szCs w:val="22"/>
        </w:rPr>
      </w:pPr>
    </w:p>
    <w:p w14:paraId="6509B209" w14:textId="77777777" w:rsidR="00D736ED" w:rsidRPr="001D35C5" w:rsidRDefault="00D736ED" w:rsidP="00D736ED">
      <w:pPr>
        <w:rPr>
          <w:rFonts w:ascii="Arial" w:hAnsi="Arial" w:cs="Arial"/>
          <w:b/>
          <w:u w:val="single"/>
        </w:rPr>
      </w:pPr>
      <w:r w:rsidRPr="00391F2C">
        <w:rPr>
          <w:rFonts w:ascii="Arial" w:hAnsi="Arial" w:cs="Arial"/>
          <w:b/>
          <w:u w:val="single"/>
        </w:rPr>
        <w:t>Responsible for:</w:t>
      </w:r>
    </w:p>
    <w:p w14:paraId="3FFFED38" w14:textId="77777777" w:rsidR="00D736ED" w:rsidRDefault="00D736ED" w:rsidP="00D736ED">
      <w:pPr>
        <w:rPr>
          <w:rFonts w:ascii="Arial" w:hAnsi="Arial" w:cs="Arial"/>
          <w:b/>
        </w:rPr>
      </w:pPr>
    </w:p>
    <w:p w14:paraId="583C510A" w14:textId="77777777" w:rsidR="00D736ED" w:rsidRDefault="00D736ED" w:rsidP="00D736ED">
      <w:pPr>
        <w:numPr>
          <w:ilvl w:val="0"/>
          <w:numId w:val="6"/>
        </w:numPr>
        <w:rPr>
          <w:rFonts w:ascii="Arial" w:hAnsi="Arial" w:cs="Arial"/>
        </w:rPr>
      </w:pPr>
      <w:r>
        <w:rPr>
          <w:rFonts w:ascii="Arial" w:hAnsi="Arial" w:cs="Arial"/>
        </w:rPr>
        <w:t>The provision of an accessible responsive advice service to the public within a customer service framework.</w:t>
      </w:r>
    </w:p>
    <w:p w14:paraId="1CFDC25A" w14:textId="77777777" w:rsidR="00D736ED" w:rsidRPr="004449AA" w:rsidRDefault="00D736ED" w:rsidP="00D736ED">
      <w:pPr>
        <w:ind w:left="360"/>
        <w:rPr>
          <w:rFonts w:ascii="Arial" w:hAnsi="Arial" w:cs="Arial"/>
        </w:rPr>
      </w:pPr>
    </w:p>
    <w:p w14:paraId="4E15C8BE" w14:textId="36B72E2A" w:rsidR="00D736ED" w:rsidRDefault="00D736ED" w:rsidP="00D736ED">
      <w:pPr>
        <w:numPr>
          <w:ilvl w:val="0"/>
          <w:numId w:val="6"/>
        </w:numPr>
        <w:rPr>
          <w:rFonts w:ascii="Arial" w:hAnsi="Arial" w:cs="Arial"/>
        </w:rPr>
      </w:pPr>
      <w:r>
        <w:rPr>
          <w:rFonts w:ascii="Arial" w:hAnsi="Arial" w:cs="Arial"/>
        </w:rPr>
        <w:t>The management of the organisations staff</w:t>
      </w:r>
      <w:r w:rsidR="00307772">
        <w:rPr>
          <w:rFonts w:ascii="Arial" w:hAnsi="Arial" w:cs="Arial"/>
        </w:rPr>
        <w:t>,</w:t>
      </w:r>
      <w:r>
        <w:rPr>
          <w:rFonts w:ascii="Arial" w:hAnsi="Arial" w:cs="Arial"/>
        </w:rPr>
        <w:t xml:space="preserve"> providing staff support and performance appraisals.</w:t>
      </w:r>
    </w:p>
    <w:p w14:paraId="34C2F6E4" w14:textId="77777777" w:rsidR="00D736ED" w:rsidRDefault="00D736ED" w:rsidP="00D736ED">
      <w:pPr>
        <w:pStyle w:val="ListParagraph"/>
        <w:rPr>
          <w:rFonts w:ascii="Arial" w:hAnsi="Arial" w:cs="Arial"/>
        </w:rPr>
      </w:pPr>
    </w:p>
    <w:p w14:paraId="368668D0" w14:textId="77777777" w:rsidR="00D736ED" w:rsidRDefault="00D736ED" w:rsidP="00D736ED">
      <w:pPr>
        <w:numPr>
          <w:ilvl w:val="0"/>
          <w:numId w:val="6"/>
        </w:numPr>
        <w:rPr>
          <w:rFonts w:ascii="Arial" w:hAnsi="Arial" w:cs="Arial"/>
        </w:rPr>
      </w:pPr>
      <w:r>
        <w:rPr>
          <w:rFonts w:ascii="Arial" w:hAnsi="Arial" w:cs="Arial"/>
        </w:rPr>
        <w:t>Management of referrals into the service.</w:t>
      </w:r>
    </w:p>
    <w:p w14:paraId="5D6FC130" w14:textId="77777777" w:rsidR="00D736ED" w:rsidRPr="004449AA" w:rsidRDefault="00D736ED" w:rsidP="00D736ED">
      <w:pPr>
        <w:rPr>
          <w:rFonts w:ascii="Arial" w:hAnsi="Arial" w:cs="Arial"/>
        </w:rPr>
      </w:pPr>
    </w:p>
    <w:p w14:paraId="23532F2C" w14:textId="77777777" w:rsidR="00D736ED" w:rsidRDefault="00D736ED" w:rsidP="00D736ED">
      <w:pPr>
        <w:numPr>
          <w:ilvl w:val="0"/>
          <w:numId w:val="6"/>
        </w:numPr>
        <w:rPr>
          <w:rFonts w:ascii="Arial" w:hAnsi="Arial" w:cs="Arial"/>
        </w:rPr>
      </w:pPr>
      <w:r>
        <w:rPr>
          <w:rFonts w:ascii="Arial" w:hAnsi="Arial" w:cs="Arial"/>
        </w:rPr>
        <w:t>Preparation of papers, policies and management accounts for the meetings of the Management Committee.</w:t>
      </w:r>
    </w:p>
    <w:p w14:paraId="49457191" w14:textId="77777777" w:rsidR="00D736ED" w:rsidRDefault="00D736ED" w:rsidP="00D736ED">
      <w:pPr>
        <w:pStyle w:val="ListParagraph"/>
        <w:rPr>
          <w:rFonts w:ascii="Arial" w:hAnsi="Arial" w:cs="Arial"/>
        </w:rPr>
      </w:pPr>
    </w:p>
    <w:p w14:paraId="0822A591" w14:textId="47B3F2B3" w:rsidR="00D736ED" w:rsidRDefault="00D736ED" w:rsidP="00D736ED">
      <w:pPr>
        <w:numPr>
          <w:ilvl w:val="0"/>
          <w:numId w:val="6"/>
        </w:numPr>
        <w:rPr>
          <w:rFonts w:ascii="Arial" w:hAnsi="Arial" w:cs="Arial"/>
        </w:rPr>
      </w:pPr>
      <w:r>
        <w:rPr>
          <w:rFonts w:ascii="Arial" w:hAnsi="Arial" w:cs="Arial"/>
        </w:rPr>
        <w:t xml:space="preserve">Preparation and maintenance of all finance work </w:t>
      </w:r>
      <w:r w:rsidR="00307772">
        <w:rPr>
          <w:rFonts w:ascii="Arial" w:hAnsi="Arial" w:cs="Arial"/>
        </w:rPr>
        <w:t xml:space="preserve">including </w:t>
      </w:r>
      <w:r>
        <w:rPr>
          <w:rFonts w:ascii="Arial" w:hAnsi="Arial" w:cs="Arial"/>
        </w:rPr>
        <w:t>annual budgets,</w:t>
      </w:r>
      <w:r w:rsidR="00307772">
        <w:rPr>
          <w:rFonts w:ascii="Arial" w:hAnsi="Arial" w:cs="Arial"/>
        </w:rPr>
        <w:t xml:space="preserve"> payroll,</w:t>
      </w:r>
      <w:r>
        <w:rPr>
          <w:rFonts w:ascii="Arial" w:hAnsi="Arial" w:cs="Arial"/>
        </w:rPr>
        <w:t xml:space="preserve"> arranging payments and keeping accounts.</w:t>
      </w:r>
    </w:p>
    <w:p w14:paraId="58CE002F" w14:textId="77777777" w:rsidR="00D736ED" w:rsidRPr="00307772" w:rsidRDefault="00D736ED" w:rsidP="00307772">
      <w:pPr>
        <w:rPr>
          <w:rFonts w:ascii="Arial" w:hAnsi="Arial" w:cs="Arial"/>
        </w:rPr>
      </w:pPr>
    </w:p>
    <w:p w14:paraId="38FCE445" w14:textId="5C311ACE" w:rsidR="00D736ED" w:rsidRDefault="00D736ED" w:rsidP="00D736ED">
      <w:pPr>
        <w:numPr>
          <w:ilvl w:val="0"/>
          <w:numId w:val="6"/>
        </w:numPr>
        <w:rPr>
          <w:rFonts w:ascii="Arial" w:hAnsi="Arial" w:cs="Arial"/>
        </w:rPr>
      </w:pPr>
      <w:r>
        <w:rPr>
          <w:rFonts w:ascii="Arial" w:hAnsi="Arial" w:cs="Arial"/>
        </w:rPr>
        <w:t>Administration of grant funding and overseeing project delivery.</w:t>
      </w:r>
    </w:p>
    <w:p w14:paraId="0EEE6E22" w14:textId="77777777" w:rsidR="00D736ED" w:rsidRPr="004449AA" w:rsidRDefault="00D736ED" w:rsidP="00D736ED">
      <w:pPr>
        <w:rPr>
          <w:rFonts w:ascii="Arial" w:hAnsi="Arial" w:cs="Arial"/>
        </w:rPr>
      </w:pPr>
    </w:p>
    <w:p w14:paraId="6C03B563" w14:textId="77777777" w:rsidR="00D736ED" w:rsidRDefault="00D736ED" w:rsidP="00D736ED">
      <w:pPr>
        <w:numPr>
          <w:ilvl w:val="0"/>
          <w:numId w:val="6"/>
        </w:numPr>
        <w:rPr>
          <w:rFonts w:ascii="Arial" w:hAnsi="Arial" w:cs="Arial"/>
        </w:rPr>
      </w:pPr>
      <w:r>
        <w:rPr>
          <w:rFonts w:ascii="Arial" w:hAnsi="Arial" w:cs="Arial"/>
        </w:rPr>
        <w:t>Fundraising on behalf of the organisation, to maximise and diversify its income stream, and to promote the continuous improvement and development of the service.</w:t>
      </w:r>
    </w:p>
    <w:p w14:paraId="65528927" w14:textId="77777777" w:rsidR="00D736ED" w:rsidRPr="004449AA" w:rsidRDefault="00D736ED" w:rsidP="00D736ED">
      <w:pPr>
        <w:rPr>
          <w:rFonts w:ascii="Arial" w:hAnsi="Arial" w:cs="Arial"/>
        </w:rPr>
      </w:pPr>
    </w:p>
    <w:p w14:paraId="2A64967A" w14:textId="77777777" w:rsidR="00D736ED" w:rsidRPr="001D35C5" w:rsidRDefault="00D736ED" w:rsidP="00D736ED">
      <w:pPr>
        <w:numPr>
          <w:ilvl w:val="0"/>
          <w:numId w:val="6"/>
        </w:numPr>
        <w:rPr>
          <w:rFonts w:ascii="Arial" w:hAnsi="Arial" w:cs="Arial"/>
        </w:rPr>
      </w:pPr>
      <w:r>
        <w:rPr>
          <w:rFonts w:ascii="Arial" w:hAnsi="Arial" w:cs="Arial"/>
        </w:rPr>
        <w:t>Maintaining and developing positive working relationships with external stakeholders and funders.</w:t>
      </w:r>
      <w:r w:rsidRPr="001D35C5">
        <w:rPr>
          <w:rFonts w:ascii="Arial" w:hAnsi="Arial" w:cs="Arial"/>
        </w:rPr>
        <w:br/>
      </w:r>
    </w:p>
    <w:p w14:paraId="6FEDA314" w14:textId="28763AF7" w:rsidR="00D736ED" w:rsidRDefault="00D736ED" w:rsidP="00D736ED">
      <w:pPr>
        <w:numPr>
          <w:ilvl w:val="0"/>
          <w:numId w:val="6"/>
        </w:numPr>
        <w:rPr>
          <w:rFonts w:ascii="Arial" w:hAnsi="Arial" w:cs="Arial"/>
        </w:rPr>
      </w:pPr>
      <w:r>
        <w:rPr>
          <w:rFonts w:ascii="Arial" w:hAnsi="Arial" w:cs="Arial"/>
        </w:rPr>
        <w:t>Taking the work of the Management Committee forward</w:t>
      </w:r>
      <w:r w:rsidR="00307772">
        <w:rPr>
          <w:rFonts w:ascii="Arial" w:hAnsi="Arial" w:cs="Arial"/>
        </w:rPr>
        <w:t xml:space="preserve"> and scheduling</w:t>
      </w:r>
      <w:r>
        <w:rPr>
          <w:rFonts w:ascii="Arial" w:hAnsi="Arial" w:cs="Arial"/>
        </w:rPr>
        <w:t xml:space="preserve"> bimonthly </w:t>
      </w:r>
      <w:r w:rsidR="00307772">
        <w:rPr>
          <w:rFonts w:ascii="Arial" w:hAnsi="Arial" w:cs="Arial"/>
        </w:rPr>
        <w:t>meetings with the</w:t>
      </w:r>
      <w:r>
        <w:rPr>
          <w:rFonts w:ascii="Arial" w:hAnsi="Arial" w:cs="Arial"/>
        </w:rPr>
        <w:t xml:space="preserve"> Management Committee to ensure that targets and timetables are being met.</w:t>
      </w:r>
    </w:p>
    <w:p w14:paraId="0A963187" w14:textId="77777777" w:rsidR="00D736ED" w:rsidRDefault="00D736ED" w:rsidP="00D736ED">
      <w:pPr>
        <w:rPr>
          <w:rFonts w:ascii="Arial" w:hAnsi="Arial" w:cs="Arial"/>
        </w:rPr>
      </w:pPr>
    </w:p>
    <w:p w14:paraId="3EF6B3E0" w14:textId="77777777" w:rsidR="00D736ED" w:rsidRDefault="00D736ED" w:rsidP="00D736ED">
      <w:pPr>
        <w:numPr>
          <w:ilvl w:val="0"/>
          <w:numId w:val="6"/>
        </w:numPr>
        <w:rPr>
          <w:rFonts w:ascii="Arial" w:hAnsi="Arial" w:cs="Arial"/>
        </w:rPr>
      </w:pPr>
      <w:r>
        <w:rPr>
          <w:rFonts w:ascii="Arial" w:hAnsi="Arial" w:cs="Arial"/>
        </w:rPr>
        <w:t>Ensuring that the organisation complies with its legal responsibilities and with the policies of Community Advice Fermanagh.</w:t>
      </w:r>
    </w:p>
    <w:p w14:paraId="195F7C2F" w14:textId="77777777" w:rsidR="00D736ED" w:rsidRDefault="00D736ED" w:rsidP="00D736ED">
      <w:pPr>
        <w:rPr>
          <w:rFonts w:ascii="Arial" w:hAnsi="Arial" w:cs="Arial"/>
        </w:rPr>
      </w:pPr>
    </w:p>
    <w:p w14:paraId="4DB5D884" w14:textId="161B9B3C" w:rsidR="00D736ED" w:rsidRPr="00307772" w:rsidRDefault="00D736ED" w:rsidP="00D736ED">
      <w:pPr>
        <w:numPr>
          <w:ilvl w:val="0"/>
          <w:numId w:val="6"/>
        </w:numPr>
        <w:rPr>
          <w:rFonts w:ascii="Arial" w:hAnsi="Arial" w:cs="Arial"/>
        </w:rPr>
      </w:pPr>
      <w:r>
        <w:rPr>
          <w:rFonts w:ascii="Arial" w:hAnsi="Arial" w:cs="Arial"/>
        </w:rPr>
        <w:t xml:space="preserve">Attendance at </w:t>
      </w:r>
      <w:r w:rsidR="001C348A">
        <w:rPr>
          <w:rFonts w:ascii="Arial" w:hAnsi="Arial" w:cs="Arial"/>
        </w:rPr>
        <w:t xml:space="preserve">Advice NI </w:t>
      </w:r>
      <w:r>
        <w:rPr>
          <w:rFonts w:ascii="Arial" w:hAnsi="Arial" w:cs="Arial"/>
        </w:rPr>
        <w:t>Managers’ meetings to keep abreast of regional and strategic developments.</w:t>
      </w:r>
    </w:p>
    <w:p w14:paraId="544019CB" w14:textId="77777777" w:rsidR="00D736ED" w:rsidRDefault="00D736ED" w:rsidP="00D736ED">
      <w:pPr>
        <w:rPr>
          <w:rFonts w:ascii="Arial" w:hAnsi="Arial" w:cs="Arial"/>
        </w:rPr>
      </w:pPr>
    </w:p>
    <w:p w14:paraId="3A2A526B" w14:textId="77777777" w:rsidR="00D736ED" w:rsidRDefault="00D736ED" w:rsidP="00D736ED">
      <w:pPr>
        <w:numPr>
          <w:ilvl w:val="0"/>
          <w:numId w:val="6"/>
        </w:numPr>
        <w:rPr>
          <w:rFonts w:ascii="Arial" w:hAnsi="Arial" w:cs="Arial"/>
        </w:rPr>
      </w:pPr>
      <w:r>
        <w:rPr>
          <w:rFonts w:ascii="Arial" w:hAnsi="Arial" w:cs="Arial"/>
        </w:rPr>
        <w:t>Co-operation with Advice Centre Managers and with the staff of Advice NI.</w:t>
      </w:r>
      <w:r>
        <w:rPr>
          <w:rFonts w:ascii="Arial" w:hAnsi="Arial" w:cs="Arial"/>
        </w:rPr>
        <w:br/>
      </w:r>
    </w:p>
    <w:p w14:paraId="04A8AC44" w14:textId="79F46285" w:rsidR="00D736ED" w:rsidRDefault="00D736ED" w:rsidP="00D736ED">
      <w:pPr>
        <w:numPr>
          <w:ilvl w:val="0"/>
          <w:numId w:val="6"/>
        </w:numPr>
        <w:rPr>
          <w:rFonts w:ascii="Arial" w:hAnsi="Arial" w:cs="Arial"/>
        </w:rPr>
      </w:pPr>
      <w:r w:rsidRPr="00F31485">
        <w:rPr>
          <w:rFonts w:ascii="Arial" w:hAnsi="Arial" w:cs="Arial"/>
        </w:rPr>
        <w:t xml:space="preserve">Such other duties as the </w:t>
      </w:r>
      <w:r>
        <w:rPr>
          <w:rFonts w:ascii="Arial" w:hAnsi="Arial" w:cs="Arial"/>
        </w:rPr>
        <w:t>Trustee Board</w:t>
      </w:r>
      <w:r w:rsidRPr="00F31485">
        <w:rPr>
          <w:rFonts w:ascii="Arial" w:hAnsi="Arial" w:cs="Arial"/>
        </w:rPr>
        <w:t xml:space="preserve"> may from time-to-time request, and such other duties that are consistent with the grade</w:t>
      </w:r>
      <w:r w:rsidR="00307772">
        <w:rPr>
          <w:rFonts w:ascii="Arial" w:hAnsi="Arial" w:cs="Arial"/>
        </w:rPr>
        <w:t>.</w:t>
      </w:r>
    </w:p>
    <w:p w14:paraId="2C24DD6F" w14:textId="77777777" w:rsidR="00307772" w:rsidRPr="001D35C5" w:rsidRDefault="00307772" w:rsidP="00307772">
      <w:pPr>
        <w:ind w:left="360"/>
        <w:rPr>
          <w:rFonts w:ascii="Arial" w:hAnsi="Arial" w:cs="Arial"/>
        </w:rPr>
      </w:pPr>
    </w:p>
    <w:p w14:paraId="15219639" w14:textId="77777777" w:rsidR="00BC1FB2" w:rsidRPr="00F10B84" w:rsidRDefault="00BC1FB2" w:rsidP="00BC1FB2"/>
    <w:p w14:paraId="54840163" w14:textId="77777777" w:rsidR="00BC1FB2" w:rsidRPr="00367C22" w:rsidRDefault="00BC1FB2" w:rsidP="00BC1FB2">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367C22">
        <w:rPr>
          <w:rFonts w:ascii="Arial" w:hAnsi="Arial" w:cs="Arial"/>
          <w:b/>
        </w:rPr>
        <w:lastRenderedPageBreak/>
        <w:t>COMMUNITY ADVICE FERMANAGH</w:t>
      </w:r>
    </w:p>
    <w:p w14:paraId="673609BB" w14:textId="77777777" w:rsidR="00BC1FB2" w:rsidRDefault="00BC1FB2" w:rsidP="00BC1FB2">
      <w:pPr>
        <w:pStyle w:val="Title"/>
        <w:jc w:val="center"/>
        <w:rPr>
          <w:rFonts w:ascii="Arial" w:hAnsi="Arial" w:cs="Arial"/>
          <w:b/>
          <w:bCs/>
          <w:sz w:val="24"/>
          <w:szCs w:val="24"/>
        </w:rPr>
      </w:pPr>
    </w:p>
    <w:p w14:paraId="1F2031D0" w14:textId="77777777" w:rsidR="00BC1FB2" w:rsidRPr="00F10B84" w:rsidRDefault="00BC1FB2" w:rsidP="00BC1FB2">
      <w:pPr>
        <w:pStyle w:val="Title"/>
        <w:jc w:val="center"/>
        <w:rPr>
          <w:rFonts w:ascii="Arial" w:hAnsi="Arial" w:cs="Arial"/>
          <w:b/>
          <w:bCs/>
          <w:sz w:val="24"/>
          <w:szCs w:val="24"/>
        </w:rPr>
      </w:pPr>
      <w:r w:rsidRPr="00F10B84">
        <w:rPr>
          <w:rFonts w:ascii="Arial" w:hAnsi="Arial" w:cs="Arial"/>
          <w:b/>
          <w:bCs/>
          <w:sz w:val="24"/>
          <w:szCs w:val="24"/>
        </w:rPr>
        <w:t>Manager Duties - Person Specification</w:t>
      </w:r>
    </w:p>
    <w:p w14:paraId="3123BB1A" w14:textId="77777777" w:rsidR="00BC1FB2" w:rsidRPr="00367C22" w:rsidRDefault="00BC1FB2" w:rsidP="00BC1FB2">
      <w:pPr>
        <w:jc w:val="center"/>
        <w:rPr>
          <w:rFonts w:ascii="Arial" w:hAnsi="Arial" w:cs="Arial"/>
          <w:b/>
        </w:rPr>
      </w:pPr>
    </w:p>
    <w:tbl>
      <w:tblPr>
        <w:tblW w:w="99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5"/>
        <w:gridCol w:w="1492"/>
        <w:gridCol w:w="1622"/>
      </w:tblGrid>
      <w:tr w:rsidR="00BC1FB2" w:rsidRPr="00D31059" w14:paraId="4334E208" w14:textId="77777777" w:rsidTr="00EE0EC4">
        <w:trPr>
          <w:trHeight w:val="250"/>
        </w:trPr>
        <w:tc>
          <w:tcPr>
            <w:tcW w:w="6845" w:type="dxa"/>
          </w:tcPr>
          <w:p w14:paraId="42CD934F" w14:textId="77777777" w:rsidR="00BC1FB2" w:rsidRPr="00D31059" w:rsidRDefault="00BC1FB2" w:rsidP="00EE0EC4">
            <w:pPr>
              <w:rPr>
                <w:rFonts w:ascii="Arial" w:hAnsi="Arial" w:cs="Arial"/>
                <w:b/>
                <w:sz w:val="22"/>
                <w:szCs w:val="22"/>
              </w:rPr>
            </w:pPr>
            <w:r w:rsidRPr="00D31059">
              <w:rPr>
                <w:rFonts w:ascii="Arial" w:hAnsi="Arial" w:cs="Arial"/>
                <w:b/>
                <w:sz w:val="22"/>
                <w:szCs w:val="22"/>
              </w:rPr>
              <w:t>Selection Criteria</w:t>
            </w:r>
          </w:p>
        </w:tc>
        <w:tc>
          <w:tcPr>
            <w:tcW w:w="1492" w:type="dxa"/>
          </w:tcPr>
          <w:p w14:paraId="639926BF" w14:textId="77777777" w:rsidR="00BC1FB2" w:rsidRPr="00D31059" w:rsidRDefault="00BC1FB2" w:rsidP="00EE0EC4">
            <w:pPr>
              <w:jc w:val="center"/>
              <w:rPr>
                <w:rFonts w:ascii="Arial" w:hAnsi="Arial" w:cs="Arial"/>
                <w:b/>
                <w:sz w:val="22"/>
                <w:szCs w:val="22"/>
              </w:rPr>
            </w:pPr>
            <w:r w:rsidRPr="00D31059">
              <w:rPr>
                <w:rFonts w:ascii="Arial" w:hAnsi="Arial" w:cs="Arial"/>
                <w:b/>
                <w:sz w:val="22"/>
                <w:szCs w:val="22"/>
              </w:rPr>
              <w:t>Essential</w:t>
            </w:r>
          </w:p>
        </w:tc>
        <w:tc>
          <w:tcPr>
            <w:tcW w:w="1622" w:type="dxa"/>
          </w:tcPr>
          <w:p w14:paraId="0570608E" w14:textId="77777777" w:rsidR="00BC1FB2" w:rsidRPr="00D31059" w:rsidRDefault="00BC1FB2" w:rsidP="00EE0EC4">
            <w:pPr>
              <w:jc w:val="center"/>
              <w:rPr>
                <w:rFonts w:ascii="Arial" w:hAnsi="Arial" w:cs="Arial"/>
                <w:b/>
                <w:sz w:val="22"/>
                <w:szCs w:val="22"/>
              </w:rPr>
            </w:pPr>
            <w:r w:rsidRPr="00D31059">
              <w:rPr>
                <w:rFonts w:ascii="Arial" w:hAnsi="Arial" w:cs="Arial"/>
                <w:b/>
                <w:sz w:val="22"/>
                <w:szCs w:val="22"/>
              </w:rPr>
              <w:t>Desirable</w:t>
            </w:r>
          </w:p>
        </w:tc>
      </w:tr>
      <w:tr w:rsidR="00BC1FB2" w:rsidRPr="00D31059" w14:paraId="64A69321" w14:textId="77777777" w:rsidTr="00EE0EC4">
        <w:trPr>
          <w:trHeight w:val="1872"/>
        </w:trPr>
        <w:tc>
          <w:tcPr>
            <w:tcW w:w="6845" w:type="dxa"/>
          </w:tcPr>
          <w:p w14:paraId="5ED01A75" w14:textId="77777777" w:rsidR="00BC1FB2" w:rsidRPr="00F10B84" w:rsidRDefault="00BC1FB2" w:rsidP="00EE0EC4">
            <w:pPr>
              <w:numPr>
                <w:ilvl w:val="0"/>
                <w:numId w:val="1"/>
              </w:numPr>
              <w:rPr>
                <w:rFonts w:ascii="Arial" w:hAnsi="Arial" w:cs="Arial"/>
                <w:b/>
                <w:sz w:val="22"/>
                <w:szCs w:val="22"/>
              </w:rPr>
            </w:pPr>
            <w:r w:rsidRPr="00D31059">
              <w:rPr>
                <w:rFonts w:ascii="Arial" w:hAnsi="Arial" w:cs="Arial"/>
                <w:b/>
                <w:sz w:val="22"/>
                <w:szCs w:val="22"/>
              </w:rPr>
              <w:t>Qualification/Education</w:t>
            </w:r>
          </w:p>
          <w:p w14:paraId="7093D444" w14:textId="77777777" w:rsidR="00BC1FB2" w:rsidRPr="00D31059" w:rsidRDefault="00BC1FB2" w:rsidP="00EE0EC4">
            <w:pPr>
              <w:ind w:left="720"/>
              <w:rPr>
                <w:rFonts w:ascii="Arial" w:hAnsi="Arial" w:cs="Arial"/>
                <w:b/>
                <w:sz w:val="22"/>
                <w:szCs w:val="22"/>
              </w:rPr>
            </w:pPr>
          </w:p>
          <w:p w14:paraId="724325C4" w14:textId="2A5479E2" w:rsidR="00BC1FB2" w:rsidRPr="001C348A" w:rsidRDefault="00BC1FB2" w:rsidP="00EE0EC4">
            <w:pPr>
              <w:jc w:val="both"/>
              <w:rPr>
                <w:rFonts w:ascii="Arial" w:hAnsi="Arial" w:cs="Arial"/>
                <w:sz w:val="22"/>
                <w:szCs w:val="22"/>
              </w:rPr>
            </w:pPr>
            <w:r w:rsidRPr="001C348A">
              <w:rPr>
                <w:rFonts w:ascii="Arial" w:hAnsi="Arial" w:cs="Arial"/>
                <w:sz w:val="22"/>
                <w:szCs w:val="22"/>
              </w:rPr>
              <w:t>1i. Possess a relevant (level 6) University degree</w:t>
            </w:r>
            <w:r w:rsidR="00012332" w:rsidRPr="001C348A">
              <w:rPr>
                <w:rFonts w:ascii="Arial" w:hAnsi="Arial" w:cs="Arial"/>
                <w:sz w:val="22"/>
                <w:szCs w:val="22"/>
              </w:rPr>
              <w:t xml:space="preserve"> and </w:t>
            </w:r>
            <w:r w:rsidR="001C348A" w:rsidRPr="001C348A">
              <w:rPr>
                <w:rFonts w:ascii="Arial" w:hAnsi="Arial" w:cs="Arial"/>
                <w:sz w:val="22"/>
                <w:szCs w:val="22"/>
              </w:rPr>
              <w:t>1</w:t>
            </w:r>
            <w:r w:rsidR="00012332" w:rsidRPr="001C348A">
              <w:rPr>
                <w:rFonts w:ascii="Arial" w:hAnsi="Arial" w:cs="Arial"/>
                <w:sz w:val="22"/>
                <w:szCs w:val="22"/>
              </w:rPr>
              <w:t xml:space="preserve"> years relevant management experience</w:t>
            </w:r>
          </w:p>
          <w:p w14:paraId="3F7A813F" w14:textId="77777777" w:rsidR="00BC1FB2" w:rsidRPr="001C348A" w:rsidRDefault="00BC1FB2" w:rsidP="00EE0EC4">
            <w:pPr>
              <w:jc w:val="both"/>
              <w:rPr>
                <w:rFonts w:ascii="Arial" w:hAnsi="Arial" w:cs="Arial"/>
                <w:sz w:val="22"/>
                <w:szCs w:val="22"/>
              </w:rPr>
            </w:pPr>
          </w:p>
          <w:p w14:paraId="513C8C44" w14:textId="337AE6E4" w:rsidR="00BC1FB2" w:rsidRPr="001C348A" w:rsidRDefault="00BC1FB2" w:rsidP="00BC1FB2">
            <w:pPr>
              <w:jc w:val="center"/>
              <w:rPr>
                <w:rFonts w:ascii="Arial" w:hAnsi="Arial" w:cs="Arial"/>
                <w:b/>
                <w:bCs/>
                <w:sz w:val="22"/>
                <w:szCs w:val="22"/>
                <w:u w:val="single"/>
              </w:rPr>
            </w:pPr>
            <w:r w:rsidRPr="001C348A">
              <w:rPr>
                <w:rFonts w:ascii="Arial" w:hAnsi="Arial" w:cs="Arial"/>
                <w:b/>
                <w:bCs/>
                <w:sz w:val="22"/>
                <w:szCs w:val="22"/>
                <w:u w:val="single"/>
              </w:rPr>
              <w:t>OR</w:t>
            </w:r>
          </w:p>
          <w:p w14:paraId="51751D63" w14:textId="77777777" w:rsidR="00BC1FB2" w:rsidRPr="001C348A" w:rsidRDefault="00BC1FB2" w:rsidP="00BC1FB2">
            <w:pPr>
              <w:jc w:val="center"/>
              <w:rPr>
                <w:rFonts w:ascii="Arial" w:hAnsi="Arial" w:cs="Arial"/>
                <w:b/>
                <w:bCs/>
                <w:sz w:val="22"/>
                <w:szCs w:val="22"/>
                <w:u w:val="single"/>
              </w:rPr>
            </w:pPr>
          </w:p>
          <w:p w14:paraId="4A9845FF" w14:textId="47805350" w:rsidR="00BC1FB2" w:rsidRDefault="00BC1FB2" w:rsidP="00EE0EC4">
            <w:pPr>
              <w:jc w:val="both"/>
              <w:rPr>
                <w:rFonts w:ascii="Arial" w:hAnsi="Arial" w:cs="Arial"/>
                <w:sz w:val="22"/>
                <w:szCs w:val="22"/>
              </w:rPr>
            </w:pPr>
            <w:r w:rsidRPr="001C348A">
              <w:rPr>
                <w:rFonts w:ascii="Arial" w:hAnsi="Arial" w:cs="Arial"/>
                <w:sz w:val="22"/>
                <w:szCs w:val="22"/>
              </w:rPr>
              <w:t xml:space="preserve">1ii. </w:t>
            </w:r>
            <w:r w:rsidR="001C348A" w:rsidRPr="001C348A">
              <w:rPr>
                <w:rFonts w:ascii="Arial" w:hAnsi="Arial" w:cs="Arial"/>
                <w:sz w:val="22"/>
                <w:szCs w:val="22"/>
              </w:rPr>
              <w:t>3</w:t>
            </w:r>
            <w:r w:rsidRPr="001C348A">
              <w:rPr>
                <w:rFonts w:ascii="Arial" w:hAnsi="Arial" w:cs="Arial"/>
                <w:sz w:val="22"/>
                <w:szCs w:val="22"/>
              </w:rPr>
              <w:t xml:space="preserve"> years relevant management experience</w:t>
            </w:r>
            <w:r w:rsidR="00012332" w:rsidRPr="001C348A">
              <w:rPr>
                <w:rFonts w:ascii="Arial" w:hAnsi="Arial" w:cs="Arial"/>
                <w:sz w:val="22"/>
                <w:szCs w:val="22"/>
              </w:rPr>
              <w:t xml:space="preserve"> and a less formal management qualification (e.g. ILM Level 5).</w:t>
            </w:r>
          </w:p>
          <w:p w14:paraId="150CD428" w14:textId="77777777" w:rsidR="00BC1FB2" w:rsidRDefault="00BC1FB2" w:rsidP="00EE0EC4">
            <w:pPr>
              <w:jc w:val="both"/>
              <w:rPr>
                <w:rFonts w:ascii="Arial" w:hAnsi="Arial" w:cs="Arial"/>
                <w:sz w:val="22"/>
                <w:szCs w:val="22"/>
              </w:rPr>
            </w:pPr>
          </w:p>
          <w:p w14:paraId="2833B110" w14:textId="2D2623FA" w:rsidR="00BC1FB2" w:rsidRPr="00D31059" w:rsidRDefault="00BC1FB2" w:rsidP="00EE0EC4">
            <w:pPr>
              <w:jc w:val="both"/>
              <w:rPr>
                <w:rFonts w:ascii="Arial" w:hAnsi="Arial" w:cs="Arial"/>
                <w:sz w:val="22"/>
                <w:szCs w:val="22"/>
              </w:rPr>
            </w:pPr>
            <w:r>
              <w:rPr>
                <w:rFonts w:ascii="Arial" w:hAnsi="Arial" w:cs="Arial"/>
                <w:sz w:val="22"/>
                <w:szCs w:val="22"/>
              </w:rPr>
              <w:t xml:space="preserve">1iii. </w:t>
            </w:r>
            <w:r w:rsidRPr="001D35C5">
              <w:rPr>
                <w:rFonts w:ascii="Arial" w:hAnsi="Arial" w:cs="Arial"/>
                <w:sz w:val="22"/>
                <w:szCs w:val="22"/>
              </w:rPr>
              <w:t>Law Centre NI, Advice NI or NIACAB accredited Qualification in Welfare Rights.</w:t>
            </w:r>
          </w:p>
          <w:p w14:paraId="621C84EF" w14:textId="77777777" w:rsidR="00BC1FB2" w:rsidRPr="00D31059" w:rsidRDefault="00BC1FB2" w:rsidP="00EE0EC4">
            <w:pPr>
              <w:jc w:val="both"/>
              <w:rPr>
                <w:rFonts w:ascii="Arial" w:hAnsi="Arial" w:cs="Arial"/>
                <w:sz w:val="22"/>
                <w:szCs w:val="22"/>
              </w:rPr>
            </w:pPr>
          </w:p>
        </w:tc>
        <w:tc>
          <w:tcPr>
            <w:tcW w:w="1492" w:type="dxa"/>
          </w:tcPr>
          <w:p w14:paraId="7B24A1A8" w14:textId="77777777" w:rsidR="00BC1FB2" w:rsidRPr="00D31059" w:rsidRDefault="00BC1FB2" w:rsidP="00EE0EC4">
            <w:pPr>
              <w:jc w:val="center"/>
              <w:rPr>
                <w:rFonts w:ascii="Arial" w:hAnsi="Arial" w:cs="Arial"/>
                <w:sz w:val="22"/>
                <w:szCs w:val="22"/>
                <w:u w:val="single"/>
              </w:rPr>
            </w:pPr>
          </w:p>
          <w:p w14:paraId="475AAC42" w14:textId="77777777" w:rsidR="00BC1FB2" w:rsidRPr="00D31059" w:rsidRDefault="00BC1FB2" w:rsidP="00EE0EC4">
            <w:pPr>
              <w:jc w:val="center"/>
              <w:rPr>
                <w:rFonts w:ascii="Arial" w:hAnsi="Arial" w:cs="Arial"/>
                <w:sz w:val="22"/>
                <w:szCs w:val="22"/>
                <w:u w:val="single"/>
              </w:rPr>
            </w:pPr>
          </w:p>
          <w:p w14:paraId="7C8F2E20" w14:textId="77777777" w:rsidR="00BC1FB2" w:rsidRPr="00D31059"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1BE96CC6" w14:textId="77777777" w:rsidR="00BC1FB2" w:rsidRPr="00D31059" w:rsidRDefault="00BC1FB2" w:rsidP="00EE0EC4">
            <w:pPr>
              <w:jc w:val="center"/>
              <w:rPr>
                <w:rFonts w:ascii="Arial" w:hAnsi="Arial" w:cs="Arial"/>
                <w:sz w:val="22"/>
                <w:szCs w:val="22"/>
                <w:u w:val="single"/>
              </w:rPr>
            </w:pPr>
          </w:p>
          <w:p w14:paraId="64FEB82D" w14:textId="77777777" w:rsidR="00BC1FB2" w:rsidRPr="00D31059" w:rsidRDefault="00BC1FB2" w:rsidP="00EE0EC4">
            <w:pPr>
              <w:rPr>
                <w:rFonts w:ascii="Arial" w:hAnsi="Arial" w:cs="Arial"/>
                <w:sz w:val="22"/>
                <w:szCs w:val="22"/>
                <w:u w:val="single"/>
              </w:rPr>
            </w:pPr>
          </w:p>
          <w:p w14:paraId="41DFB469" w14:textId="77777777" w:rsidR="00BC1FB2" w:rsidRDefault="00BC1FB2" w:rsidP="00EE0EC4">
            <w:pPr>
              <w:rPr>
                <w:rFonts w:ascii="Arial" w:hAnsi="Arial" w:cs="Arial"/>
                <w:sz w:val="22"/>
                <w:szCs w:val="22"/>
                <w:u w:val="single"/>
              </w:rPr>
            </w:pPr>
          </w:p>
          <w:p w14:paraId="25BBFE1A" w14:textId="77777777" w:rsidR="00012332" w:rsidRDefault="00012332" w:rsidP="00EE0EC4">
            <w:pPr>
              <w:rPr>
                <w:rFonts w:ascii="Arial" w:hAnsi="Arial" w:cs="Arial"/>
                <w:sz w:val="22"/>
                <w:szCs w:val="22"/>
                <w:u w:val="single"/>
              </w:rPr>
            </w:pPr>
          </w:p>
          <w:p w14:paraId="3E18FB68" w14:textId="77777777" w:rsidR="00BC1FB2" w:rsidRPr="00D31059" w:rsidRDefault="00BC1FB2" w:rsidP="00BC1FB2">
            <w:pPr>
              <w:jc w:val="center"/>
              <w:rPr>
                <w:rFonts w:ascii="Arial" w:hAnsi="Arial" w:cs="Arial"/>
                <w:sz w:val="22"/>
                <w:szCs w:val="22"/>
                <w:u w:val="single"/>
              </w:rPr>
            </w:pPr>
            <w:r w:rsidRPr="00D31059">
              <w:rPr>
                <w:rFonts w:ascii="Arial" w:hAnsi="Arial" w:cs="Arial"/>
                <w:sz w:val="22"/>
                <w:szCs w:val="22"/>
                <w:u w:val="single"/>
              </w:rPr>
              <w:sym w:font="Wingdings" w:char="F0FC"/>
            </w:r>
          </w:p>
          <w:p w14:paraId="1AEC84CB" w14:textId="77777777" w:rsidR="00BC1FB2" w:rsidRPr="00D31059" w:rsidRDefault="00BC1FB2" w:rsidP="00EE0EC4">
            <w:pPr>
              <w:rPr>
                <w:rFonts w:ascii="Arial" w:hAnsi="Arial" w:cs="Arial"/>
                <w:sz w:val="22"/>
                <w:szCs w:val="22"/>
                <w:u w:val="single"/>
              </w:rPr>
            </w:pPr>
          </w:p>
        </w:tc>
        <w:tc>
          <w:tcPr>
            <w:tcW w:w="1622" w:type="dxa"/>
          </w:tcPr>
          <w:p w14:paraId="7EAF2F8B" w14:textId="77777777" w:rsidR="00BC1FB2" w:rsidRPr="00D31059" w:rsidRDefault="00BC1FB2" w:rsidP="00EE0EC4">
            <w:pPr>
              <w:jc w:val="center"/>
              <w:rPr>
                <w:rFonts w:ascii="Arial" w:hAnsi="Arial" w:cs="Arial"/>
                <w:b/>
                <w:sz w:val="22"/>
                <w:szCs w:val="22"/>
                <w:u w:val="single"/>
              </w:rPr>
            </w:pPr>
          </w:p>
          <w:p w14:paraId="21BFD27F" w14:textId="77777777" w:rsidR="00BC1FB2" w:rsidRPr="00D31059" w:rsidRDefault="00BC1FB2" w:rsidP="00EE0EC4">
            <w:pPr>
              <w:jc w:val="center"/>
              <w:rPr>
                <w:rFonts w:ascii="Arial" w:hAnsi="Arial" w:cs="Arial"/>
                <w:b/>
                <w:sz w:val="22"/>
                <w:szCs w:val="22"/>
                <w:u w:val="single"/>
              </w:rPr>
            </w:pPr>
          </w:p>
          <w:p w14:paraId="56FB144C" w14:textId="77777777" w:rsidR="00BC1FB2" w:rsidRPr="00D31059" w:rsidRDefault="00BC1FB2" w:rsidP="00EE0EC4">
            <w:pPr>
              <w:jc w:val="center"/>
              <w:rPr>
                <w:rFonts w:ascii="Arial" w:hAnsi="Arial" w:cs="Arial"/>
                <w:b/>
                <w:sz w:val="22"/>
                <w:szCs w:val="22"/>
                <w:u w:val="single"/>
              </w:rPr>
            </w:pPr>
          </w:p>
          <w:p w14:paraId="7946905B" w14:textId="77777777" w:rsidR="00BC1FB2" w:rsidRDefault="00BC1FB2" w:rsidP="00EE0EC4">
            <w:pPr>
              <w:rPr>
                <w:rFonts w:ascii="Arial" w:hAnsi="Arial" w:cs="Arial"/>
                <w:b/>
                <w:sz w:val="22"/>
                <w:szCs w:val="22"/>
                <w:u w:val="single"/>
              </w:rPr>
            </w:pPr>
          </w:p>
          <w:p w14:paraId="231CF0B7" w14:textId="77777777" w:rsidR="00BC1FB2" w:rsidRDefault="00BC1FB2" w:rsidP="00EE0EC4">
            <w:pPr>
              <w:rPr>
                <w:rFonts w:ascii="Arial" w:hAnsi="Arial" w:cs="Arial"/>
                <w:b/>
                <w:sz w:val="22"/>
                <w:szCs w:val="22"/>
                <w:u w:val="single"/>
              </w:rPr>
            </w:pPr>
          </w:p>
          <w:p w14:paraId="284B677C" w14:textId="77777777" w:rsidR="00BC1FB2" w:rsidRDefault="00BC1FB2" w:rsidP="00EE0EC4">
            <w:pPr>
              <w:rPr>
                <w:rFonts w:ascii="Arial" w:hAnsi="Arial" w:cs="Arial"/>
                <w:b/>
                <w:sz w:val="22"/>
                <w:szCs w:val="22"/>
                <w:u w:val="single"/>
              </w:rPr>
            </w:pPr>
          </w:p>
          <w:p w14:paraId="25BFD43E" w14:textId="77777777" w:rsidR="00BC1FB2" w:rsidRDefault="00BC1FB2" w:rsidP="00BC1FB2">
            <w:pPr>
              <w:jc w:val="center"/>
              <w:rPr>
                <w:rFonts w:ascii="Arial" w:hAnsi="Arial" w:cs="Arial"/>
                <w:b/>
                <w:sz w:val="22"/>
                <w:szCs w:val="22"/>
                <w:u w:val="single"/>
              </w:rPr>
            </w:pPr>
          </w:p>
          <w:p w14:paraId="25CE20F1" w14:textId="77777777" w:rsidR="00BC1FB2" w:rsidRDefault="00BC1FB2" w:rsidP="00BC1FB2">
            <w:pPr>
              <w:jc w:val="center"/>
              <w:rPr>
                <w:rFonts w:ascii="Arial" w:hAnsi="Arial" w:cs="Arial"/>
                <w:b/>
                <w:sz w:val="22"/>
                <w:szCs w:val="22"/>
                <w:u w:val="single"/>
              </w:rPr>
            </w:pPr>
          </w:p>
          <w:p w14:paraId="77B1466D" w14:textId="77777777" w:rsidR="00BC1FB2" w:rsidRDefault="00BC1FB2" w:rsidP="00BC1FB2">
            <w:pPr>
              <w:jc w:val="center"/>
              <w:rPr>
                <w:rFonts w:ascii="Arial" w:hAnsi="Arial" w:cs="Arial"/>
                <w:b/>
                <w:sz w:val="22"/>
                <w:szCs w:val="22"/>
                <w:u w:val="single"/>
              </w:rPr>
            </w:pPr>
          </w:p>
          <w:p w14:paraId="178DC778" w14:textId="77777777" w:rsidR="00012332" w:rsidRDefault="00012332" w:rsidP="00BC1FB2">
            <w:pPr>
              <w:jc w:val="center"/>
              <w:rPr>
                <w:rFonts w:ascii="Arial" w:hAnsi="Arial" w:cs="Arial"/>
                <w:b/>
                <w:sz w:val="22"/>
                <w:szCs w:val="22"/>
                <w:u w:val="single"/>
              </w:rPr>
            </w:pPr>
          </w:p>
          <w:p w14:paraId="4684D0D4" w14:textId="77777777" w:rsidR="00BC1FB2" w:rsidRPr="00D31059" w:rsidRDefault="00BC1FB2" w:rsidP="00BC1FB2">
            <w:pPr>
              <w:jc w:val="center"/>
              <w:rPr>
                <w:rFonts w:ascii="Arial" w:hAnsi="Arial" w:cs="Arial"/>
                <w:sz w:val="22"/>
                <w:szCs w:val="22"/>
                <w:u w:val="single"/>
              </w:rPr>
            </w:pPr>
            <w:r w:rsidRPr="00D31059">
              <w:rPr>
                <w:rFonts w:ascii="Arial" w:hAnsi="Arial" w:cs="Arial"/>
                <w:sz w:val="22"/>
                <w:szCs w:val="22"/>
                <w:u w:val="single"/>
              </w:rPr>
              <w:sym w:font="Wingdings" w:char="F0FC"/>
            </w:r>
          </w:p>
          <w:p w14:paraId="462716E8" w14:textId="77777777" w:rsidR="00BC1FB2" w:rsidRPr="00D31059" w:rsidRDefault="00BC1FB2" w:rsidP="00BC1FB2">
            <w:pPr>
              <w:rPr>
                <w:rFonts w:ascii="Arial" w:hAnsi="Arial" w:cs="Arial"/>
                <w:b/>
                <w:sz w:val="22"/>
                <w:szCs w:val="22"/>
                <w:u w:val="single"/>
              </w:rPr>
            </w:pPr>
          </w:p>
        </w:tc>
      </w:tr>
      <w:tr w:rsidR="00BC1FB2" w:rsidRPr="00D31059" w14:paraId="41988AD0" w14:textId="77777777" w:rsidTr="00EE0EC4">
        <w:trPr>
          <w:trHeight w:val="3064"/>
        </w:trPr>
        <w:tc>
          <w:tcPr>
            <w:tcW w:w="6845" w:type="dxa"/>
          </w:tcPr>
          <w:p w14:paraId="65673273" w14:textId="77777777" w:rsidR="00BC1FB2" w:rsidRPr="00D31059" w:rsidRDefault="00BC1FB2" w:rsidP="00EE0EC4">
            <w:pPr>
              <w:numPr>
                <w:ilvl w:val="0"/>
                <w:numId w:val="1"/>
              </w:numPr>
              <w:jc w:val="both"/>
              <w:rPr>
                <w:rFonts w:ascii="Arial" w:hAnsi="Arial" w:cs="Arial"/>
                <w:b/>
                <w:sz w:val="22"/>
                <w:szCs w:val="22"/>
              </w:rPr>
            </w:pPr>
            <w:r w:rsidRPr="00D31059">
              <w:rPr>
                <w:rFonts w:ascii="Arial" w:hAnsi="Arial" w:cs="Arial"/>
                <w:b/>
                <w:sz w:val="22"/>
                <w:szCs w:val="22"/>
              </w:rPr>
              <w:t>Experience</w:t>
            </w:r>
            <w:r>
              <w:rPr>
                <w:rFonts w:ascii="Arial" w:hAnsi="Arial" w:cs="Arial"/>
                <w:b/>
                <w:sz w:val="22"/>
                <w:szCs w:val="22"/>
              </w:rPr>
              <w:t xml:space="preserve"> &amp; Knowledge</w:t>
            </w:r>
          </w:p>
          <w:p w14:paraId="43076156" w14:textId="77777777" w:rsidR="00BC1FB2" w:rsidRPr="00D31059" w:rsidRDefault="00BC1FB2" w:rsidP="00EE0EC4">
            <w:pPr>
              <w:jc w:val="both"/>
              <w:rPr>
                <w:rFonts w:ascii="Arial" w:hAnsi="Arial" w:cs="Arial"/>
                <w:sz w:val="22"/>
                <w:szCs w:val="22"/>
              </w:rPr>
            </w:pPr>
          </w:p>
          <w:p w14:paraId="0D2DE7E1" w14:textId="02C3EA8D" w:rsidR="00BC1FB2" w:rsidRPr="002B5706" w:rsidRDefault="00BC1FB2" w:rsidP="00BC1FB2">
            <w:pPr>
              <w:numPr>
                <w:ilvl w:val="0"/>
                <w:numId w:val="3"/>
              </w:numPr>
              <w:jc w:val="both"/>
              <w:rPr>
                <w:rFonts w:ascii="Arial" w:hAnsi="Arial" w:cs="Arial"/>
                <w:sz w:val="22"/>
                <w:szCs w:val="22"/>
              </w:rPr>
            </w:pPr>
            <w:r>
              <w:rPr>
                <w:rFonts w:ascii="Arial" w:hAnsi="Arial" w:cs="Arial"/>
                <w:sz w:val="22"/>
                <w:szCs w:val="22"/>
              </w:rPr>
              <w:t>Recent experience in the management and motivation of a staff team.</w:t>
            </w:r>
          </w:p>
          <w:p w14:paraId="7D5264BC" w14:textId="77777777" w:rsidR="00BC1FB2" w:rsidRPr="002B5706" w:rsidRDefault="00BC1FB2" w:rsidP="00EE0EC4">
            <w:pPr>
              <w:pStyle w:val="ListParagraph"/>
              <w:ind w:left="0"/>
              <w:rPr>
                <w:rFonts w:ascii="Arial" w:hAnsi="Arial" w:cs="Arial"/>
                <w:sz w:val="22"/>
                <w:szCs w:val="22"/>
              </w:rPr>
            </w:pPr>
          </w:p>
          <w:p w14:paraId="5CEF7E40" w14:textId="77777777" w:rsidR="00BC1FB2" w:rsidRPr="002B5706" w:rsidRDefault="00BC1FB2" w:rsidP="00BC1FB2">
            <w:pPr>
              <w:numPr>
                <w:ilvl w:val="0"/>
                <w:numId w:val="3"/>
              </w:numPr>
              <w:jc w:val="both"/>
              <w:rPr>
                <w:rFonts w:ascii="Arial" w:hAnsi="Arial" w:cs="Arial"/>
                <w:sz w:val="22"/>
                <w:szCs w:val="22"/>
              </w:rPr>
            </w:pPr>
            <w:r w:rsidRPr="002B5706">
              <w:rPr>
                <w:rFonts w:ascii="Arial" w:hAnsi="Arial" w:cs="Arial"/>
                <w:sz w:val="22"/>
                <w:szCs w:val="22"/>
              </w:rPr>
              <w:t>Ability to prepare papers, reports and policies</w:t>
            </w:r>
            <w:r>
              <w:rPr>
                <w:rFonts w:ascii="Arial" w:hAnsi="Arial" w:cs="Arial"/>
                <w:sz w:val="22"/>
                <w:szCs w:val="22"/>
              </w:rPr>
              <w:t>.</w:t>
            </w:r>
          </w:p>
          <w:p w14:paraId="6ACB4420" w14:textId="77777777" w:rsidR="00BC1FB2" w:rsidRPr="002B5706" w:rsidRDefault="00BC1FB2" w:rsidP="00EE0EC4">
            <w:pPr>
              <w:pStyle w:val="ListParagraph"/>
              <w:rPr>
                <w:rFonts w:ascii="Arial" w:hAnsi="Arial" w:cs="Arial"/>
                <w:sz w:val="22"/>
                <w:szCs w:val="22"/>
              </w:rPr>
            </w:pPr>
          </w:p>
          <w:p w14:paraId="13016887" w14:textId="77777777" w:rsidR="00BC1FB2" w:rsidRDefault="00BC1FB2" w:rsidP="00BC1FB2">
            <w:pPr>
              <w:numPr>
                <w:ilvl w:val="0"/>
                <w:numId w:val="3"/>
              </w:numPr>
              <w:jc w:val="both"/>
              <w:rPr>
                <w:rFonts w:ascii="Arial" w:hAnsi="Arial" w:cs="Arial"/>
                <w:sz w:val="22"/>
                <w:szCs w:val="22"/>
              </w:rPr>
            </w:pPr>
            <w:r w:rsidRPr="002B5706">
              <w:rPr>
                <w:rFonts w:ascii="Arial" w:hAnsi="Arial" w:cs="Arial"/>
                <w:sz w:val="22"/>
                <w:szCs w:val="22"/>
              </w:rPr>
              <w:t>Recent experience in representing an organi</w:t>
            </w:r>
            <w:r>
              <w:rPr>
                <w:rFonts w:ascii="Arial" w:hAnsi="Arial" w:cs="Arial"/>
                <w:sz w:val="22"/>
                <w:szCs w:val="22"/>
              </w:rPr>
              <w:t>s</w:t>
            </w:r>
            <w:r w:rsidRPr="002B5706">
              <w:rPr>
                <w:rFonts w:ascii="Arial" w:hAnsi="Arial" w:cs="Arial"/>
                <w:sz w:val="22"/>
                <w:szCs w:val="22"/>
              </w:rPr>
              <w:t>ation to a variety of external stakeholders.</w:t>
            </w:r>
          </w:p>
          <w:p w14:paraId="3813C1E9" w14:textId="77777777" w:rsidR="00BC1FB2" w:rsidRDefault="00BC1FB2" w:rsidP="00EE0EC4">
            <w:pPr>
              <w:pStyle w:val="ListParagraph"/>
              <w:rPr>
                <w:rFonts w:ascii="Arial" w:hAnsi="Arial" w:cs="Arial"/>
                <w:sz w:val="22"/>
                <w:szCs w:val="22"/>
              </w:rPr>
            </w:pPr>
          </w:p>
          <w:p w14:paraId="49C3D5BC" w14:textId="02EA781A" w:rsidR="00D2340B" w:rsidRPr="00D2340B" w:rsidRDefault="00D2340B" w:rsidP="00D2340B">
            <w:pPr>
              <w:pStyle w:val="ListParagraph"/>
              <w:numPr>
                <w:ilvl w:val="0"/>
                <w:numId w:val="3"/>
              </w:numPr>
              <w:rPr>
                <w:rFonts w:ascii="Arial" w:hAnsi="Arial" w:cs="Arial"/>
                <w:sz w:val="22"/>
                <w:szCs w:val="22"/>
              </w:rPr>
            </w:pPr>
            <w:r w:rsidRPr="00D2340B">
              <w:rPr>
                <w:rFonts w:ascii="Arial" w:hAnsi="Arial" w:cs="Arial"/>
                <w:sz w:val="22"/>
                <w:szCs w:val="22"/>
              </w:rPr>
              <w:t>Experience with budgets, financial management, administration of grant funding and overseeing project delivery.</w:t>
            </w:r>
          </w:p>
          <w:p w14:paraId="11BB4784" w14:textId="77777777" w:rsidR="00BC1FB2" w:rsidRDefault="00BC1FB2" w:rsidP="00BC1FB2">
            <w:pPr>
              <w:pStyle w:val="ListParagraph"/>
              <w:rPr>
                <w:rFonts w:ascii="Arial" w:hAnsi="Arial" w:cs="Arial"/>
                <w:sz w:val="22"/>
                <w:szCs w:val="22"/>
              </w:rPr>
            </w:pPr>
          </w:p>
          <w:p w14:paraId="2A3015A6" w14:textId="02F9F0AF" w:rsidR="00BC1FB2" w:rsidRPr="001C348A" w:rsidRDefault="00BC1FB2" w:rsidP="00BC1FB2">
            <w:pPr>
              <w:numPr>
                <w:ilvl w:val="0"/>
                <w:numId w:val="3"/>
              </w:numPr>
              <w:jc w:val="both"/>
              <w:rPr>
                <w:rFonts w:ascii="Arial" w:hAnsi="Arial" w:cs="Arial"/>
                <w:sz w:val="22"/>
                <w:szCs w:val="22"/>
              </w:rPr>
            </w:pPr>
            <w:r w:rsidRPr="001C348A">
              <w:rPr>
                <w:rFonts w:ascii="Arial" w:hAnsi="Arial" w:cs="Arial"/>
                <w:sz w:val="22"/>
                <w:szCs w:val="22"/>
              </w:rPr>
              <w:t>Experience of fundraising and securing grants</w:t>
            </w:r>
          </w:p>
          <w:p w14:paraId="7D7951F3" w14:textId="77777777" w:rsidR="00BC1FB2" w:rsidRDefault="00BC1FB2" w:rsidP="00BC1FB2">
            <w:pPr>
              <w:pStyle w:val="ListParagraph"/>
              <w:rPr>
                <w:rFonts w:ascii="Arial" w:hAnsi="Arial" w:cs="Arial"/>
                <w:sz w:val="22"/>
                <w:szCs w:val="22"/>
              </w:rPr>
            </w:pPr>
          </w:p>
          <w:p w14:paraId="298F6744" w14:textId="0D4031B6" w:rsidR="00BC1FB2" w:rsidRPr="002B5706" w:rsidRDefault="00BC1FB2" w:rsidP="00BC1FB2">
            <w:pPr>
              <w:numPr>
                <w:ilvl w:val="0"/>
                <w:numId w:val="3"/>
              </w:numPr>
              <w:jc w:val="both"/>
              <w:rPr>
                <w:rFonts w:ascii="Arial" w:hAnsi="Arial" w:cs="Arial"/>
                <w:sz w:val="22"/>
                <w:szCs w:val="22"/>
              </w:rPr>
            </w:pPr>
            <w:r>
              <w:rPr>
                <w:rFonts w:ascii="Arial" w:hAnsi="Arial" w:cs="Arial"/>
                <w:sz w:val="22"/>
                <w:szCs w:val="22"/>
              </w:rPr>
              <w:t>Experience of the community and voluntary sector</w:t>
            </w:r>
          </w:p>
          <w:p w14:paraId="517BB45E" w14:textId="77777777" w:rsidR="00BC1FB2" w:rsidRPr="00D31059" w:rsidRDefault="00BC1FB2" w:rsidP="00EE0EC4">
            <w:pPr>
              <w:jc w:val="both"/>
              <w:rPr>
                <w:rFonts w:ascii="Arial" w:hAnsi="Arial" w:cs="Arial"/>
                <w:sz w:val="22"/>
                <w:szCs w:val="22"/>
              </w:rPr>
            </w:pPr>
          </w:p>
          <w:p w14:paraId="11C353FE" w14:textId="77777777" w:rsidR="00BC1FB2" w:rsidRPr="00D31059" w:rsidRDefault="00BC1FB2" w:rsidP="00EE0EC4">
            <w:pPr>
              <w:ind w:left="720"/>
              <w:jc w:val="both"/>
              <w:rPr>
                <w:rFonts w:ascii="Arial" w:hAnsi="Arial" w:cs="Arial"/>
                <w:sz w:val="22"/>
                <w:szCs w:val="22"/>
              </w:rPr>
            </w:pPr>
          </w:p>
        </w:tc>
        <w:tc>
          <w:tcPr>
            <w:tcW w:w="1492" w:type="dxa"/>
          </w:tcPr>
          <w:p w14:paraId="0D79E296" w14:textId="77777777" w:rsidR="00BC1FB2" w:rsidRPr="00D31059" w:rsidRDefault="00BC1FB2" w:rsidP="00EE0EC4">
            <w:pPr>
              <w:jc w:val="center"/>
              <w:rPr>
                <w:rFonts w:ascii="Arial" w:hAnsi="Arial" w:cs="Arial"/>
                <w:sz w:val="22"/>
                <w:szCs w:val="22"/>
                <w:u w:val="single"/>
              </w:rPr>
            </w:pPr>
          </w:p>
          <w:p w14:paraId="17F64785" w14:textId="77777777" w:rsidR="00BC1FB2" w:rsidRPr="00D31059" w:rsidRDefault="00BC1FB2" w:rsidP="00EE0EC4">
            <w:pPr>
              <w:jc w:val="center"/>
              <w:rPr>
                <w:rFonts w:ascii="Arial" w:hAnsi="Arial" w:cs="Arial"/>
                <w:sz w:val="22"/>
                <w:szCs w:val="22"/>
                <w:u w:val="single"/>
              </w:rPr>
            </w:pPr>
          </w:p>
          <w:p w14:paraId="5E22878A" w14:textId="77777777" w:rsidR="00BC1FB2" w:rsidRPr="00D31059"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6DB6AB3F" w14:textId="77777777" w:rsidR="00BC1FB2" w:rsidRPr="00D31059" w:rsidRDefault="00BC1FB2" w:rsidP="00EE0EC4">
            <w:pPr>
              <w:jc w:val="center"/>
              <w:rPr>
                <w:rFonts w:ascii="Arial" w:hAnsi="Arial" w:cs="Arial"/>
                <w:sz w:val="22"/>
                <w:szCs w:val="22"/>
                <w:u w:val="single"/>
              </w:rPr>
            </w:pPr>
          </w:p>
          <w:p w14:paraId="13D4823B" w14:textId="77777777" w:rsidR="00BC1FB2" w:rsidRPr="00D31059" w:rsidRDefault="00BC1FB2" w:rsidP="00EE0EC4">
            <w:pPr>
              <w:jc w:val="center"/>
              <w:rPr>
                <w:rFonts w:ascii="Arial" w:hAnsi="Arial" w:cs="Arial"/>
                <w:sz w:val="22"/>
                <w:szCs w:val="22"/>
                <w:u w:val="single"/>
              </w:rPr>
            </w:pPr>
          </w:p>
          <w:p w14:paraId="5A94CC1A" w14:textId="77777777" w:rsidR="00BC1FB2" w:rsidRPr="00D31059" w:rsidRDefault="00BC1FB2" w:rsidP="00EE0EC4">
            <w:pPr>
              <w:jc w:val="center"/>
              <w:rPr>
                <w:rFonts w:ascii="Arial" w:hAnsi="Arial" w:cs="Arial"/>
                <w:sz w:val="22"/>
                <w:szCs w:val="22"/>
                <w:u w:val="single"/>
              </w:rPr>
            </w:pPr>
            <w:r w:rsidRPr="00AE50D2">
              <w:rPr>
                <w:rFonts w:ascii="Arial" w:hAnsi="Arial" w:cs="Arial"/>
                <w:sz w:val="22"/>
                <w:szCs w:val="22"/>
                <w:u w:val="single"/>
              </w:rPr>
              <w:sym w:font="Wingdings" w:char="F0FC"/>
            </w:r>
          </w:p>
          <w:p w14:paraId="1966E3E7" w14:textId="77777777" w:rsidR="00BC1FB2" w:rsidRPr="00D31059" w:rsidRDefault="00BC1FB2" w:rsidP="00EE0EC4">
            <w:pPr>
              <w:rPr>
                <w:rFonts w:ascii="Arial" w:hAnsi="Arial" w:cs="Arial"/>
                <w:sz w:val="22"/>
                <w:szCs w:val="22"/>
                <w:u w:val="single"/>
              </w:rPr>
            </w:pPr>
          </w:p>
          <w:p w14:paraId="1B41E252" w14:textId="77777777" w:rsidR="00BC1FB2"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49942F9E" w14:textId="77777777" w:rsidR="00BC1FB2" w:rsidRDefault="00BC1FB2" w:rsidP="00EE0EC4">
            <w:pPr>
              <w:jc w:val="center"/>
              <w:rPr>
                <w:rFonts w:ascii="Arial" w:hAnsi="Arial" w:cs="Arial"/>
                <w:sz w:val="22"/>
                <w:szCs w:val="22"/>
                <w:u w:val="single"/>
              </w:rPr>
            </w:pPr>
          </w:p>
          <w:p w14:paraId="3071D7C7" w14:textId="77777777" w:rsidR="00012332" w:rsidRDefault="00012332" w:rsidP="00EE0EC4">
            <w:pPr>
              <w:jc w:val="center"/>
              <w:rPr>
                <w:rFonts w:ascii="Arial" w:hAnsi="Arial" w:cs="Arial"/>
                <w:sz w:val="22"/>
                <w:szCs w:val="22"/>
                <w:u w:val="single"/>
              </w:rPr>
            </w:pPr>
          </w:p>
          <w:p w14:paraId="54F39358" w14:textId="77777777" w:rsidR="00BC1FB2"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052CA1D5" w14:textId="77777777" w:rsidR="00BC1FB2" w:rsidRDefault="00BC1FB2" w:rsidP="00012332">
            <w:pPr>
              <w:rPr>
                <w:rFonts w:ascii="Arial" w:hAnsi="Arial" w:cs="Arial"/>
                <w:sz w:val="22"/>
                <w:szCs w:val="22"/>
                <w:u w:val="single"/>
              </w:rPr>
            </w:pPr>
          </w:p>
          <w:p w14:paraId="3A965F8D" w14:textId="77777777" w:rsidR="00BC1FB2" w:rsidRDefault="00BC1FB2" w:rsidP="00EE0EC4">
            <w:pPr>
              <w:rPr>
                <w:rFonts w:ascii="Arial" w:hAnsi="Arial" w:cs="Arial"/>
                <w:sz w:val="22"/>
                <w:szCs w:val="22"/>
                <w:u w:val="single"/>
              </w:rPr>
            </w:pPr>
          </w:p>
          <w:p w14:paraId="497A0017" w14:textId="77777777" w:rsidR="00012332" w:rsidRDefault="00012332" w:rsidP="00EE0EC4">
            <w:pPr>
              <w:rPr>
                <w:rFonts w:ascii="Arial" w:hAnsi="Arial" w:cs="Arial"/>
                <w:sz w:val="22"/>
                <w:szCs w:val="22"/>
                <w:u w:val="single"/>
              </w:rPr>
            </w:pPr>
          </w:p>
          <w:p w14:paraId="35DC8016" w14:textId="77777777" w:rsidR="00BC1FB2" w:rsidRPr="00D31059" w:rsidRDefault="00BC1FB2" w:rsidP="00EE0EC4">
            <w:pPr>
              <w:jc w:val="center"/>
              <w:rPr>
                <w:rFonts w:ascii="Arial" w:hAnsi="Arial" w:cs="Arial"/>
                <w:sz w:val="22"/>
                <w:szCs w:val="22"/>
                <w:u w:val="single"/>
              </w:rPr>
            </w:pPr>
            <w:r w:rsidRPr="00AE50D2">
              <w:rPr>
                <w:rFonts w:ascii="Arial" w:hAnsi="Arial" w:cs="Arial"/>
                <w:sz w:val="22"/>
                <w:szCs w:val="22"/>
                <w:u w:val="single"/>
              </w:rPr>
              <w:sym w:font="Wingdings" w:char="F0FC"/>
            </w:r>
          </w:p>
        </w:tc>
        <w:tc>
          <w:tcPr>
            <w:tcW w:w="1622" w:type="dxa"/>
          </w:tcPr>
          <w:p w14:paraId="672A99FE" w14:textId="77777777" w:rsidR="00BC1FB2" w:rsidRPr="00D31059" w:rsidRDefault="00BC1FB2" w:rsidP="00EE0EC4">
            <w:pPr>
              <w:jc w:val="center"/>
              <w:rPr>
                <w:rFonts w:ascii="Arial" w:hAnsi="Arial" w:cs="Arial"/>
                <w:b/>
                <w:sz w:val="22"/>
                <w:szCs w:val="22"/>
                <w:u w:val="single"/>
              </w:rPr>
            </w:pPr>
          </w:p>
          <w:p w14:paraId="6862827B" w14:textId="77777777" w:rsidR="00BC1FB2" w:rsidRDefault="00BC1FB2" w:rsidP="00EE0EC4">
            <w:pPr>
              <w:jc w:val="center"/>
              <w:rPr>
                <w:rFonts w:ascii="Arial" w:hAnsi="Arial" w:cs="Arial"/>
                <w:b/>
                <w:sz w:val="22"/>
                <w:szCs w:val="22"/>
                <w:u w:val="single"/>
              </w:rPr>
            </w:pPr>
          </w:p>
          <w:p w14:paraId="2634A764" w14:textId="77777777" w:rsidR="00BC1FB2" w:rsidRPr="00D31059" w:rsidRDefault="00BC1FB2" w:rsidP="00EE0EC4">
            <w:pPr>
              <w:jc w:val="center"/>
              <w:rPr>
                <w:rFonts w:ascii="Arial" w:hAnsi="Arial" w:cs="Arial"/>
                <w:b/>
                <w:sz w:val="22"/>
                <w:szCs w:val="22"/>
                <w:u w:val="single"/>
              </w:rPr>
            </w:pPr>
          </w:p>
          <w:p w14:paraId="4D0660B9" w14:textId="77777777" w:rsidR="00BC1FB2" w:rsidRPr="00D31059" w:rsidRDefault="00BC1FB2" w:rsidP="00EE0EC4">
            <w:pPr>
              <w:jc w:val="center"/>
              <w:rPr>
                <w:rFonts w:ascii="Arial" w:hAnsi="Arial" w:cs="Arial"/>
                <w:b/>
                <w:sz w:val="22"/>
                <w:szCs w:val="22"/>
                <w:u w:val="single"/>
              </w:rPr>
            </w:pPr>
          </w:p>
          <w:p w14:paraId="08B9784B" w14:textId="77777777" w:rsidR="00BC1FB2" w:rsidRDefault="00BC1FB2" w:rsidP="00EE0EC4">
            <w:pPr>
              <w:jc w:val="center"/>
              <w:rPr>
                <w:rFonts w:ascii="Arial" w:hAnsi="Arial" w:cs="Arial"/>
                <w:b/>
                <w:sz w:val="22"/>
                <w:szCs w:val="22"/>
                <w:u w:val="single"/>
              </w:rPr>
            </w:pPr>
          </w:p>
          <w:p w14:paraId="4E489BFA" w14:textId="77777777" w:rsidR="00BC1FB2" w:rsidRDefault="00BC1FB2" w:rsidP="00EE0EC4">
            <w:pPr>
              <w:jc w:val="center"/>
              <w:rPr>
                <w:rFonts w:ascii="Arial" w:hAnsi="Arial" w:cs="Arial"/>
                <w:b/>
                <w:sz w:val="22"/>
                <w:szCs w:val="22"/>
                <w:u w:val="single"/>
              </w:rPr>
            </w:pPr>
          </w:p>
          <w:p w14:paraId="5294B1A4" w14:textId="77777777" w:rsidR="00BC1FB2" w:rsidRDefault="00BC1FB2" w:rsidP="00EE0EC4">
            <w:pPr>
              <w:jc w:val="center"/>
              <w:rPr>
                <w:rFonts w:ascii="Arial" w:hAnsi="Arial" w:cs="Arial"/>
                <w:b/>
                <w:sz w:val="22"/>
                <w:szCs w:val="22"/>
                <w:u w:val="single"/>
              </w:rPr>
            </w:pPr>
          </w:p>
          <w:p w14:paraId="2D6FC908" w14:textId="77777777" w:rsidR="00BC1FB2" w:rsidRDefault="00BC1FB2" w:rsidP="00EE0EC4">
            <w:pPr>
              <w:jc w:val="center"/>
              <w:rPr>
                <w:rFonts w:ascii="Arial" w:hAnsi="Arial" w:cs="Arial"/>
                <w:b/>
                <w:sz w:val="22"/>
                <w:szCs w:val="22"/>
                <w:u w:val="single"/>
              </w:rPr>
            </w:pPr>
          </w:p>
          <w:p w14:paraId="347FF353" w14:textId="77777777" w:rsidR="00BC1FB2" w:rsidRPr="00D31059" w:rsidRDefault="00BC1FB2" w:rsidP="00EE0EC4">
            <w:pPr>
              <w:jc w:val="center"/>
              <w:rPr>
                <w:rFonts w:ascii="Arial" w:hAnsi="Arial" w:cs="Arial"/>
                <w:b/>
                <w:sz w:val="22"/>
                <w:szCs w:val="22"/>
                <w:u w:val="single"/>
              </w:rPr>
            </w:pPr>
          </w:p>
          <w:p w14:paraId="2BA69291" w14:textId="77777777" w:rsidR="00BC1FB2" w:rsidRDefault="00BC1FB2" w:rsidP="00EE0EC4">
            <w:pPr>
              <w:rPr>
                <w:rFonts w:ascii="Arial" w:hAnsi="Arial" w:cs="Arial"/>
                <w:b/>
                <w:sz w:val="22"/>
                <w:szCs w:val="22"/>
                <w:u w:val="single"/>
              </w:rPr>
            </w:pPr>
          </w:p>
          <w:p w14:paraId="30518F3B" w14:textId="77777777" w:rsidR="00BC1FB2" w:rsidRPr="00D31059" w:rsidRDefault="00BC1FB2" w:rsidP="00EE0EC4">
            <w:pPr>
              <w:rPr>
                <w:rFonts w:ascii="Arial" w:hAnsi="Arial" w:cs="Arial"/>
                <w:b/>
                <w:sz w:val="22"/>
                <w:szCs w:val="22"/>
                <w:u w:val="single"/>
              </w:rPr>
            </w:pPr>
          </w:p>
          <w:p w14:paraId="43F09A02" w14:textId="77777777" w:rsidR="00BC1FB2" w:rsidRPr="00D31059" w:rsidRDefault="00BC1FB2" w:rsidP="00EE0EC4">
            <w:pPr>
              <w:jc w:val="center"/>
              <w:rPr>
                <w:rFonts w:ascii="Arial" w:hAnsi="Arial" w:cs="Arial"/>
                <w:sz w:val="22"/>
                <w:szCs w:val="22"/>
                <w:u w:val="single"/>
              </w:rPr>
            </w:pPr>
          </w:p>
          <w:p w14:paraId="7E64F6FC" w14:textId="77777777" w:rsidR="00BC1FB2" w:rsidRDefault="00BC1FB2" w:rsidP="00EE0EC4">
            <w:pPr>
              <w:jc w:val="center"/>
              <w:rPr>
                <w:rFonts w:ascii="Arial" w:hAnsi="Arial" w:cs="Arial"/>
                <w:b/>
                <w:sz w:val="22"/>
                <w:szCs w:val="22"/>
                <w:u w:val="single"/>
              </w:rPr>
            </w:pPr>
          </w:p>
          <w:p w14:paraId="57A326BC" w14:textId="77777777" w:rsidR="00BC1FB2" w:rsidRDefault="00BC1FB2" w:rsidP="00EE0EC4">
            <w:pPr>
              <w:jc w:val="center"/>
              <w:rPr>
                <w:rFonts w:ascii="Arial" w:hAnsi="Arial" w:cs="Arial"/>
                <w:b/>
                <w:sz w:val="22"/>
                <w:szCs w:val="22"/>
                <w:u w:val="single"/>
              </w:rPr>
            </w:pPr>
          </w:p>
          <w:p w14:paraId="2B3254D5" w14:textId="77777777" w:rsidR="00BC1FB2" w:rsidRDefault="00BC1FB2" w:rsidP="00EE0EC4">
            <w:pPr>
              <w:jc w:val="center"/>
              <w:rPr>
                <w:rFonts w:ascii="Arial" w:hAnsi="Arial" w:cs="Arial"/>
                <w:b/>
                <w:sz w:val="22"/>
                <w:szCs w:val="22"/>
                <w:u w:val="single"/>
              </w:rPr>
            </w:pPr>
          </w:p>
          <w:p w14:paraId="5BC8D5EA" w14:textId="77777777" w:rsidR="00BC1FB2" w:rsidRDefault="00BC1FB2" w:rsidP="00EE0EC4">
            <w:pPr>
              <w:jc w:val="center"/>
              <w:rPr>
                <w:rFonts w:ascii="Arial" w:hAnsi="Arial" w:cs="Arial"/>
                <w:b/>
                <w:sz w:val="22"/>
                <w:szCs w:val="22"/>
                <w:u w:val="single"/>
              </w:rPr>
            </w:pPr>
          </w:p>
          <w:p w14:paraId="5B2A3F84" w14:textId="77777777" w:rsidR="00BC1FB2" w:rsidRDefault="00BC1FB2" w:rsidP="00EE0EC4">
            <w:pPr>
              <w:jc w:val="center"/>
              <w:rPr>
                <w:rFonts w:ascii="Arial" w:hAnsi="Arial" w:cs="Arial"/>
                <w:b/>
                <w:sz w:val="22"/>
                <w:szCs w:val="22"/>
                <w:u w:val="single"/>
              </w:rPr>
            </w:pPr>
          </w:p>
          <w:p w14:paraId="005114D3" w14:textId="5BB88EBC" w:rsidR="00BC1FB2" w:rsidRPr="00D31059" w:rsidRDefault="00BC1FB2" w:rsidP="00BC1FB2">
            <w:pPr>
              <w:jc w:val="center"/>
              <w:rPr>
                <w:rFonts w:ascii="Arial" w:hAnsi="Arial" w:cs="Arial"/>
                <w:b/>
                <w:sz w:val="22"/>
                <w:szCs w:val="22"/>
                <w:u w:val="single"/>
              </w:rPr>
            </w:pPr>
            <w:r w:rsidRPr="00AE50D2">
              <w:rPr>
                <w:rFonts w:ascii="Arial" w:hAnsi="Arial" w:cs="Arial"/>
                <w:sz w:val="22"/>
                <w:szCs w:val="22"/>
                <w:u w:val="single"/>
              </w:rPr>
              <w:sym w:font="Wingdings" w:char="F0FC"/>
            </w:r>
          </w:p>
        </w:tc>
      </w:tr>
      <w:tr w:rsidR="00BC1FB2" w:rsidRPr="00D31059" w14:paraId="7FCBE778" w14:textId="77777777" w:rsidTr="00B31F9E">
        <w:trPr>
          <w:trHeight w:val="274"/>
        </w:trPr>
        <w:tc>
          <w:tcPr>
            <w:tcW w:w="6845" w:type="dxa"/>
          </w:tcPr>
          <w:p w14:paraId="5AE676BC" w14:textId="7C013D13" w:rsidR="00012332" w:rsidRPr="00012332" w:rsidRDefault="00BC1FB2" w:rsidP="00012332">
            <w:pPr>
              <w:pStyle w:val="ListParagraph"/>
              <w:numPr>
                <w:ilvl w:val="0"/>
                <w:numId w:val="1"/>
              </w:numPr>
              <w:contextualSpacing w:val="0"/>
              <w:jc w:val="both"/>
              <w:rPr>
                <w:rFonts w:ascii="Arial" w:hAnsi="Arial" w:cs="Arial"/>
                <w:b/>
                <w:sz w:val="22"/>
                <w:szCs w:val="22"/>
              </w:rPr>
            </w:pPr>
            <w:r>
              <w:rPr>
                <w:rFonts w:ascii="Arial" w:hAnsi="Arial" w:cs="Arial"/>
                <w:b/>
                <w:sz w:val="22"/>
                <w:szCs w:val="22"/>
              </w:rPr>
              <w:t>S</w:t>
            </w:r>
            <w:r w:rsidRPr="00EF66BA">
              <w:rPr>
                <w:rFonts w:ascii="Arial" w:hAnsi="Arial" w:cs="Arial"/>
                <w:b/>
                <w:sz w:val="22"/>
                <w:szCs w:val="22"/>
              </w:rPr>
              <w:t>kills and Abilities</w:t>
            </w:r>
          </w:p>
          <w:p w14:paraId="0EEA995D" w14:textId="77777777" w:rsidR="00BC1FB2" w:rsidRPr="00F57405" w:rsidRDefault="00BC1FB2" w:rsidP="00EE0EC4">
            <w:pPr>
              <w:jc w:val="both"/>
              <w:rPr>
                <w:rFonts w:ascii="Arial" w:hAnsi="Arial" w:cs="Arial"/>
                <w:sz w:val="22"/>
                <w:szCs w:val="22"/>
              </w:rPr>
            </w:pPr>
          </w:p>
          <w:p w14:paraId="590A503D" w14:textId="77777777" w:rsidR="00BC1FB2" w:rsidRDefault="00BC1FB2" w:rsidP="00BC1FB2">
            <w:pPr>
              <w:numPr>
                <w:ilvl w:val="0"/>
                <w:numId w:val="2"/>
              </w:numPr>
              <w:jc w:val="both"/>
              <w:rPr>
                <w:rFonts w:ascii="Arial" w:hAnsi="Arial" w:cs="Arial"/>
                <w:sz w:val="22"/>
                <w:szCs w:val="22"/>
              </w:rPr>
            </w:pPr>
            <w:r w:rsidRPr="00F57405">
              <w:rPr>
                <w:rFonts w:ascii="Arial" w:hAnsi="Arial" w:cs="Arial"/>
                <w:sz w:val="22"/>
                <w:szCs w:val="22"/>
              </w:rPr>
              <w:t>Excellent written, oral and communication skills.</w:t>
            </w:r>
          </w:p>
          <w:p w14:paraId="293F486C" w14:textId="77777777" w:rsidR="00BC1FB2" w:rsidRPr="00F57405" w:rsidRDefault="00BC1FB2" w:rsidP="00EE0EC4">
            <w:pPr>
              <w:jc w:val="both"/>
              <w:rPr>
                <w:rFonts w:ascii="Arial" w:hAnsi="Arial" w:cs="Arial"/>
                <w:sz w:val="22"/>
                <w:szCs w:val="22"/>
              </w:rPr>
            </w:pPr>
          </w:p>
          <w:p w14:paraId="7BCA2ADA" w14:textId="77777777" w:rsidR="00BC1FB2" w:rsidRPr="00F57405" w:rsidRDefault="00BC1FB2" w:rsidP="00BC1FB2">
            <w:pPr>
              <w:numPr>
                <w:ilvl w:val="0"/>
                <w:numId w:val="2"/>
              </w:numPr>
              <w:jc w:val="both"/>
              <w:rPr>
                <w:rFonts w:ascii="Arial" w:hAnsi="Arial" w:cs="Arial"/>
                <w:sz w:val="22"/>
                <w:szCs w:val="22"/>
              </w:rPr>
            </w:pPr>
            <w:r w:rsidRPr="00F57405">
              <w:rPr>
                <w:rFonts w:ascii="Arial" w:hAnsi="Arial" w:cs="Arial"/>
                <w:sz w:val="22"/>
                <w:szCs w:val="22"/>
              </w:rPr>
              <w:t>Ability to plan, prioritise and organise own workload</w:t>
            </w:r>
            <w:r>
              <w:rPr>
                <w:rFonts w:ascii="Arial" w:hAnsi="Arial" w:cs="Arial"/>
                <w:sz w:val="22"/>
                <w:szCs w:val="22"/>
              </w:rPr>
              <w:t xml:space="preserve"> and meet deadlines.</w:t>
            </w:r>
          </w:p>
          <w:p w14:paraId="7C64E802" w14:textId="77777777" w:rsidR="00BC1FB2" w:rsidRPr="00F57405" w:rsidRDefault="00BC1FB2" w:rsidP="00EE0EC4">
            <w:pPr>
              <w:pStyle w:val="ListParagraph"/>
              <w:rPr>
                <w:rFonts w:ascii="Arial" w:hAnsi="Arial" w:cs="Arial"/>
                <w:sz w:val="22"/>
                <w:szCs w:val="22"/>
              </w:rPr>
            </w:pPr>
          </w:p>
          <w:p w14:paraId="46259A79" w14:textId="77777777" w:rsidR="00BC1FB2" w:rsidRDefault="00BC1FB2" w:rsidP="00BC1FB2">
            <w:pPr>
              <w:numPr>
                <w:ilvl w:val="0"/>
                <w:numId w:val="2"/>
              </w:numPr>
              <w:jc w:val="both"/>
              <w:rPr>
                <w:rFonts w:ascii="Arial" w:hAnsi="Arial" w:cs="Arial"/>
                <w:sz w:val="22"/>
                <w:szCs w:val="22"/>
              </w:rPr>
            </w:pPr>
            <w:r w:rsidRPr="00F57405">
              <w:rPr>
                <w:rFonts w:ascii="Arial" w:hAnsi="Arial" w:cs="Arial"/>
                <w:sz w:val="22"/>
                <w:szCs w:val="22"/>
              </w:rPr>
              <w:t xml:space="preserve">Excellent ICT skills </w:t>
            </w:r>
          </w:p>
          <w:p w14:paraId="5BC2AD25" w14:textId="77777777" w:rsidR="00BC1FB2" w:rsidRPr="00F57405" w:rsidRDefault="00BC1FB2" w:rsidP="00EE0EC4">
            <w:pPr>
              <w:pStyle w:val="ListParagraph"/>
              <w:ind w:left="0"/>
              <w:rPr>
                <w:rFonts w:ascii="Arial" w:hAnsi="Arial" w:cs="Arial"/>
                <w:sz w:val="22"/>
                <w:szCs w:val="22"/>
              </w:rPr>
            </w:pPr>
          </w:p>
          <w:p w14:paraId="6AD7F8EB" w14:textId="77777777" w:rsidR="00BC1FB2" w:rsidRDefault="00BC1FB2" w:rsidP="00BC1FB2">
            <w:pPr>
              <w:numPr>
                <w:ilvl w:val="0"/>
                <w:numId w:val="2"/>
              </w:numPr>
              <w:jc w:val="both"/>
              <w:rPr>
                <w:rFonts w:ascii="Arial" w:hAnsi="Arial" w:cs="Arial"/>
                <w:sz w:val="22"/>
                <w:szCs w:val="22"/>
              </w:rPr>
            </w:pPr>
            <w:r w:rsidRPr="00F57405">
              <w:rPr>
                <w:rFonts w:ascii="Arial" w:hAnsi="Arial" w:cs="Arial"/>
                <w:sz w:val="22"/>
                <w:szCs w:val="22"/>
              </w:rPr>
              <w:t xml:space="preserve">Understanding of </w:t>
            </w:r>
            <w:r w:rsidR="00012332">
              <w:rPr>
                <w:rFonts w:ascii="Arial" w:hAnsi="Arial" w:cs="Arial"/>
                <w:sz w:val="22"/>
                <w:szCs w:val="22"/>
              </w:rPr>
              <w:t>working with vulnerable clients and meeting their needs</w:t>
            </w:r>
          </w:p>
          <w:p w14:paraId="7B923A2E" w14:textId="77777777" w:rsidR="00012332" w:rsidRDefault="00012332" w:rsidP="00012332">
            <w:pPr>
              <w:jc w:val="both"/>
              <w:rPr>
                <w:rFonts w:ascii="Arial" w:hAnsi="Arial" w:cs="Arial"/>
                <w:sz w:val="22"/>
                <w:szCs w:val="22"/>
              </w:rPr>
            </w:pPr>
          </w:p>
          <w:p w14:paraId="56793883" w14:textId="3058672D" w:rsidR="00012332" w:rsidRPr="00B31F9E" w:rsidRDefault="00012332" w:rsidP="00B31F9E">
            <w:pPr>
              <w:numPr>
                <w:ilvl w:val="0"/>
                <w:numId w:val="2"/>
              </w:numPr>
              <w:jc w:val="both"/>
              <w:rPr>
                <w:rFonts w:ascii="Arial" w:hAnsi="Arial" w:cs="Arial"/>
                <w:sz w:val="22"/>
                <w:szCs w:val="22"/>
              </w:rPr>
            </w:pPr>
            <w:r>
              <w:rPr>
                <w:rFonts w:ascii="Arial" w:hAnsi="Arial" w:cs="Arial"/>
                <w:sz w:val="22"/>
                <w:szCs w:val="22"/>
              </w:rPr>
              <w:t xml:space="preserve">Knowledge of </w:t>
            </w:r>
            <w:proofErr w:type="spellStart"/>
            <w:r>
              <w:rPr>
                <w:rFonts w:ascii="Arial" w:hAnsi="Arial" w:cs="Arial"/>
                <w:sz w:val="22"/>
                <w:szCs w:val="22"/>
              </w:rPr>
              <w:t>Advicepro</w:t>
            </w:r>
            <w:proofErr w:type="spellEnd"/>
            <w:r>
              <w:rPr>
                <w:rFonts w:ascii="Arial" w:hAnsi="Arial" w:cs="Arial"/>
                <w:sz w:val="22"/>
                <w:szCs w:val="22"/>
              </w:rPr>
              <w:t xml:space="preserve"> system</w:t>
            </w:r>
          </w:p>
        </w:tc>
        <w:tc>
          <w:tcPr>
            <w:tcW w:w="1492" w:type="dxa"/>
          </w:tcPr>
          <w:p w14:paraId="0379CBCA" w14:textId="77777777" w:rsidR="00BC1FB2" w:rsidRPr="00D31059" w:rsidRDefault="00BC1FB2" w:rsidP="00EE0EC4">
            <w:pPr>
              <w:jc w:val="center"/>
              <w:rPr>
                <w:rFonts w:ascii="Arial" w:hAnsi="Arial" w:cs="Arial"/>
                <w:sz w:val="22"/>
                <w:szCs w:val="22"/>
                <w:u w:val="single"/>
              </w:rPr>
            </w:pPr>
          </w:p>
          <w:p w14:paraId="728BC1D2" w14:textId="77777777" w:rsidR="00BC1FB2" w:rsidRPr="00D31059" w:rsidRDefault="00BC1FB2" w:rsidP="00EE0EC4">
            <w:pPr>
              <w:jc w:val="center"/>
              <w:rPr>
                <w:rFonts w:ascii="Arial" w:hAnsi="Arial" w:cs="Arial"/>
                <w:sz w:val="22"/>
                <w:szCs w:val="22"/>
                <w:u w:val="single"/>
              </w:rPr>
            </w:pPr>
          </w:p>
          <w:p w14:paraId="76979364" w14:textId="77777777" w:rsidR="00BC1FB2" w:rsidRPr="00D31059"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2FFE5825" w14:textId="77777777" w:rsidR="00BC1FB2" w:rsidRPr="00D31059" w:rsidRDefault="00BC1FB2" w:rsidP="00EE0EC4">
            <w:pPr>
              <w:jc w:val="center"/>
              <w:rPr>
                <w:rFonts w:ascii="Arial" w:hAnsi="Arial" w:cs="Arial"/>
                <w:sz w:val="22"/>
                <w:szCs w:val="22"/>
                <w:u w:val="single"/>
              </w:rPr>
            </w:pPr>
          </w:p>
          <w:p w14:paraId="4B883DCF" w14:textId="77777777" w:rsidR="00BC1FB2" w:rsidRPr="00D31059"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44B81B25" w14:textId="77777777" w:rsidR="00BC1FB2" w:rsidRDefault="00BC1FB2" w:rsidP="00EE0EC4">
            <w:pPr>
              <w:jc w:val="center"/>
              <w:rPr>
                <w:rFonts w:ascii="Arial" w:hAnsi="Arial" w:cs="Arial"/>
                <w:sz w:val="22"/>
                <w:szCs w:val="22"/>
                <w:u w:val="single"/>
              </w:rPr>
            </w:pPr>
          </w:p>
          <w:p w14:paraId="18F830C6" w14:textId="77777777" w:rsidR="005C65D7" w:rsidRPr="00D31059" w:rsidRDefault="005C65D7" w:rsidP="00EE0EC4">
            <w:pPr>
              <w:jc w:val="center"/>
              <w:rPr>
                <w:rFonts w:ascii="Arial" w:hAnsi="Arial" w:cs="Arial"/>
                <w:sz w:val="22"/>
                <w:szCs w:val="22"/>
                <w:u w:val="single"/>
              </w:rPr>
            </w:pPr>
          </w:p>
          <w:p w14:paraId="65F63853" w14:textId="77777777" w:rsidR="00BC1FB2" w:rsidRPr="00D31059"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31DBB8D8" w14:textId="77777777" w:rsidR="00BC1FB2" w:rsidRPr="00D31059" w:rsidRDefault="00BC1FB2" w:rsidP="00EE0EC4">
            <w:pPr>
              <w:jc w:val="center"/>
              <w:rPr>
                <w:rFonts w:ascii="Arial" w:hAnsi="Arial" w:cs="Arial"/>
                <w:sz w:val="22"/>
                <w:szCs w:val="22"/>
                <w:u w:val="single"/>
              </w:rPr>
            </w:pPr>
          </w:p>
          <w:p w14:paraId="300B695B" w14:textId="77777777" w:rsidR="00012332" w:rsidRDefault="00012332" w:rsidP="00EE0EC4">
            <w:pPr>
              <w:jc w:val="center"/>
              <w:rPr>
                <w:rFonts w:ascii="Arial" w:hAnsi="Arial" w:cs="Arial"/>
                <w:sz w:val="22"/>
                <w:szCs w:val="22"/>
                <w:u w:val="single"/>
              </w:rPr>
            </w:pPr>
          </w:p>
          <w:p w14:paraId="554F1780" w14:textId="7B275C43" w:rsidR="00BC1FB2" w:rsidRPr="00D31059"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12285FC9" w14:textId="77777777" w:rsidR="00012332" w:rsidRDefault="00012332" w:rsidP="00EE0EC4">
            <w:pPr>
              <w:rPr>
                <w:rFonts w:ascii="Arial" w:hAnsi="Arial" w:cs="Arial"/>
                <w:sz w:val="22"/>
                <w:szCs w:val="22"/>
                <w:u w:val="single"/>
              </w:rPr>
            </w:pPr>
          </w:p>
          <w:p w14:paraId="2B6C0CBD" w14:textId="77777777" w:rsidR="00012332" w:rsidRPr="00D31059" w:rsidRDefault="00012332" w:rsidP="00EE0EC4">
            <w:pPr>
              <w:rPr>
                <w:rFonts w:ascii="Arial" w:hAnsi="Arial" w:cs="Arial"/>
                <w:sz w:val="22"/>
                <w:szCs w:val="22"/>
                <w:u w:val="single"/>
              </w:rPr>
            </w:pPr>
          </w:p>
          <w:p w14:paraId="32932929" w14:textId="0473DA0D" w:rsidR="00BC1FB2" w:rsidRPr="00D31059" w:rsidRDefault="00BC1FB2" w:rsidP="00012332">
            <w:pPr>
              <w:jc w:val="center"/>
              <w:rPr>
                <w:rFonts w:ascii="Arial" w:hAnsi="Arial" w:cs="Arial"/>
                <w:sz w:val="22"/>
                <w:szCs w:val="22"/>
                <w:u w:val="single"/>
              </w:rPr>
            </w:pPr>
          </w:p>
          <w:p w14:paraId="125D348B" w14:textId="77777777" w:rsidR="00BC1FB2" w:rsidRPr="00A0762B" w:rsidRDefault="00BC1FB2" w:rsidP="00012332">
            <w:pPr>
              <w:rPr>
                <w:rFonts w:ascii="Arial" w:hAnsi="Arial" w:cs="Arial"/>
                <w:sz w:val="22"/>
                <w:szCs w:val="22"/>
              </w:rPr>
            </w:pPr>
          </w:p>
        </w:tc>
        <w:tc>
          <w:tcPr>
            <w:tcW w:w="1622" w:type="dxa"/>
          </w:tcPr>
          <w:p w14:paraId="1CB57A96" w14:textId="77777777" w:rsidR="00BC1FB2" w:rsidRPr="00D31059" w:rsidRDefault="00BC1FB2" w:rsidP="00EE0EC4">
            <w:pPr>
              <w:jc w:val="center"/>
              <w:rPr>
                <w:rFonts w:ascii="Arial" w:hAnsi="Arial" w:cs="Arial"/>
                <w:b/>
                <w:sz w:val="22"/>
                <w:szCs w:val="22"/>
                <w:u w:val="single"/>
              </w:rPr>
            </w:pPr>
          </w:p>
          <w:p w14:paraId="792C87E8" w14:textId="77777777" w:rsidR="00BC1FB2" w:rsidRPr="00D31059" w:rsidRDefault="00BC1FB2" w:rsidP="00EE0EC4">
            <w:pPr>
              <w:jc w:val="center"/>
              <w:rPr>
                <w:rFonts w:ascii="Arial" w:hAnsi="Arial" w:cs="Arial"/>
                <w:b/>
                <w:sz w:val="22"/>
                <w:szCs w:val="22"/>
                <w:u w:val="single"/>
              </w:rPr>
            </w:pPr>
          </w:p>
          <w:p w14:paraId="3C66D10F" w14:textId="77777777" w:rsidR="00BC1FB2" w:rsidRPr="00D31059" w:rsidRDefault="00BC1FB2" w:rsidP="00EE0EC4">
            <w:pPr>
              <w:jc w:val="center"/>
              <w:rPr>
                <w:rFonts w:ascii="Arial" w:hAnsi="Arial" w:cs="Arial"/>
                <w:b/>
                <w:sz w:val="22"/>
                <w:szCs w:val="22"/>
                <w:u w:val="single"/>
              </w:rPr>
            </w:pPr>
          </w:p>
          <w:p w14:paraId="4F6EF701" w14:textId="77777777" w:rsidR="00BC1FB2" w:rsidRPr="00D31059" w:rsidRDefault="00BC1FB2" w:rsidP="00EE0EC4">
            <w:pPr>
              <w:jc w:val="center"/>
              <w:rPr>
                <w:rFonts w:ascii="Arial" w:hAnsi="Arial" w:cs="Arial"/>
                <w:b/>
                <w:sz w:val="22"/>
                <w:szCs w:val="22"/>
                <w:u w:val="single"/>
              </w:rPr>
            </w:pPr>
          </w:p>
          <w:p w14:paraId="6F06B0EF" w14:textId="77777777" w:rsidR="00BC1FB2" w:rsidRPr="00D31059" w:rsidRDefault="00BC1FB2" w:rsidP="00EE0EC4">
            <w:pPr>
              <w:jc w:val="center"/>
              <w:rPr>
                <w:rFonts w:ascii="Arial" w:hAnsi="Arial" w:cs="Arial"/>
                <w:b/>
                <w:sz w:val="22"/>
                <w:szCs w:val="22"/>
                <w:u w:val="single"/>
              </w:rPr>
            </w:pPr>
          </w:p>
          <w:p w14:paraId="6EBEBD47" w14:textId="77777777" w:rsidR="00BC1FB2" w:rsidRDefault="00BC1FB2" w:rsidP="00EE0EC4">
            <w:pPr>
              <w:jc w:val="center"/>
              <w:rPr>
                <w:rFonts w:ascii="Arial" w:hAnsi="Arial" w:cs="Arial"/>
                <w:b/>
                <w:sz w:val="22"/>
                <w:szCs w:val="22"/>
                <w:u w:val="single"/>
              </w:rPr>
            </w:pPr>
          </w:p>
          <w:p w14:paraId="267041C2" w14:textId="77777777" w:rsidR="00BC1FB2" w:rsidRDefault="00BC1FB2" w:rsidP="00EE0EC4">
            <w:pPr>
              <w:jc w:val="center"/>
              <w:rPr>
                <w:rFonts w:ascii="Arial" w:hAnsi="Arial" w:cs="Arial"/>
                <w:b/>
                <w:sz w:val="22"/>
                <w:szCs w:val="22"/>
                <w:u w:val="single"/>
              </w:rPr>
            </w:pPr>
          </w:p>
          <w:p w14:paraId="3B9777C8" w14:textId="77777777" w:rsidR="00BC1FB2" w:rsidRDefault="00BC1FB2" w:rsidP="00EE0EC4">
            <w:pPr>
              <w:jc w:val="center"/>
              <w:rPr>
                <w:rFonts w:ascii="Arial" w:hAnsi="Arial" w:cs="Arial"/>
                <w:b/>
                <w:sz w:val="22"/>
                <w:szCs w:val="22"/>
                <w:u w:val="single"/>
              </w:rPr>
            </w:pPr>
          </w:p>
          <w:p w14:paraId="3CDB185C" w14:textId="77777777" w:rsidR="00BC1FB2" w:rsidRDefault="00BC1FB2" w:rsidP="00EE0EC4">
            <w:pPr>
              <w:jc w:val="center"/>
              <w:rPr>
                <w:rFonts w:ascii="Arial" w:hAnsi="Arial" w:cs="Arial"/>
                <w:b/>
                <w:sz w:val="22"/>
                <w:szCs w:val="22"/>
                <w:u w:val="single"/>
              </w:rPr>
            </w:pPr>
          </w:p>
          <w:p w14:paraId="3C42600F" w14:textId="77777777" w:rsidR="00BC1FB2" w:rsidRDefault="00BC1FB2" w:rsidP="00EE0EC4">
            <w:pPr>
              <w:jc w:val="center"/>
              <w:rPr>
                <w:rFonts w:ascii="Arial" w:hAnsi="Arial" w:cs="Arial"/>
                <w:b/>
                <w:sz w:val="22"/>
                <w:szCs w:val="22"/>
                <w:u w:val="single"/>
              </w:rPr>
            </w:pPr>
          </w:p>
          <w:p w14:paraId="32F865C3" w14:textId="77777777" w:rsidR="00012332" w:rsidRDefault="00012332" w:rsidP="00B31F9E">
            <w:pPr>
              <w:rPr>
                <w:rFonts w:ascii="Arial" w:hAnsi="Arial" w:cs="Arial"/>
                <w:b/>
                <w:sz w:val="22"/>
                <w:szCs w:val="22"/>
                <w:u w:val="single"/>
              </w:rPr>
            </w:pPr>
          </w:p>
          <w:p w14:paraId="4D9D07D7" w14:textId="77777777" w:rsidR="00012332" w:rsidRDefault="00012332" w:rsidP="00012332">
            <w:pPr>
              <w:jc w:val="center"/>
              <w:rPr>
                <w:rFonts w:ascii="Arial" w:hAnsi="Arial" w:cs="Arial"/>
                <w:sz w:val="22"/>
                <w:szCs w:val="22"/>
                <w:u w:val="single"/>
              </w:rPr>
            </w:pPr>
          </w:p>
          <w:p w14:paraId="6CEB31F6" w14:textId="77777777" w:rsidR="00BC1FB2" w:rsidRDefault="00012332" w:rsidP="00012332">
            <w:pPr>
              <w:jc w:val="center"/>
              <w:rPr>
                <w:rFonts w:ascii="Arial" w:hAnsi="Arial" w:cs="Arial"/>
                <w:sz w:val="22"/>
                <w:szCs w:val="22"/>
                <w:u w:val="single"/>
              </w:rPr>
            </w:pPr>
            <w:r w:rsidRPr="00D31059">
              <w:rPr>
                <w:rFonts w:ascii="Arial" w:hAnsi="Arial" w:cs="Arial"/>
                <w:sz w:val="22"/>
                <w:szCs w:val="22"/>
                <w:u w:val="single"/>
              </w:rPr>
              <w:sym w:font="Wingdings" w:char="F0FC"/>
            </w:r>
          </w:p>
          <w:p w14:paraId="471B5D02" w14:textId="1C42B2FA" w:rsidR="00B31F9E" w:rsidRPr="00012332" w:rsidRDefault="00B31F9E" w:rsidP="00012332">
            <w:pPr>
              <w:jc w:val="center"/>
              <w:rPr>
                <w:rFonts w:ascii="Arial" w:hAnsi="Arial" w:cs="Arial"/>
                <w:sz w:val="22"/>
                <w:szCs w:val="22"/>
                <w:u w:val="single"/>
              </w:rPr>
            </w:pPr>
          </w:p>
        </w:tc>
      </w:tr>
      <w:tr w:rsidR="00BC1FB2" w:rsidRPr="00D31059" w14:paraId="2A5FFBB7" w14:textId="77777777" w:rsidTr="00EE0EC4">
        <w:trPr>
          <w:trHeight w:val="2790"/>
        </w:trPr>
        <w:tc>
          <w:tcPr>
            <w:tcW w:w="6845" w:type="dxa"/>
          </w:tcPr>
          <w:p w14:paraId="4C7BED50" w14:textId="77777777" w:rsidR="00BC1FB2" w:rsidRPr="00D31059" w:rsidRDefault="00BC1FB2" w:rsidP="00BC1FB2">
            <w:pPr>
              <w:numPr>
                <w:ilvl w:val="0"/>
                <w:numId w:val="4"/>
              </w:numPr>
              <w:rPr>
                <w:rFonts w:ascii="Arial" w:hAnsi="Arial" w:cs="Arial"/>
                <w:b/>
                <w:sz w:val="22"/>
                <w:szCs w:val="22"/>
              </w:rPr>
            </w:pPr>
            <w:r w:rsidRPr="00D31059">
              <w:rPr>
                <w:rFonts w:ascii="Arial" w:hAnsi="Arial" w:cs="Arial"/>
                <w:b/>
                <w:sz w:val="22"/>
                <w:szCs w:val="22"/>
              </w:rPr>
              <w:lastRenderedPageBreak/>
              <w:t>Other Requirements</w:t>
            </w:r>
          </w:p>
          <w:p w14:paraId="494C06AE" w14:textId="77777777" w:rsidR="00BC1FB2" w:rsidRPr="00A20119" w:rsidRDefault="00BC1FB2" w:rsidP="00EE0EC4">
            <w:pPr>
              <w:rPr>
                <w:rFonts w:ascii="Arial" w:hAnsi="Arial" w:cs="Arial"/>
                <w:sz w:val="22"/>
                <w:szCs w:val="22"/>
              </w:rPr>
            </w:pPr>
          </w:p>
          <w:p w14:paraId="04A91B47" w14:textId="074110FD" w:rsidR="00BC1FB2" w:rsidRDefault="00BC1FB2" w:rsidP="00BC1FB2">
            <w:pPr>
              <w:numPr>
                <w:ilvl w:val="0"/>
                <w:numId w:val="4"/>
              </w:numPr>
              <w:autoSpaceDE w:val="0"/>
              <w:autoSpaceDN w:val="0"/>
              <w:adjustRightInd w:val="0"/>
              <w:jc w:val="both"/>
              <w:rPr>
                <w:rFonts w:ascii="Arial" w:hAnsi="Arial" w:cs="Arial"/>
                <w:sz w:val="22"/>
                <w:szCs w:val="22"/>
              </w:rPr>
            </w:pPr>
            <w:r w:rsidRPr="00A20119">
              <w:rPr>
                <w:rFonts w:ascii="Arial" w:hAnsi="Arial" w:cs="Arial"/>
                <w:sz w:val="22"/>
                <w:szCs w:val="22"/>
              </w:rPr>
              <w:t>*Current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66883301" w14:textId="77777777" w:rsidR="00BC1FB2" w:rsidRDefault="00BC1FB2" w:rsidP="00EE0EC4">
            <w:pPr>
              <w:pStyle w:val="ListParagraph"/>
              <w:rPr>
                <w:rFonts w:ascii="Arial" w:hAnsi="Arial" w:cs="Arial"/>
                <w:sz w:val="22"/>
                <w:szCs w:val="22"/>
              </w:rPr>
            </w:pPr>
          </w:p>
          <w:p w14:paraId="1219A0C2" w14:textId="77777777" w:rsidR="00BC1FB2" w:rsidRDefault="00BC1FB2" w:rsidP="00EE0EC4">
            <w:pPr>
              <w:autoSpaceDE w:val="0"/>
              <w:autoSpaceDN w:val="0"/>
              <w:adjustRightInd w:val="0"/>
              <w:jc w:val="both"/>
              <w:rPr>
                <w:rFonts w:ascii="Arial" w:hAnsi="Arial" w:cs="Arial"/>
                <w:sz w:val="22"/>
                <w:szCs w:val="22"/>
              </w:rPr>
            </w:pPr>
          </w:p>
          <w:p w14:paraId="7C38DB76" w14:textId="2CFEBC4B" w:rsidR="00BC1FB2" w:rsidRPr="00F57405" w:rsidRDefault="00BC1FB2" w:rsidP="00BC1FB2">
            <w:pPr>
              <w:numPr>
                <w:ilvl w:val="0"/>
                <w:numId w:val="4"/>
              </w:numPr>
              <w:jc w:val="both"/>
              <w:rPr>
                <w:rFonts w:ascii="Arial" w:hAnsi="Arial" w:cs="Arial"/>
                <w:sz w:val="22"/>
                <w:szCs w:val="22"/>
              </w:rPr>
            </w:pPr>
            <w:r w:rsidRPr="00F57405">
              <w:rPr>
                <w:rFonts w:ascii="Arial" w:hAnsi="Arial" w:cs="Arial"/>
                <w:sz w:val="22"/>
                <w:szCs w:val="22"/>
              </w:rPr>
              <w:t>Willingness to work unsocial hours</w:t>
            </w:r>
            <w:r w:rsidR="00012332">
              <w:rPr>
                <w:rFonts w:ascii="Arial" w:hAnsi="Arial" w:cs="Arial"/>
                <w:sz w:val="22"/>
                <w:szCs w:val="22"/>
              </w:rPr>
              <w:t xml:space="preserve"> when required e.g. management committee meetings.</w:t>
            </w:r>
          </w:p>
          <w:p w14:paraId="2C48256B" w14:textId="77777777" w:rsidR="00BC1FB2" w:rsidRPr="00A20119" w:rsidRDefault="00BC1FB2" w:rsidP="00EE0EC4">
            <w:pPr>
              <w:autoSpaceDE w:val="0"/>
              <w:autoSpaceDN w:val="0"/>
              <w:adjustRightInd w:val="0"/>
              <w:jc w:val="both"/>
              <w:rPr>
                <w:rFonts w:ascii="Arial" w:hAnsi="Arial" w:cs="Arial"/>
                <w:sz w:val="22"/>
                <w:szCs w:val="22"/>
              </w:rPr>
            </w:pPr>
          </w:p>
          <w:p w14:paraId="66D054E8" w14:textId="77777777" w:rsidR="00BC1FB2" w:rsidRPr="00A20119" w:rsidRDefault="00BC1FB2" w:rsidP="00EE0EC4">
            <w:pPr>
              <w:autoSpaceDE w:val="0"/>
              <w:autoSpaceDN w:val="0"/>
              <w:adjustRightInd w:val="0"/>
              <w:jc w:val="both"/>
              <w:rPr>
                <w:rFonts w:ascii="Arial" w:hAnsi="Arial" w:cs="Arial"/>
                <w:sz w:val="22"/>
                <w:szCs w:val="22"/>
              </w:rPr>
            </w:pPr>
          </w:p>
          <w:p w14:paraId="61563CB8" w14:textId="77777777" w:rsidR="00BC1FB2" w:rsidRDefault="00BC1FB2" w:rsidP="00BC1FB2">
            <w:pPr>
              <w:numPr>
                <w:ilvl w:val="0"/>
                <w:numId w:val="4"/>
              </w:numPr>
              <w:autoSpaceDE w:val="0"/>
              <w:autoSpaceDN w:val="0"/>
              <w:adjustRightInd w:val="0"/>
              <w:jc w:val="both"/>
              <w:rPr>
                <w:rFonts w:ascii="Arial" w:hAnsi="Arial" w:cs="Arial"/>
                <w:sz w:val="22"/>
                <w:szCs w:val="22"/>
              </w:rPr>
            </w:pPr>
            <w:r w:rsidRPr="00A20119">
              <w:rPr>
                <w:rFonts w:ascii="Arial" w:hAnsi="Arial" w:cs="Arial"/>
                <w:sz w:val="22"/>
                <w:szCs w:val="22"/>
              </w:rPr>
              <w:t>Commitment to the provision of free, confidential, impartial and independent advic</w:t>
            </w:r>
            <w:r>
              <w:rPr>
                <w:rFonts w:ascii="Arial" w:hAnsi="Arial" w:cs="Arial"/>
                <w:sz w:val="22"/>
                <w:szCs w:val="22"/>
              </w:rPr>
              <w:t>e.</w:t>
            </w:r>
          </w:p>
          <w:p w14:paraId="44644306" w14:textId="77777777" w:rsidR="00BC1FB2" w:rsidRDefault="00BC1FB2" w:rsidP="00EE0EC4">
            <w:pPr>
              <w:autoSpaceDE w:val="0"/>
              <w:autoSpaceDN w:val="0"/>
              <w:adjustRightInd w:val="0"/>
              <w:ind w:left="720"/>
              <w:jc w:val="both"/>
              <w:rPr>
                <w:rFonts w:ascii="Arial" w:hAnsi="Arial" w:cs="Arial"/>
                <w:sz w:val="22"/>
                <w:szCs w:val="22"/>
              </w:rPr>
            </w:pPr>
          </w:p>
          <w:p w14:paraId="556C1166" w14:textId="1275F5B2" w:rsidR="00BC1FB2" w:rsidRPr="00A0762B" w:rsidRDefault="00BC1FB2" w:rsidP="00BC1FB2">
            <w:pPr>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A commitment to equal opportunities </w:t>
            </w:r>
            <w:r w:rsidR="00012332">
              <w:rPr>
                <w:rFonts w:ascii="Arial" w:hAnsi="Arial" w:cs="Arial"/>
                <w:sz w:val="22"/>
                <w:szCs w:val="22"/>
              </w:rPr>
              <w:t>and inclusion</w:t>
            </w:r>
          </w:p>
          <w:p w14:paraId="2DE45630" w14:textId="77777777" w:rsidR="00BC1FB2" w:rsidRPr="00A20119" w:rsidRDefault="00BC1FB2" w:rsidP="00EE0EC4">
            <w:pPr>
              <w:rPr>
                <w:rFonts w:ascii="Arial" w:hAnsi="Arial" w:cs="Arial"/>
                <w:sz w:val="22"/>
                <w:szCs w:val="22"/>
              </w:rPr>
            </w:pPr>
          </w:p>
          <w:p w14:paraId="2BCB4B00" w14:textId="77777777" w:rsidR="00BC1FB2" w:rsidRPr="00D31059" w:rsidRDefault="00BC1FB2" w:rsidP="00EE0EC4">
            <w:pPr>
              <w:rPr>
                <w:rFonts w:ascii="Arial" w:hAnsi="Arial" w:cs="Arial"/>
                <w:sz w:val="22"/>
                <w:szCs w:val="22"/>
              </w:rPr>
            </w:pPr>
          </w:p>
        </w:tc>
        <w:tc>
          <w:tcPr>
            <w:tcW w:w="1492" w:type="dxa"/>
          </w:tcPr>
          <w:p w14:paraId="3109177E" w14:textId="77777777" w:rsidR="00BC1FB2" w:rsidRPr="00D31059" w:rsidRDefault="00BC1FB2" w:rsidP="00EE0EC4">
            <w:pPr>
              <w:jc w:val="center"/>
              <w:rPr>
                <w:rFonts w:ascii="Arial" w:hAnsi="Arial" w:cs="Arial"/>
                <w:sz w:val="22"/>
                <w:szCs w:val="22"/>
                <w:u w:val="single"/>
              </w:rPr>
            </w:pPr>
          </w:p>
          <w:p w14:paraId="44D7041B" w14:textId="77777777" w:rsidR="00BC1FB2" w:rsidRPr="00D31059" w:rsidRDefault="00BC1FB2" w:rsidP="00EE0EC4">
            <w:pPr>
              <w:jc w:val="center"/>
              <w:rPr>
                <w:rFonts w:ascii="Arial" w:hAnsi="Arial" w:cs="Arial"/>
                <w:sz w:val="22"/>
                <w:szCs w:val="22"/>
                <w:u w:val="single"/>
              </w:rPr>
            </w:pPr>
          </w:p>
          <w:p w14:paraId="07C556A7" w14:textId="77777777" w:rsidR="00BC1FB2"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389A0C26" w14:textId="77777777" w:rsidR="00BC1FB2" w:rsidRDefault="00BC1FB2" w:rsidP="00EE0EC4">
            <w:pPr>
              <w:jc w:val="center"/>
              <w:rPr>
                <w:rFonts w:ascii="Arial" w:hAnsi="Arial" w:cs="Arial"/>
                <w:sz w:val="22"/>
                <w:szCs w:val="22"/>
                <w:u w:val="single"/>
              </w:rPr>
            </w:pPr>
          </w:p>
          <w:p w14:paraId="08D0F296" w14:textId="77777777" w:rsidR="00BC1FB2" w:rsidRDefault="00BC1FB2" w:rsidP="00EE0EC4">
            <w:pPr>
              <w:jc w:val="center"/>
              <w:rPr>
                <w:rFonts w:ascii="Arial" w:hAnsi="Arial" w:cs="Arial"/>
                <w:sz w:val="22"/>
                <w:szCs w:val="22"/>
                <w:u w:val="single"/>
              </w:rPr>
            </w:pPr>
          </w:p>
          <w:p w14:paraId="52F723BB" w14:textId="77777777" w:rsidR="00BC1FB2" w:rsidRDefault="00BC1FB2" w:rsidP="00EE0EC4">
            <w:pPr>
              <w:jc w:val="center"/>
              <w:rPr>
                <w:rFonts w:ascii="Arial" w:hAnsi="Arial" w:cs="Arial"/>
                <w:sz w:val="22"/>
                <w:szCs w:val="22"/>
                <w:u w:val="single"/>
              </w:rPr>
            </w:pPr>
          </w:p>
          <w:p w14:paraId="6E22A275" w14:textId="77777777" w:rsidR="00BC1FB2" w:rsidRDefault="00BC1FB2" w:rsidP="00EE0EC4">
            <w:pPr>
              <w:jc w:val="center"/>
              <w:rPr>
                <w:rFonts w:ascii="Arial" w:hAnsi="Arial" w:cs="Arial"/>
                <w:sz w:val="22"/>
                <w:szCs w:val="22"/>
                <w:u w:val="single"/>
              </w:rPr>
            </w:pPr>
          </w:p>
          <w:p w14:paraId="41BF676D" w14:textId="77777777" w:rsidR="00BC1FB2" w:rsidRDefault="00BC1FB2" w:rsidP="00EE0EC4">
            <w:pPr>
              <w:jc w:val="center"/>
              <w:rPr>
                <w:rFonts w:ascii="Arial" w:hAnsi="Arial" w:cs="Arial"/>
                <w:sz w:val="22"/>
                <w:szCs w:val="22"/>
                <w:u w:val="single"/>
              </w:rPr>
            </w:pPr>
          </w:p>
          <w:p w14:paraId="60276CF7" w14:textId="77777777" w:rsidR="00012332" w:rsidRDefault="00012332" w:rsidP="00012332">
            <w:pPr>
              <w:rPr>
                <w:rFonts w:ascii="Arial" w:hAnsi="Arial" w:cs="Arial"/>
                <w:sz w:val="22"/>
                <w:szCs w:val="22"/>
                <w:u w:val="single"/>
              </w:rPr>
            </w:pPr>
          </w:p>
          <w:p w14:paraId="125D7CD8" w14:textId="77777777" w:rsidR="00BC1FB2" w:rsidRDefault="00BC1FB2" w:rsidP="00EE0EC4">
            <w:pPr>
              <w:jc w:val="center"/>
              <w:rPr>
                <w:rFonts w:ascii="Arial" w:hAnsi="Arial" w:cs="Arial"/>
                <w:sz w:val="22"/>
                <w:szCs w:val="22"/>
                <w:u w:val="single"/>
              </w:rPr>
            </w:pPr>
          </w:p>
          <w:p w14:paraId="278B21B1" w14:textId="77777777" w:rsidR="00BC1FB2"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1F98581F" w14:textId="77777777" w:rsidR="00BC1FB2" w:rsidRDefault="00BC1FB2" w:rsidP="00EE0EC4">
            <w:pPr>
              <w:jc w:val="center"/>
              <w:rPr>
                <w:rFonts w:ascii="Arial" w:hAnsi="Arial" w:cs="Arial"/>
                <w:sz w:val="22"/>
                <w:szCs w:val="22"/>
                <w:u w:val="single"/>
              </w:rPr>
            </w:pPr>
          </w:p>
          <w:p w14:paraId="3279686A" w14:textId="77777777" w:rsidR="00BC1FB2" w:rsidRDefault="00BC1FB2" w:rsidP="00EE0EC4">
            <w:pPr>
              <w:jc w:val="center"/>
              <w:rPr>
                <w:rFonts w:ascii="Arial" w:hAnsi="Arial" w:cs="Arial"/>
                <w:sz w:val="22"/>
                <w:szCs w:val="22"/>
                <w:u w:val="single"/>
              </w:rPr>
            </w:pPr>
          </w:p>
          <w:p w14:paraId="614F1B46" w14:textId="77777777" w:rsidR="00012332" w:rsidRDefault="00012332" w:rsidP="00EE0EC4">
            <w:pPr>
              <w:jc w:val="center"/>
              <w:rPr>
                <w:rFonts w:ascii="Arial" w:hAnsi="Arial" w:cs="Arial"/>
                <w:sz w:val="22"/>
                <w:szCs w:val="22"/>
                <w:u w:val="single"/>
              </w:rPr>
            </w:pPr>
          </w:p>
          <w:p w14:paraId="76A78B76" w14:textId="77777777" w:rsidR="00BC1FB2"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p w14:paraId="149E2FB9" w14:textId="77777777" w:rsidR="00BC1FB2" w:rsidRDefault="00BC1FB2" w:rsidP="00EE0EC4">
            <w:pPr>
              <w:jc w:val="center"/>
              <w:rPr>
                <w:rFonts w:ascii="Arial" w:hAnsi="Arial" w:cs="Arial"/>
                <w:sz w:val="22"/>
                <w:szCs w:val="22"/>
                <w:u w:val="single"/>
              </w:rPr>
            </w:pPr>
          </w:p>
          <w:p w14:paraId="327178FB" w14:textId="77777777" w:rsidR="00012332" w:rsidRDefault="00012332" w:rsidP="00012332">
            <w:pPr>
              <w:rPr>
                <w:rFonts w:ascii="Arial" w:hAnsi="Arial" w:cs="Arial"/>
                <w:sz w:val="22"/>
                <w:szCs w:val="22"/>
                <w:u w:val="single"/>
              </w:rPr>
            </w:pPr>
          </w:p>
          <w:p w14:paraId="0187FC7A" w14:textId="77777777" w:rsidR="00BC1FB2" w:rsidRPr="00D31059" w:rsidRDefault="00BC1FB2" w:rsidP="00EE0EC4">
            <w:pPr>
              <w:jc w:val="center"/>
              <w:rPr>
                <w:rFonts w:ascii="Arial" w:hAnsi="Arial" w:cs="Arial"/>
                <w:sz w:val="22"/>
                <w:szCs w:val="22"/>
                <w:u w:val="single"/>
              </w:rPr>
            </w:pPr>
            <w:r w:rsidRPr="00D31059">
              <w:rPr>
                <w:rFonts w:ascii="Arial" w:hAnsi="Arial" w:cs="Arial"/>
                <w:sz w:val="22"/>
                <w:szCs w:val="22"/>
                <w:u w:val="single"/>
              </w:rPr>
              <w:sym w:font="Wingdings" w:char="F0FC"/>
            </w:r>
          </w:p>
        </w:tc>
        <w:tc>
          <w:tcPr>
            <w:tcW w:w="1622" w:type="dxa"/>
          </w:tcPr>
          <w:p w14:paraId="58ED804D" w14:textId="77777777" w:rsidR="00BC1FB2" w:rsidRPr="00D31059" w:rsidRDefault="00BC1FB2" w:rsidP="00EE0EC4">
            <w:pPr>
              <w:jc w:val="center"/>
              <w:rPr>
                <w:rFonts w:ascii="Arial" w:hAnsi="Arial" w:cs="Arial"/>
                <w:b/>
                <w:sz w:val="22"/>
                <w:szCs w:val="22"/>
                <w:u w:val="single"/>
              </w:rPr>
            </w:pPr>
          </w:p>
        </w:tc>
      </w:tr>
    </w:tbl>
    <w:p w14:paraId="3F487672" w14:textId="77777777" w:rsidR="00BC1FB2" w:rsidRDefault="00BC1FB2" w:rsidP="00BC1FB2">
      <w:pPr>
        <w:rPr>
          <w:rFonts w:ascii="Arial" w:hAnsi="Arial"/>
          <w:sz w:val="22"/>
          <w:szCs w:val="22"/>
        </w:rPr>
      </w:pPr>
    </w:p>
    <w:p w14:paraId="59F4BA85" w14:textId="77777777" w:rsidR="00BC1FB2" w:rsidRDefault="00BC1FB2" w:rsidP="00BC1FB2">
      <w:pPr>
        <w:rPr>
          <w:rFonts w:ascii="Arial" w:hAnsi="Arial"/>
          <w:b/>
          <w:bCs/>
          <w:sz w:val="22"/>
          <w:szCs w:val="22"/>
          <w:u w:val="single"/>
        </w:rPr>
      </w:pPr>
    </w:p>
    <w:p w14:paraId="1CA4689E" w14:textId="77777777" w:rsidR="00BC1FB2" w:rsidRDefault="00BC1FB2" w:rsidP="00BC1FB2">
      <w:pPr>
        <w:rPr>
          <w:rFonts w:ascii="Arial" w:hAnsi="Arial" w:cs="Arial"/>
          <w:sz w:val="22"/>
          <w:szCs w:val="22"/>
        </w:rPr>
      </w:pPr>
      <w:r>
        <w:rPr>
          <w:rFonts w:ascii="Arial" w:hAnsi="Arial" w:cs="Arial"/>
          <w:sz w:val="22"/>
          <w:szCs w:val="22"/>
        </w:rPr>
        <w:t>.</w:t>
      </w:r>
    </w:p>
    <w:p w14:paraId="6A4E493E" w14:textId="77777777" w:rsidR="00BC1FB2" w:rsidRDefault="00BC1FB2" w:rsidP="00BC1FB2">
      <w:pPr>
        <w:rPr>
          <w:rFonts w:ascii="Arial" w:hAnsi="Arial" w:cs="Arial"/>
          <w:sz w:val="22"/>
          <w:szCs w:val="22"/>
        </w:rPr>
      </w:pPr>
    </w:p>
    <w:p w14:paraId="585CB32D" w14:textId="77777777" w:rsidR="00BC1FB2" w:rsidRDefault="00BC1FB2" w:rsidP="00BC1FB2">
      <w:pPr>
        <w:rPr>
          <w:rFonts w:ascii="Arial" w:hAnsi="Arial" w:cs="Arial"/>
          <w:sz w:val="22"/>
          <w:szCs w:val="22"/>
        </w:rPr>
      </w:pPr>
    </w:p>
    <w:p w14:paraId="7752B583" w14:textId="77777777" w:rsidR="00BC1FB2" w:rsidRDefault="00BC1FB2" w:rsidP="00BC1FB2">
      <w:pPr>
        <w:rPr>
          <w:rFonts w:ascii="Arial" w:hAnsi="Arial" w:cs="Arial"/>
          <w:sz w:val="22"/>
          <w:szCs w:val="22"/>
        </w:rPr>
      </w:pPr>
    </w:p>
    <w:p w14:paraId="26F9D492" w14:textId="77777777" w:rsidR="00BC1FB2" w:rsidRDefault="00BC1FB2"/>
    <w:p w14:paraId="7C764608" w14:textId="77777777" w:rsidR="00D736ED" w:rsidRDefault="00D736ED"/>
    <w:p w14:paraId="4FA13D8E" w14:textId="77777777" w:rsidR="00D736ED" w:rsidRDefault="00D736ED"/>
    <w:p w14:paraId="1C35D050" w14:textId="77777777" w:rsidR="00D736ED" w:rsidRDefault="00D736ED"/>
    <w:p w14:paraId="2F852EBC" w14:textId="77777777" w:rsidR="00D736ED" w:rsidRDefault="00D736ED"/>
    <w:p w14:paraId="034AA911" w14:textId="77777777" w:rsidR="00D736ED" w:rsidRDefault="00D736ED"/>
    <w:p w14:paraId="7BA48C69" w14:textId="77777777" w:rsidR="00D736ED" w:rsidRDefault="00D736ED"/>
    <w:p w14:paraId="3D50B0E0" w14:textId="77777777" w:rsidR="00D736ED" w:rsidRDefault="00D736ED"/>
    <w:p w14:paraId="61CB44EE" w14:textId="77777777" w:rsidR="00D736ED" w:rsidRDefault="00D736ED"/>
    <w:p w14:paraId="49A03FA8" w14:textId="77777777" w:rsidR="00D736ED" w:rsidRDefault="00D736ED"/>
    <w:p w14:paraId="3A176E9E" w14:textId="77777777" w:rsidR="00D736ED" w:rsidRDefault="00D736ED"/>
    <w:p w14:paraId="5C73B0AD" w14:textId="77777777" w:rsidR="00D736ED" w:rsidRDefault="00D736ED"/>
    <w:p w14:paraId="0E1219D0" w14:textId="77777777" w:rsidR="00D736ED" w:rsidRDefault="00D736ED"/>
    <w:p w14:paraId="0E7DA164" w14:textId="77777777" w:rsidR="00D736ED" w:rsidRDefault="00D736ED"/>
    <w:p w14:paraId="52440F05" w14:textId="77777777" w:rsidR="00D736ED" w:rsidRDefault="00D736ED"/>
    <w:p w14:paraId="7E2979DA" w14:textId="77777777" w:rsidR="00D736ED" w:rsidRDefault="00D736ED"/>
    <w:p w14:paraId="15698851" w14:textId="77777777" w:rsidR="00B31F9E" w:rsidRDefault="00B31F9E"/>
    <w:p w14:paraId="535F9F8C" w14:textId="77777777" w:rsidR="00B31F9E" w:rsidRDefault="00B31F9E"/>
    <w:p w14:paraId="2CDECE80" w14:textId="77777777" w:rsidR="00B31F9E" w:rsidRDefault="00B31F9E"/>
    <w:p w14:paraId="203AB511" w14:textId="77777777" w:rsidR="00B31F9E" w:rsidRDefault="00B31F9E"/>
    <w:p w14:paraId="34454E76" w14:textId="77777777" w:rsidR="00D736ED" w:rsidRDefault="00D736ED"/>
    <w:p w14:paraId="618CD8A9" w14:textId="77777777" w:rsidR="00D736ED" w:rsidRDefault="00D736ED"/>
    <w:p w14:paraId="611C7906" w14:textId="77777777" w:rsidR="00D736ED" w:rsidRDefault="00D736ED"/>
    <w:p w14:paraId="0689C37E" w14:textId="77777777" w:rsidR="00D736ED" w:rsidRDefault="00D736ED"/>
    <w:p w14:paraId="77170437" w14:textId="77777777" w:rsidR="00D736ED" w:rsidRDefault="00D736ED"/>
    <w:p w14:paraId="68912EA2" w14:textId="77777777" w:rsidR="00D736ED" w:rsidRDefault="00D736ED"/>
    <w:p w14:paraId="36FAFA86" w14:textId="744D5963" w:rsidR="00D736ED" w:rsidRDefault="00D736ED" w:rsidP="00D736ED">
      <w:pPr>
        <w:ind w:firstLine="360"/>
        <w:rPr>
          <w:rFonts w:ascii="Arial" w:hAnsi="Arial"/>
          <w:b/>
          <w:u w:val="single"/>
        </w:rPr>
      </w:pPr>
      <w:r>
        <w:rPr>
          <w:rFonts w:ascii="Arial" w:hAnsi="Arial"/>
          <w:b/>
          <w:sz w:val="32"/>
          <w:u w:val="single"/>
        </w:rPr>
        <w:lastRenderedPageBreak/>
        <w:t>TERMS AND CONDITIONS OF SERVICE</w:t>
      </w:r>
    </w:p>
    <w:p w14:paraId="5569BF9E" w14:textId="77777777" w:rsidR="00D736ED" w:rsidRDefault="00D736ED" w:rsidP="00D736ED">
      <w:pPr>
        <w:jc w:val="center"/>
        <w:rPr>
          <w:rFonts w:ascii="Arial" w:hAnsi="Arial"/>
          <w:b/>
          <w:u w:val="single"/>
        </w:rPr>
      </w:pPr>
    </w:p>
    <w:p w14:paraId="54E9018A" w14:textId="77777777" w:rsidR="00D736ED" w:rsidRPr="00202A90" w:rsidRDefault="00D736ED" w:rsidP="00D736ED">
      <w:pPr>
        <w:pStyle w:val="Heading4"/>
        <w:rPr>
          <w:b/>
        </w:rPr>
      </w:pPr>
    </w:p>
    <w:p w14:paraId="09ECEF9E" w14:textId="77777777" w:rsidR="00D736ED" w:rsidRDefault="00D736ED" w:rsidP="00D736ED">
      <w:pPr>
        <w:numPr>
          <w:ilvl w:val="0"/>
          <w:numId w:val="5"/>
        </w:numPr>
        <w:rPr>
          <w:rFonts w:ascii="Arial" w:hAnsi="Arial"/>
        </w:rPr>
      </w:pPr>
      <w:r>
        <w:rPr>
          <w:rFonts w:ascii="Arial" w:hAnsi="Arial"/>
        </w:rPr>
        <w:t>The post Maternity Cover for one year - July 2025 - July 2026</w:t>
      </w:r>
    </w:p>
    <w:p w14:paraId="61B123C3" w14:textId="77777777" w:rsidR="00D736ED" w:rsidRDefault="00D736ED" w:rsidP="00D736ED">
      <w:pPr>
        <w:ind w:left="720"/>
        <w:rPr>
          <w:rFonts w:ascii="Arial" w:hAnsi="Arial"/>
        </w:rPr>
      </w:pPr>
    </w:p>
    <w:p w14:paraId="63B5E5DA" w14:textId="77777777" w:rsidR="00D736ED" w:rsidRDefault="00D736ED" w:rsidP="00D736ED">
      <w:pPr>
        <w:numPr>
          <w:ilvl w:val="0"/>
          <w:numId w:val="5"/>
        </w:numPr>
        <w:rPr>
          <w:rFonts w:ascii="Arial" w:hAnsi="Arial"/>
        </w:rPr>
      </w:pPr>
      <w:r w:rsidRPr="00202A90">
        <w:rPr>
          <w:rFonts w:ascii="Arial" w:hAnsi="Arial"/>
        </w:rPr>
        <w:t>The post is subject to</w:t>
      </w:r>
      <w:r>
        <w:rPr>
          <w:rFonts w:ascii="Arial" w:hAnsi="Arial"/>
        </w:rPr>
        <w:t xml:space="preserve"> an Access NI check.</w:t>
      </w:r>
    </w:p>
    <w:p w14:paraId="543FB941" w14:textId="77777777" w:rsidR="00D736ED" w:rsidRDefault="00D736ED" w:rsidP="00D736ED">
      <w:pPr>
        <w:ind w:left="360"/>
        <w:rPr>
          <w:rFonts w:ascii="Arial" w:hAnsi="Arial"/>
        </w:rPr>
      </w:pPr>
    </w:p>
    <w:p w14:paraId="2BB2E362" w14:textId="77777777" w:rsidR="00D736ED" w:rsidRDefault="00D736ED" w:rsidP="00D736ED">
      <w:pPr>
        <w:numPr>
          <w:ilvl w:val="0"/>
          <w:numId w:val="5"/>
        </w:numPr>
        <w:rPr>
          <w:rFonts w:ascii="Arial" w:hAnsi="Arial"/>
        </w:rPr>
      </w:pPr>
      <w:r>
        <w:rPr>
          <w:rFonts w:ascii="Arial" w:hAnsi="Arial"/>
        </w:rPr>
        <w:t>The post-holder will be based in the office of Community Advice Fermanagh in Fermanagh House.</w:t>
      </w:r>
    </w:p>
    <w:p w14:paraId="08C9E83E" w14:textId="77777777" w:rsidR="00D736ED" w:rsidRDefault="00D736ED" w:rsidP="00D736ED">
      <w:pPr>
        <w:rPr>
          <w:rFonts w:ascii="Arial" w:hAnsi="Arial"/>
        </w:rPr>
      </w:pPr>
    </w:p>
    <w:p w14:paraId="44DF4A7F" w14:textId="77777777" w:rsidR="00D736ED" w:rsidRPr="002B5706" w:rsidRDefault="00D736ED" w:rsidP="00D736ED">
      <w:pPr>
        <w:numPr>
          <w:ilvl w:val="0"/>
          <w:numId w:val="5"/>
        </w:numPr>
        <w:rPr>
          <w:rFonts w:ascii="Arial" w:hAnsi="Arial" w:cs="Arial"/>
        </w:rPr>
      </w:pPr>
      <w:r w:rsidRPr="00B06CE8">
        <w:rPr>
          <w:rFonts w:ascii="Arial" w:hAnsi="Arial" w:cs="Arial"/>
        </w:rPr>
        <w:t xml:space="preserve">The post is </w:t>
      </w:r>
      <w:r>
        <w:rPr>
          <w:rFonts w:ascii="Arial" w:hAnsi="Arial" w:cs="Arial"/>
        </w:rPr>
        <w:t>full - time</w:t>
      </w:r>
      <w:r w:rsidRPr="00B06CE8">
        <w:rPr>
          <w:rFonts w:ascii="Arial" w:hAnsi="Arial" w:cs="Arial"/>
        </w:rPr>
        <w:t xml:space="preserve"> i.e. </w:t>
      </w:r>
      <w:r>
        <w:rPr>
          <w:rFonts w:ascii="Arial" w:hAnsi="Arial" w:cs="Arial"/>
        </w:rPr>
        <w:t xml:space="preserve">37 </w:t>
      </w:r>
      <w:r w:rsidRPr="00B06CE8">
        <w:rPr>
          <w:rFonts w:ascii="Arial" w:hAnsi="Arial" w:cs="Arial"/>
        </w:rPr>
        <w:t>hours/ week.</w:t>
      </w:r>
      <w:r>
        <w:rPr>
          <w:rFonts w:ascii="Arial" w:hAnsi="Arial" w:cs="Arial"/>
        </w:rPr>
        <w:t xml:space="preserve"> Working Hours 9am-5.30pm Monday-Thursday, 9am-5pm on a Friday. </w:t>
      </w:r>
    </w:p>
    <w:p w14:paraId="4539B7EA" w14:textId="77777777" w:rsidR="00D736ED" w:rsidRDefault="00D736ED" w:rsidP="00D736ED">
      <w:pPr>
        <w:pStyle w:val="ListParagraph"/>
        <w:rPr>
          <w:rFonts w:ascii="Arial" w:hAnsi="Arial"/>
          <w:b/>
        </w:rPr>
      </w:pPr>
    </w:p>
    <w:p w14:paraId="08E2D2A2" w14:textId="600E41E0" w:rsidR="00D736ED" w:rsidRDefault="00D736ED" w:rsidP="00D736ED">
      <w:pPr>
        <w:numPr>
          <w:ilvl w:val="0"/>
          <w:numId w:val="5"/>
        </w:numPr>
        <w:rPr>
          <w:rFonts w:ascii="Arial" w:hAnsi="Arial"/>
          <w:bCs/>
        </w:rPr>
      </w:pPr>
      <w:r w:rsidRPr="002B5706">
        <w:rPr>
          <w:rFonts w:ascii="Arial" w:hAnsi="Arial"/>
          <w:bCs/>
        </w:rPr>
        <w:t xml:space="preserve">The </w:t>
      </w:r>
      <w:r w:rsidRPr="00631BCE">
        <w:rPr>
          <w:rFonts w:ascii="Arial" w:hAnsi="Arial"/>
          <w:bCs/>
        </w:rPr>
        <w:t xml:space="preserve">salary for the post </w:t>
      </w:r>
      <w:r w:rsidRPr="00D736ED">
        <w:rPr>
          <w:rFonts w:ascii="Arial" w:hAnsi="Arial"/>
          <w:bCs/>
        </w:rPr>
        <w:t>is £32,000 per annum.</w:t>
      </w:r>
      <w:r w:rsidRPr="00631BCE">
        <w:rPr>
          <w:rFonts w:ascii="Arial" w:hAnsi="Arial"/>
          <w:bCs/>
        </w:rPr>
        <w:t xml:space="preserve"> </w:t>
      </w:r>
    </w:p>
    <w:p w14:paraId="151C65C5" w14:textId="77777777" w:rsidR="00D736ED" w:rsidRPr="003868B1" w:rsidRDefault="00D736ED" w:rsidP="003868B1">
      <w:pPr>
        <w:rPr>
          <w:rFonts w:ascii="Arial" w:hAnsi="Arial"/>
        </w:rPr>
      </w:pPr>
    </w:p>
    <w:p w14:paraId="7D78EED6" w14:textId="45C02CFF" w:rsidR="00D736ED" w:rsidRPr="000034BB" w:rsidRDefault="00D736ED" w:rsidP="00D736ED">
      <w:pPr>
        <w:numPr>
          <w:ilvl w:val="0"/>
          <w:numId w:val="5"/>
        </w:numPr>
        <w:rPr>
          <w:rFonts w:ascii="Arial" w:hAnsi="Arial"/>
        </w:rPr>
      </w:pPr>
      <w:r>
        <w:rPr>
          <w:rFonts w:ascii="Arial" w:hAnsi="Arial"/>
        </w:rPr>
        <w:t>All members of staff are enrolled within the NEST pension scheme and can choose to opt out if they wish.</w:t>
      </w:r>
    </w:p>
    <w:p w14:paraId="236F7165" w14:textId="77777777" w:rsidR="00D736ED" w:rsidRDefault="00D736ED" w:rsidP="00D736ED">
      <w:pPr>
        <w:rPr>
          <w:rFonts w:ascii="Arial" w:hAnsi="Arial"/>
        </w:rPr>
      </w:pPr>
    </w:p>
    <w:p w14:paraId="055DE7AB" w14:textId="77777777" w:rsidR="00D736ED" w:rsidRDefault="00D736ED" w:rsidP="00D736ED">
      <w:pPr>
        <w:numPr>
          <w:ilvl w:val="0"/>
          <w:numId w:val="5"/>
        </w:numPr>
        <w:rPr>
          <w:rFonts w:ascii="Arial" w:hAnsi="Arial"/>
        </w:rPr>
      </w:pPr>
      <w:r>
        <w:rPr>
          <w:rFonts w:ascii="Arial" w:hAnsi="Arial"/>
        </w:rPr>
        <w:t>The annual leave entitlement will be 25 days and the Organisation recognises 11 other holidays in the year which will be pro-rata.</w:t>
      </w:r>
    </w:p>
    <w:p w14:paraId="50D00FAE" w14:textId="77777777" w:rsidR="00D736ED" w:rsidRPr="00B06CE8" w:rsidRDefault="00D736ED" w:rsidP="00D736ED">
      <w:pPr>
        <w:rPr>
          <w:rFonts w:ascii="Arial" w:hAnsi="Arial" w:cs="Arial"/>
        </w:rPr>
      </w:pPr>
    </w:p>
    <w:p w14:paraId="58F66BD0" w14:textId="050BCE73" w:rsidR="00D736ED" w:rsidRDefault="00D736ED" w:rsidP="00D736ED">
      <w:pPr>
        <w:numPr>
          <w:ilvl w:val="0"/>
          <w:numId w:val="5"/>
        </w:numPr>
        <w:rPr>
          <w:rFonts w:ascii="Arial" w:hAnsi="Arial" w:cs="Arial"/>
        </w:rPr>
      </w:pPr>
      <w:r>
        <w:rPr>
          <w:rFonts w:ascii="Arial" w:hAnsi="Arial" w:cs="Arial"/>
        </w:rPr>
        <w:t>Any other reasonable duties requested by the chairperson.</w:t>
      </w:r>
    </w:p>
    <w:p w14:paraId="0092F018" w14:textId="77777777" w:rsidR="00D736ED" w:rsidRDefault="00D736ED" w:rsidP="00D736ED">
      <w:pPr>
        <w:pStyle w:val="ListParagraph"/>
        <w:rPr>
          <w:rFonts w:ascii="Arial" w:hAnsi="Arial" w:cs="Arial"/>
        </w:rPr>
      </w:pPr>
    </w:p>
    <w:p w14:paraId="5A8B73B0" w14:textId="77777777" w:rsidR="00D736ED" w:rsidRDefault="00D736ED" w:rsidP="00D736ED">
      <w:pPr>
        <w:pStyle w:val="BodyText3"/>
        <w:rPr>
          <w:rFonts w:ascii="Arial" w:hAnsi="Arial"/>
          <w:sz w:val="24"/>
        </w:rPr>
      </w:pPr>
    </w:p>
    <w:p w14:paraId="32E214BF" w14:textId="77777777" w:rsidR="00D736ED" w:rsidRPr="006744C0" w:rsidRDefault="00D736ED" w:rsidP="00D736ED">
      <w:pPr>
        <w:pStyle w:val="BodyText3"/>
        <w:rPr>
          <w:rFonts w:ascii="Arial" w:hAnsi="Arial" w:cs="Arial"/>
          <w:sz w:val="24"/>
          <w:szCs w:val="24"/>
        </w:rPr>
      </w:pPr>
      <w:r>
        <w:rPr>
          <w:rFonts w:ascii="Arial" w:hAnsi="Arial"/>
          <w:b/>
          <w:sz w:val="24"/>
        </w:rPr>
        <w:t>Community Advice Fermanagh is an Equal Opportunities Employer and welcomes applications from all sections of the community.</w:t>
      </w:r>
      <w:r w:rsidRPr="006744C0">
        <w:rPr>
          <w:rFonts w:ascii="Arial" w:hAnsi="Arial" w:cs="Arial"/>
          <w:sz w:val="24"/>
          <w:szCs w:val="24"/>
        </w:rPr>
        <w:t xml:space="preserve"> </w:t>
      </w:r>
    </w:p>
    <w:p w14:paraId="2642B177" w14:textId="77777777" w:rsidR="00D736ED" w:rsidRDefault="00D736ED" w:rsidP="00D736ED"/>
    <w:p w14:paraId="16CFA509" w14:textId="77777777" w:rsidR="00D736ED" w:rsidRDefault="00D736ED"/>
    <w:sectPr w:rsidR="00D736E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E9D9" w14:textId="77777777" w:rsidR="00A17284" w:rsidRDefault="00A17284" w:rsidP="00BC1FB2">
      <w:r>
        <w:separator/>
      </w:r>
    </w:p>
  </w:endnote>
  <w:endnote w:type="continuationSeparator" w:id="0">
    <w:p w14:paraId="498B4078" w14:textId="77777777" w:rsidR="00A17284" w:rsidRDefault="00A17284" w:rsidP="00BC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B417" w14:textId="77777777" w:rsidR="00A17284" w:rsidRDefault="00A17284" w:rsidP="00BC1FB2">
      <w:r>
        <w:separator/>
      </w:r>
    </w:p>
  </w:footnote>
  <w:footnote w:type="continuationSeparator" w:id="0">
    <w:p w14:paraId="4725749A" w14:textId="77777777" w:rsidR="00A17284" w:rsidRDefault="00A17284" w:rsidP="00BC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3212" w14:textId="596C5689" w:rsidR="00BC1FB2" w:rsidRDefault="00BC1FB2">
    <w:pPr>
      <w:pStyle w:val="Header"/>
    </w:pPr>
    <w:r>
      <w:rPr>
        <w:rFonts w:ascii="Arial" w:hAnsi="Arial" w:cs="Arial"/>
        <w:noProof/>
      </w:rPr>
      <w:drawing>
        <wp:anchor distT="0" distB="0" distL="114300" distR="114300" simplePos="0" relativeHeight="251659264" behindDoc="1" locked="0" layoutInCell="1" allowOverlap="1" wp14:anchorId="2C409D5D" wp14:editId="13958EE9">
          <wp:simplePos x="0" y="0"/>
          <wp:positionH relativeFrom="rightMargin">
            <wp:posOffset>-16510</wp:posOffset>
          </wp:positionH>
          <wp:positionV relativeFrom="paragraph">
            <wp:posOffset>-314960</wp:posOffset>
          </wp:positionV>
          <wp:extent cx="752475" cy="837003"/>
          <wp:effectExtent l="0" t="0" r="0" b="1270"/>
          <wp:wrapNone/>
          <wp:docPr id="1489098877"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98877" name="Picture 2" descr="A close-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t="13744" r="73279"/>
                  <a:stretch>
                    <a:fillRect/>
                  </a:stretch>
                </pic:blipFill>
                <pic:spPr bwMode="auto">
                  <a:xfrm>
                    <a:off x="0" y="0"/>
                    <a:ext cx="752475" cy="8370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69E9"/>
    <w:multiLevelType w:val="hybridMultilevel"/>
    <w:tmpl w:val="C2000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92267"/>
    <w:multiLevelType w:val="hybridMultilevel"/>
    <w:tmpl w:val="A2F87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5B0263"/>
    <w:multiLevelType w:val="hybridMultilevel"/>
    <w:tmpl w:val="8864ED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A212E"/>
    <w:multiLevelType w:val="hybridMultilevel"/>
    <w:tmpl w:val="26701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48386E"/>
    <w:multiLevelType w:val="hybridMultilevel"/>
    <w:tmpl w:val="440CDE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66030">
    <w:abstractNumId w:val="1"/>
  </w:num>
  <w:num w:numId="2" w16cid:durableId="236670653">
    <w:abstractNumId w:val="5"/>
  </w:num>
  <w:num w:numId="3" w16cid:durableId="2133939798">
    <w:abstractNumId w:val="3"/>
  </w:num>
  <w:num w:numId="4" w16cid:durableId="711534313">
    <w:abstractNumId w:val="4"/>
  </w:num>
  <w:num w:numId="5" w16cid:durableId="618073619">
    <w:abstractNumId w:val="0"/>
  </w:num>
  <w:num w:numId="6" w16cid:durableId="2452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B2"/>
    <w:rsid w:val="00012332"/>
    <w:rsid w:val="00021A00"/>
    <w:rsid w:val="00182B5C"/>
    <w:rsid w:val="001C348A"/>
    <w:rsid w:val="001C3DBC"/>
    <w:rsid w:val="002F601B"/>
    <w:rsid w:val="00307772"/>
    <w:rsid w:val="0034535A"/>
    <w:rsid w:val="003868B1"/>
    <w:rsid w:val="003931FA"/>
    <w:rsid w:val="004177B8"/>
    <w:rsid w:val="005C65D7"/>
    <w:rsid w:val="00A17284"/>
    <w:rsid w:val="00B27CF5"/>
    <w:rsid w:val="00B31F9E"/>
    <w:rsid w:val="00BC1FB2"/>
    <w:rsid w:val="00D2340B"/>
    <w:rsid w:val="00D73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948C"/>
  <w15:chartTrackingRefBased/>
  <w15:docId w15:val="{F38D96F5-3348-4107-8EBD-911ACDC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B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C1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C1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F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F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F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F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C1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FB2"/>
    <w:rPr>
      <w:rFonts w:eastAsiaTheme="majorEastAsia" w:cstheme="majorBidi"/>
      <w:color w:val="272727" w:themeColor="text1" w:themeTint="D8"/>
    </w:rPr>
  </w:style>
  <w:style w:type="paragraph" w:styleId="Title">
    <w:name w:val="Title"/>
    <w:basedOn w:val="Normal"/>
    <w:next w:val="Normal"/>
    <w:link w:val="TitleChar"/>
    <w:qFormat/>
    <w:rsid w:val="00BC1F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1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FB2"/>
    <w:pPr>
      <w:spacing w:before="160"/>
      <w:jc w:val="center"/>
    </w:pPr>
    <w:rPr>
      <w:i/>
      <w:iCs/>
      <w:color w:val="404040" w:themeColor="text1" w:themeTint="BF"/>
    </w:rPr>
  </w:style>
  <w:style w:type="character" w:customStyle="1" w:styleId="QuoteChar">
    <w:name w:val="Quote Char"/>
    <w:basedOn w:val="DefaultParagraphFont"/>
    <w:link w:val="Quote"/>
    <w:uiPriority w:val="29"/>
    <w:rsid w:val="00BC1FB2"/>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BC1FB2"/>
    <w:pPr>
      <w:ind w:left="720"/>
      <w:contextualSpacing/>
    </w:pPr>
  </w:style>
  <w:style w:type="character" w:styleId="IntenseEmphasis">
    <w:name w:val="Intense Emphasis"/>
    <w:basedOn w:val="DefaultParagraphFont"/>
    <w:uiPriority w:val="21"/>
    <w:qFormat/>
    <w:rsid w:val="00BC1FB2"/>
    <w:rPr>
      <w:i/>
      <w:iCs/>
      <w:color w:val="0F4761" w:themeColor="accent1" w:themeShade="BF"/>
    </w:rPr>
  </w:style>
  <w:style w:type="paragraph" w:styleId="IntenseQuote">
    <w:name w:val="Intense Quote"/>
    <w:basedOn w:val="Normal"/>
    <w:next w:val="Normal"/>
    <w:link w:val="IntenseQuoteChar"/>
    <w:uiPriority w:val="30"/>
    <w:qFormat/>
    <w:rsid w:val="00BC1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FB2"/>
    <w:rPr>
      <w:i/>
      <w:iCs/>
      <w:color w:val="0F4761" w:themeColor="accent1" w:themeShade="BF"/>
    </w:rPr>
  </w:style>
  <w:style w:type="character" w:styleId="IntenseReference">
    <w:name w:val="Intense Reference"/>
    <w:basedOn w:val="DefaultParagraphFont"/>
    <w:uiPriority w:val="32"/>
    <w:qFormat/>
    <w:rsid w:val="00BC1FB2"/>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BC1FB2"/>
  </w:style>
  <w:style w:type="paragraph" w:styleId="Header">
    <w:name w:val="header"/>
    <w:basedOn w:val="Normal"/>
    <w:link w:val="HeaderChar"/>
    <w:uiPriority w:val="99"/>
    <w:unhideWhenUsed/>
    <w:rsid w:val="00BC1FB2"/>
    <w:pPr>
      <w:tabs>
        <w:tab w:val="center" w:pos="4513"/>
        <w:tab w:val="right" w:pos="9026"/>
      </w:tabs>
    </w:pPr>
  </w:style>
  <w:style w:type="character" w:customStyle="1" w:styleId="HeaderChar">
    <w:name w:val="Header Char"/>
    <w:basedOn w:val="DefaultParagraphFont"/>
    <w:link w:val="Header"/>
    <w:uiPriority w:val="99"/>
    <w:rsid w:val="00BC1FB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C1FB2"/>
    <w:pPr>
      <w:tabs>
        <w:tab w:val="center" w:pos="4513"/>
        <w:tab w:val="right" w:pos="9026"/>
      </w:tabs>
    </w:pPr>
  </w:style>
  <w:style w:type="character" w:customStyle="1" w:styleId="FooterChar">
    <w:name w:val="Footer Char"/>
    <w:basedOn w:val="DefaultParagraphFont"/>
    <w:link w:val="Footer"/>
    <w:uiPriority w:val="99"/>
    <w:rsid w:val="00BC1FB2"/>
    <w:rPr>
      <w:rFonts w:ascii="Times New Roman" w:eastAsia="Times New Roman" w:hAnsi="Times New Roman" w:cs="Times New Roman"/>
      <w:kern w:val="0"/>
      <w14:ligatures w14:val="none"/>
    </w:rPr>
  </w:style>
  <w:style w:type="paragraph" w:styleId="BodyText3">
    <w:name w:val="Body Text 3"/>
    <w:basedOn w:val="Normal"/>
    <w:link w:val="BodyText3Char"/>
    <w:rsid w:val="00D736ED"/>
    <w:pPr>
      <w:spacing w:after="120"/>
    </w:pPr>
    <w:rPr>
      <w:sz w:val="16"/>
      <w:szCs w:val="16"/>
      <w:lang w:val="en-US"/>
    </w:rPr>
  </w:style>
  <w:style w:type="character" w:customStyle="1" w:styleId="BodyText3Char">
    <w:name w:val="Body Text 3 Char"/>
    <w:basedOn w:val="DefaultParagraphFont"/>
    <w:link w:val="BodyText3"/>
    <w:rsid w:val="00D736ED"/>
    <w:rPr>
      <w:rFonts w:ascii="Times New Roman" w:eastAsia="Times New Roman" w:hAnsi="Times New Roman" w:cs="Times New Roman"/>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Rowntree</dc:creator>
  <cp:keywords/>
  <dc:description/>
  <cp:lastModifiedBy>Bernie Rowntree</cp:lastModifiedBy>
  <cp:revision>7</cp:revision>
  <dcterms:created xsi:type="dcterms:W3CDTF">2025-03-11T11:53:00Z</dcterms:created>
  <dcterms:modified xsi:type="dcterms:W3CDTF">2025-03-21T12:47:00Z</dcterms:modified>
</cp:coreProperties>
</file>