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454B8" w14:textId="350894C7" w:rsidR="008B509E" w:rsidRPr="003013DE" w:rsidRDefault="00346F53" w:rsidP="00346F53">
      <w:pPr>
        <w:jc w:val="center"/>
        <w:rPr>
          <w:sz w:val="26"/>
          <w:szCs w:val="26"/>
        </w:rPr>
      </w:pPr>
      <w:r w:rsidRPr="003013DE">
        <w:rPr>
          <w:noProof/>
          <w:sz w:val="26"/>
          <w:szCs w:val="26"/>
        </w:rPr>
        <w:drawing>
          <wp:anchor distT="0" distB="0" distL="114300" distR="114300" simplePos="0" relativeHeight="251658240" behindDoc="1" locked="0" layoutInCell="1" allowOverlap="1" wp14:anchorId="76DC78AC" wp14:editId="5119FF49">
            <wp:simplePos x="0" y="0"/>
            <wp:positionH relativeFrom="column">
              <wp:posOffset>-150471</wp:posOffset>
            </wp:positionH>
            <wp:positionV relativeFrom="paragraph">
              <wp:posOffset>-729205</wp:posOffset>
            </wp:positionV>
            <wp:extent cx="1411605" cy="1411605"/>
            <wp:effectExtent l="0" t="0" r="0" b="0"/>
            <wp:wrapNone/>
            <wp:docPr id="594729905" name="Picture 1" descr="A blue bird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29905" name="Picture 1" descr="A blue bird with orang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1605" cy="1411605"/>
                    </a:xfrm>
                    <a:prstGeom prst="rect">
                      <a:avLst/>
                    </a:prstGeom>
                  </pic:spPr>
                </pic:pic>
              </a:graphicData>
            </a:graphic>
            <wp14:sizeRelH relativeFrom="page">
              <wp14:pctWidth>0</wp14:pctWidth>
            </wp14:sizeRelH>
            <wp14:sizeRelV relativeFrom="page">
              <wp14:pctHeight>0</wp14:pctHeight>
            </wp14:sizeRelV>
          </wp:anchor>
        </w:drawing>
      </w:r>
      <w:r w:rsidR="008B509E" w:rsidRPr="003013DE">
        <w:rPr>
          <w:b/>
          <w:bCs/>
          <w:sz w:val="26"/>
          <w:szCs w:val="26"/>
        </w:rPr>
        <w:t>Quaker Care Ltd – Board Appointments</w:t>
      </w:r>
    </w:p>
    <w:p w14:paraId="0DEBA84A" w14:textId="3E3592E0" w:rsidR="008B509E" w:rsidRDefault="008B509E" w:rsidP="008B509E"/>
    <w:p w14:paraId="44230224" w14:textId="70C0B363" w:rsidR="008B509E" w:rsidRPr="008E7E54" w:rsidRDefault="008B509E" w:rsidP="008B509E">
      <w:pPr>
        <w:jc w:val="center"/>
        <w:rPr>
          <w:b/>
          <w:bCs/>
        </w:rPr>
      </w:pPr>
      <w:r w:rsidRPr="008E7E54">
        <w:rPr>
          <w:b/>
          <w:bCs/>
        </w:rPr>
        <w:t>Seeking individuals to help shape our future</w:t>
      </w:r>
    </w:p>
    <w:p w14:paraId="4EC3FDD6" w14:textId="77777777" w:rsidR="00346F53" w:rsidRPr="008B509E" w:rsidRDefault="00346F53" w:rsidP="008B509E">
      <w:pPr>
        <w:jc w:val="center"/>
        <w:rPr>
          <w:b/>
          <w:bCs/>
          <w:sz w:val="22"/>
          <w:szCs w:val="22"/>
        </w:rPr>
      </w:pPr>
    </w:p>
    <w:p w14:paraId="7C9C19CC" w14:textId="41B131FC" w:rsidR="008B509E" w:rsidRPr="008E7E54" w:rsidRDefault="008B509E" w:rsidP="008B509E">
      <w:r w:rsidRPr="008E7E54">
        <w:t xml:space="preserve">Quaker Care Ltd, established in 1998 as a trading company of Quaker Service, raises awareness and funds for the charity while serving the local community and offering volunteering opportunities. It has primarily operated as a charity shop on the Lisburn Road in Belfast, selling bric-a-brac/second-hand clothes, with past ventures including pop-up shops.  </w:t>
      </w:r>
    </w:p>
    <w:p w14:paraId="59859B26" w14:textId="77777777" w:rsidR="008E7E54" w:rsidRDefault="008E7E54" w:rsidP="008B509E"/>
    <w:p w14:paraId="2D753B9F" w14:textId="2D52B8BB" w:rsidR="008B509E" w:rsidRPr="008E7E54" w:rsidRDefault="008B509E" w:rsidP="008B509E">
      <w:r w:rsidRPr="008E7E54">
        <w:t xml:space="preserve">Following the appointment of a Social Enterprise Business Development Manager, and to support future development, we seek expressions of interest from experienced individuals committed to our vision and values. Board members provide oversight and guidance in delivering our strategic plan, which aims to diversify and develop new social enterprise initiatives.  </w:t>
      </w:r>
    </w:p>
    <w:p w14:paraId="057D1017" w14:textId="77777777" w:rsidR="008B509E" w:rsidRPr="008E7E54" w:rsidRDefault="008B509E" w:rsidP="008B509E"/>
    <w:p w14:paraId="541CC8BF" w14:textId="3E5E159D" w:rsidR="008B509E" w:rsidRPr="008E7E54" w:rsidRDefault="008B509E" w:rsidP="008B509E">
      <w:r w:rsidRPr="008E7E54">
        <w:t xml:space="preserve">The role involves attending four Board meetings annually, either in person or online, scheduled to suit members' availability.  We are particularly interested in hearing from those with experience in </w:t>
      </w:r>
      <w:r w:rsidRPr="008E7E54">
        <w:rPr>
          <w:b/>
          <w:bCs/>
        </w:rPr>
        <w:t>any</w:t>
      </w:r>
      <w:r w:rsidRPr="008E7E54">
        <w:t xml:space="preserve"> of the following areas:  </w:t>
      </w:r>
    </w:p>
    <w:p w14:paraId="6F4E1FE0" w14:textId="77777777" w:rsidR="008B509E" w:rsidRPr="008E7E54" w:rsidRDefault="008B509E" w:rsidP="008B509E"/>
    <w:p w14:paraId="2329C212" w14:textId="37D02F96" w:rsidR="008B509E" w:rsidRPr="008E7E54" w:rsidRDefault="008B509E" w:rsidP="008E7E54">
      <w:pPr>
        <w:pStyle w:val="ListParagraph"/>
        <w:numPr>
          <w:ilvl w:val="0"/>
          <w:numId w:val="1"/>
        </w:numPr>
        <w:ind w:left="360"/>
      </w:pPr>
      <w:r w:rsidRPr="008E7E54">
        <w:rPr>
          <w:b/>
          <w:bCs/>
        </w:rPr>
        <w:t>Trading:</w:t>
      </w:r>
      <w:r w:rsidRPr="008E7E54">
        <w:t xml:space="preserve"> Retail, market trading, business operations, or online sales.  </w:t>
      </w:r>
    </w:p>
    <w:p w14:paraId="2D6CA122" w14:textId="77777777" w:rsidR="008E7E54" w:rsidRPr="008E7E54" w:rsidRDefault="008E7E54" w:rsidP="008E7E54"/>
    <w:p w14:paraId="14070362" w14:textId="4AB25E15" w:rsidR="008B509E" w:rsidRPr="008E7E54" w:rsidRDefault="008B509E" w:rsidP="008E7E54">
      <w:pPr>
        <w:pStyle w:val="ListParagraph"/>
        <w:numPr>
          <w:ilvl w:val="0"/>
          <w:numId w:val="1"/>
        </w:numPr>
        <w:ind w:left="360"/>
      </w:pPr>
      <w:r w:rsidRPr="008E7E54">
        <w:rPr>
          <w:b/>
          <w:bCs/>
        </w:rPr>
        <w:t>Financial Skills:</w:t>
      </w:r>
      <w:r w:rsidRPr="008E7E54">
        <w:t xml:space="preserve"> Bookkeeping, accountancy, fundraising, bid writing, or financial planning.  </w:t>
      </w:r>
    </w:p>
    <w:p w14:paraId="1F842CEF" w14:textId="77777777" w:rsidR="008E7E54" w:rsidRPr="008E7E54" w:rsidRDefault="008E7E54" w:rsidP="008E7E54"/>
    <w:p w14:paraId="6C198E15" w14:textId="05B02015" w:rsidR="008B509E" w:rsidRPr="008E7E54" w:rsidRDefault="008B509E" w:rsidP="008E7E54">
      <w:pPr>
        <w:pStyle w:val="ListParagraph"/>
        <w:numPr>
          <w:ilvl w:val="0"/>
          <w:numId w:val="1"/>
        </w:numPr>
        <w:ind w:left="360"/>
      </w:pPr>
      <w:r w:rsidRPr="008E7E54">
        <w:rPr>
          <w:b/>
          <w:bCs/>
        </w:rPr>
        <w:t>Marketing/Communications</w:t>
      </w:r>
      <w:r w:rsidRPr="008E7E54">
        <w:t xml:space="preserve">: Digital marketing, social media, public relations, </w:t>
      </w:r>
      <w:r w:rsidR="00332CB9" w:rsidRPr="008E7E54">
        <w:t xml:space="preserve">design skills </w:t>
      </w:r>
      <w:r w:rsidRPr="008E7E54">
        <w:t xml:space="preserve">or advocacy.  </w:t>
      </w:r>
    </w:p>
    <w:p w14:paraId="5BABE0EE" w14:textId="77777777" w:rsidR="008E7E54" w:rsidRPr="008E7E54" w:rsidRDefault="008E7E54" w:rsidP="008E7E54"/>
    <w:p w14:paraId="2B6CA069" w14:textId="4CDCFDFD" w:rsidR="008B509E" w:rsidRPr="008E7E54" w:rsidRDefault="008B509E" w:rsidP="008E7E54">
      <w:pPr>
        <w:pStyle w:val="ListParagraph"/>
        <w:numPr>
          <w:ilvl w:val="0"/>
          <w:numId w:val="1"/>
        </w:numPr>
        <w:ind w:left="360"/>
      </w:pPr>
      <w:r w:rsidRPr="008E7E54">
        <w:rPr>
          <w:b/>
          <w:bCs/>
        </w:rPr>
        <w:t>Business Development:</w:t>
      </w:r>
      <w:r w:rsidRPr="008E7E54">
        <w:t xml:space="preserve"> Entrepreneurship, income generation, or knowledge of social enterprise models.  </w:t>
      </w:r>
    </w:p>
    <w:p w14:paraId="2EE52129" w14:textId="77777777" w:rsidR="008E7E54" w:rsidRPr="008E7E54" w:rsidRDefault="008E7E54" w:rsidP="008E7E54"/>
    <w:p w14:paraId="01529B77" w14:textId="15B14627" w:rsidR="008B509E" w:rsidRPr="008E7E54" w:rsidRDefault="008B509E" w:rsidP="008E7E54">
      <w:pPr>
        <w:pStyle w:val="ListParagraph"/>
        <w:numPr>
          <w:ilvl w:val="0"/>
          <w:numId w:val="1"/>
        </w:numPr>
        <w:ind w:left="360"/>
      </w:pPr>
      <w:r w:rsidRPr="008E7E54">
        <w:rPr>
          <w:b/>
          <w:bCs/>
        </w:rPr>
        <w:t>Networking and Partnerships:</w:t>
      </w:r>
      <w:r w:rsidRPr="008E7E54">
        <w:t xml:space="preserve"> Building collaborations across private, public, or voluntary sectors.  </w:t>
      </w:r>
    </w:p>
    <w:p w14:paraId="5CCDAF8E" w14:textId="77777777" w:rsidR="008E7E54" w:rsidRPr="008E7E54" w:rsidRDefault="008E7E54" w:rsidP="008E7E54"/>
    <w:p w14:paraId="5922C400" w14:textId="6C7D1591" w:rsidR="008B509E" w:rsidRPr="008E7E54" w:rsidRDefault="008B509E" w:rsidP="008E7E54">
      <w:pPr>
        <w:pStyle w:val="ListParagraph"/>
        <w:numPr>
          <w:ilvl w:val="0"/>
          <w:numId w:val="1"/>
        </w:numPr>
        <w:ind w:left="360"/>
      </w:pPr>
      <w:r w:rsidRPr="008E7E54">
        <w:rPr>
          <w:b/>
          <w:bCs/>
        </w:rPr>
        <w:t>HR and People Management:</w:t>
      </w:r>
      <w:r w:rsidRPr="008E7E54">
        <w:t xml:space="preserve"> Recruitment, staff development, and fostering inclusive workplace cultures.  </w:t>
      </w:r>
    </w:p>
    <w:p w14:paraId="50E3C237" w14:textId="77777777" w:rsidR="008E7E54" w:rsidRPr="008E7E54" w:rsidRDefault="008E7E54" w:rsidP="008E7E54"/>
    <w:p w14:paraId="25C60E71" w14:textId="74834F10" w:rsidR="008B509E" w:rsidRPr="008E7E54" w:rsidRDefault="008B509E" w:rsidP="008E7E54">
      <w:pPr>
        <w:pStyle w:val="ListParagraph"/>
        <w:numPr>
          <w:ilvl w:val="0"/>
          <w:numId w:val="1"/>
        </w:numPr>
        <w:ind w:left="360"/>
      </w:pPr>
      <w:r w:rsidRPr="008E7E54">
        <w:rPr>
          <w:b/>
          <w:bCs/>
        </w:rPr>
        <w:t>Digital and Technological Skills:</w:t>
      </w:r>
      <w:r w:rsidRPr="008E7E54">
        <w:t xml:space="preserve"> Understanding emerging technologies or leading digital transformation.  </w:t>
      </w:r>
    </w:p>
    <w:p w14:paraId="3A24CD35" w14:textId="77777777" w:rsidR="008B509E" w:rsidRPr="008E7E54" w:rsidRDefault="008B509E" w:rsidP="008B509E"/>
    <w:p w14:paraId="2299C634" w14:textId="34E2E44E" w:rsidR="008B509E" w:rsidRPr="008E7E54" w:rsidRDefault="008B509E" w:rsidP="008B509E">
      <w:r w:rsidRPr="008E7E54">
        <w:t xml:space="preserve">This voluntary non-executive role offers a meaningful opportunity to positively impact the company and Charity. It will appeal to experienced individuals or those seeking their first non-executive role.  </w:t>
      </w:r>
      <w:r w:rsidR="008E7E54">
        <w:t xml:space="preserve"> </w:t>
      </w:r>
      <w:r w:rsidR="00332CB9" w:rsidRPr="008E7E54">
        <w:t>Please share this advert with anyone you know who might have experience in these areas and might like to support our cause or who may just wish to gain valuable non-executive experience.</w:t>
      </w:r>
      <w:r w:rsidR="00346F53" w:rsidRPr="008E7E54">
        <w:t xml:space="preserve"> </w:t>
      </w:r>
      <w:r w:rsidRPr="008E7E54">
        <w:t>To request a simple expression of interest form, please email the company secretary</w:t>
      </w:r>
      <w:r w:rsidR="00346F53" w:rsidRPr="008E7E54">
        <w:t>, Shane Whelehan</w:t>
      </w:r>
      <w:r w:rsidR="003013DE" w:rsidRPr="008E7E54">
        <w:t>,</w:t>
      </w:r>
      <w:r w:rsidRPr="008E7E54">
        <w:t xml:space="preserve"> at this email </w:t>
      </w:r>
      <w:hyperlink r:id="rId8" w:history="1">
        <w:r w:rsidR="00346F53" w:rsidRPr="008E7E54">
          <w:rPr>
            <w:rStyle w:val="Hyperlink"/>
          </w:rPr>
          <w:t>info@quakerservice.com</w:t>
        </w:r>
      </w:hyperlink>
    </w:p>
    <w:p w14:paraId="005577C2" w14:textId="77777777" w:rsidR="008B509E" w:rsidRPr="008E7E54" w:rsidRDefault="008B509E" w:rsidP="008B509E"/>
    <w:p w14:paraId="53D8E80F" w14:textId="290AD784" w:rsidR="008B509E" w:rsidRPr="008E7E54" w:rsidRDefault="008B509E" w:rsidP="00D66606">
      <w:pPr>
        <w:jc w:val="center"/>
        <w:rPr>
          <w:b/>
          <w:bCs/>
          <w:sz w:val="28"/>
          <w:szCs w:val="28"/>
        </w:rPr>
      </w:pPr>
      <w:r w:rsidRPr="008E7E54">
        <w:rPr>
          <w:b/>
          <w:bCs/>
          <w:sz w:val="28"/>
          <w:szCs w:val="28"/>
        </w:rPr>
        <w:t xml:space="preserve">Closing date: </w:t>
      </w:r>
      <w:r w:rsidR="00346F53" w:rsidRPr="008E7E54">
        <w:rPr>
          <w:b/>
          <w:bCs/>
          <w:sz w:val="28"/>
          <w:szCs w:val="28"/>
        </w:rPr>
        <w:t>Friday</w:t>
      </w:r>
      <w:r w:rsidRPr="008E7E54">
        <w:rPr>
          <w:b/>
          <w:bCs/>
          <w:sz w:val="28"/>
          <w:szCs w:val="28"/>
        </w:rPr>
        <w:t xml:space="preserve">, </w:t>
      </w:r>
      <w:r w:rsidR="00346F53" w:rsidRPr="008E7E54">
        <w:rPr>
          <w:b/>
          <w:bCs/>
          <w:sz w:val="28"/>
          <w:szCs w:val="28"/>
        </w:rPr>
        <w:t>28</w:t>
      </w:r>
      <w:r w:rsidR="00346F53" w:rsidRPr="008E7E54">
        <w:rPr>
          <w:b/>
          <w:bCs/>
          <w:sz w:val="28"/>
          <w:szCs w:val="28"/>
          <w:vertAlign w:val="superscript"/>
        </w:rPr>
        <w:t>th</w:t>
      </w:r>
      <w:r w:rsidR="00346F53" w:rsidRPr="008E7E54">
        <w:rPr>
          <w:b/>
          <w:bCs/>
          <w:sz w:val="28"/>
          <w:szCs w:val="28"/>
        </w:rPr>
        <w:t xml:space="preserve"> February</w:t>
      </w:r>
      <w:r w:rsidRPr="008E7E54">
        <w:rPr>
          <w:b/>
          <w:bCs/>
          <w:sz w:val="28"/>
          <w:szCs w:val="28"/>
        </w:rPr>
        <w:t xml:space="preserve"> 2025</w:t>
      </w:r>
    </w:p>
    <w:p w14:paraId="448F197D" w14:textId="77777777" w:rsidR="008E7E54" w:rsidRDefault="008E7E54" w:rsidP="00D66606">
      <w:pPr>
        <w:pStyle w:val="NormalWeb"/>
        <w:spacing w:before="0" w:beforeAutospacing="0" w:after="0" w:afterAutospacing="0"/>
        <w:rPr>
          <w:rFonts w:ascii="Arial" w:hAnsi="Arial" w:cs="Arial"/>
          <w:b/>
          <w:bCs/>
          <w:sz w:val="20"/>
          <w:szCs w:val="20"/>
        </w:rPr>
      </w:pPr>
    </w:p>
    <w:p w14:paraId="55F21EB0" w14:textId="77777777" w:rsidR="008E7E54" w:rsidRDefault="00346F53" w:rsidP="008E7E54">
      <w:pPr>
        <w:pStyle w:val="NormalWeb"/>
        <w:spacing w:before="0" w:beforeAutospacing="0" w:after="0" w:afterAutospacing="0"/>
        <w:jc w:val="center"/>
        <w:rPr>
          <w:rFonts w:ascii="Arial" w:hAnsi="Arial" w:cs="Arial"/>
          <w:b/>
          <w:bCs/>
          <w:sz w:val="28"/>
          <w:szCs w:val="28"/>
        </w:rPr>
      </w:pPr>
      <w:r w:rsidRPr="008E7E54">
        <w:rPr>
          <w:rFonts w:ascii="Arial" w:hAnsi="Arial" w:cs="Arial"/>
          <w:b/>
          <w:bCs/>
          <w:sz w:val="28"/>
          <w:szCs w:val="28"/>
        </w:rPr>
        <w:lastRenderedPageBreak/>
        <w:t>Our Core Values</w:t>
      </w:r>
    </w:p>
    <w:p w14:paraId="3E2571E9" w14:textId="77777777" w:rsidR="008E7E54" w:rsidRDefault="008E7E54" w:rsidP="008E7E54">
      <w:pPr>
        <w:pStyle w:val="NormalWeb"/>
        <w:spacing w:before="0" w:beforeAutospacing="0" w:after="0" w:afterAutospacing="0"/>
        <w:rPr>
          <w:rFonts w:ascii="Arial" w:hAnsi="Arial" w:cs="Arial"/>
        </w:rPr>
      </w:pPr>
    </w:p>
    <w:p w14:paraId="7C194E34" w14:textId="49E0D361" w:rsidR="00346F53" w:rsidRPr="008E7E54" w:rsidRDefault="003013DE" w:rsidP="008E7E54">
      <w:pPr>
        <w:pStyle w:val="NormalWeb"/>
        <w:spacing w:before="0" w:beforeAutospacing="0" w:after="0" w:afterAutospacing="0"/>
        <w:rPr>
          <w:rFonts w:ascii="Arial" w:hAnsi="Arial" w:cs="Arial"/>
          <w:color w:val="000000"/>
        </w:rPr>
      </w:pPr>
      <w:r w:rsidRPr="008E7E54">
        <w:rPr>
          <w:rFonts w:ascii="Arial" w:hAnsi="Arial" w:cs="Arial"/>
          <w:color w:val="000000"/>
        </w:rPr>
        <w:t>Quaker Care Ltd is guided by the Charities' Quaker values of integrity, sustainability, equality, and peace.</w:t>
      </w:r>
      <w:r w:rsidR="008E7E54">
        <w:rPr>
          <w:rFonts w:ascii="Arial" w:hAnsi="Arial" w:cs="Arial"/>
          <w:color w:val="000000"/>
        </w:rPr>
        <w:t xml:space="preserve"> </w:t>
      </w:r>
      <w:r w:rsidR="00346F53" w:rsidRPr="008E7E54">
        <w:rPr>
          <w:rFonts w:ascii="Arial" w:hAnsi="Arial" w:cs="Arial"/>
        </w:rPr>
        <w:t>We can interpret these values in the context of our company in the following ways: </w:t>
      </w:r>
    </w:p>
    <w:p w14:paraId="0596C3EF" w14:textId="77777777" w:rsidR="00346F53" w:rsidRPr="008E7E54" w:rsidRDefault="00346F53" w:rsidP="00D66606">
      <w:pPr>
        <w:rPr>
          <w:rFonts w:cs="Arial"/>
        </w:rPr>
      </w:pPr>
    </w:p>
    <w:p w14:paraId="22746F0C" w14:textId="77777777" w:rsidR="008E7E54" w:rsidRPr="008E7E54" w:rsidRDefault="00346F53" w:rsidP="008E7E54">
      <w:pPr>
        <w:pStyle w:val="ListParagraph"/>
        <w:numPr>
          <w:ilvl w:val="0"/>
          <w:numId w:val="2"/>
        </w:numPr>
        <w:ind w:left="360"/>
        <w:rPr>
          <w:rFonts w:cs="Arial"/>
        </w:rPr>
      </w:pPr>
      <w:r w:rsidRPr="008E7E54">
        <w:rPr>
          <w:rFonts w:cs="Arial"/>
          <w:b/>
          <w:bCs/>
        </w:rPr>
        <w:t>Integrity</w:t>
      </w:r>
      <w:r w:rsidRPr="008E7E54">
        <w:rPr>
          <w:rFonts w:cs="Arial"/>
        </w:rPr>
        <w:t>: Transparent and ethical business practices.</w:t>
      </w:r>
    </w:p>
    <w:p w14:paraId="56881ACF" w14:textId="0FD356CC" w:rsidR="00346F53" w:rsidRPr="008E7E54" w:rsidRDefault="00346F53" w:rsidP="008E7E54">
      <w:pPr>
        <w:ind w:left="-360" w:firstLine="140"/>
        <w:rPr>
          <w:rFonts w:cs="Arial"/>
        </w:rPr>
      </w:pPr>
    </w:p>
    <w:p w14:paraId="5EFBAB9B" w14:textId="68A707AB" w:rsidR="00346F53" w:rsidRPr="008E7E54" w:rsidRDefault="00346F53" w:rsidP="008E7E54">
      <w:pPr>
        <w:pStyle w:val="ListParagraph"/>
        <w:numPr>
          <w:ilvl w:val="0"/>
          <w:numId w:val="2"/>
        </w:numPr>
        <w:ind w:left="360"/>
        <w:rPr>
          <w:rFonts w:cs="Arial"/>
        </w:rPr>
      </w:pPr>
      <w:r w:rsidRPr="008E7E54">
        <w:rPr>
          <w:rFonts w:cs="Arial"/>
          <w:b/>
          <w:bCs/>
        </w:rPr>
        <w:t>Sustainability</w:t>
      </w:r>
      <w:r w:rsidRPr="008E7E54">
        <w:rPr>
          <w:rFonts w:cs="Arial"/>
        </w:rPr>
        <w:t>: Environmentally beneficial work contributing to circular economies and making use of short supply chains. We create positive pathways for people. We will future proof the company so that it can have a lasting impact.</w:t>
      </w:r>
      <w:r w:rsidRPr="008E7E54">
        <w:rPr>
          <w:rFonts w:cs="Arial"/>
          <w:lang w:val="en-US"/>
        </w:rPr>
        <w:t> </w:t>
      </w:r>
      <w:r w:rsidR="003013DE" w:rsidRPr="008E7E54">
        <w:rPr>
          <w:rFonts w:cs="Arial"/>
        </w:rPr>
        <w:t>We will deploy c</w:t>
      </w:r>
      <w:r w:rsidRPr="008E7E54">
        <w:rPr>
          <w:rFonts w:cs="Arial"/>
        </w:rPr>
        <w:t>reative problem-solving by being open to innovations and new approaches. </w:t>
      </w:r>
    </w:p>
    <w:p w14:paraId="6C32FBB2" w14:textId="77777777" w:rsidR="008E7E54" w:rsidRPr="008E7E54" w:rsidRDefault="008E7E54" w:rsidP="008E7E54">
      <w:pPr>
        <w:rPr>
          <w:rFonts w:cs="Arial"/>
          <w:lang w:val="en-US"/>
        </w:rPr>
      </w:pPr>
    </w:p>
    <w:p w14:paraId="38EB949D" w14:textId="212F3B7C" w:rsidR="00346F53" w:rsidRDefault="00346F53" w:rsidP="008E7E54">
      <w:pPr>
        <w:pStyle w:val="ListParagraph"/>
        <w:numPr>
          <w:ilvl w:val="0"/>
          <w:numId w:val="2"/>
        </w:numPr>
        <w:ind w:left="360"/>
        <w:rPr>
          <w:rFonts w:cs="Arial"/>
        </w:rPr>
      </w:pPr>
      <w:r w:rsidRPr="008E7E54">
        <w:rPr>
          <w:rFonts w:cs="Arial"/>
          <w:b/>
          <w:bCs/>
        </w:rPr>
        <w:t>Equality</w:t>
      </w:r>
      <w:r w:rsidRPr="008E7E54">
        <w:rPr>
          <w:rFonts w:cs="Arial"/>
        </w:rPr>
        <w:t>: We value individuals. We believe that someone’s circumstances, adversities or past don’t define them. We nurture diversity, inclusion and equity throughout the organisation. We make positive community contributions and believe in second chances</w:t>
      </w:r>
    </w:p>
    <w:p w14:paraId="2E1A602C" w14:textId="77777777" w:rsidR="008E7E54" w:rsidRPr="008E7E54" w:rsidRDefault="008E7E54" w:rsidP="008E7E54">
      <w:pPr>
        <w:pStyle w:val="ListParagraph"/>
        <w:rPr>
          <w:rFonts w:cs="Arial"/>
        </w:rPr>
      </w:pPr>
    </w:p>
    <w:p w14:paraId="77FC86A3" w14:textId="4D733548" w:rsidR="008E7E54" w:rsidRPr="008E7E54" w:rsidRDefault="008E7E54" w:rsidP="008E7E54">
      <w:r w:rsidRPr="008E7E54">
        <w:t>Quaker Care Ltd is a private company limited by guarantee without share capital.</w:t>
      </w:r>
      <w:r>
        <w:t xml:space="preserve"> </w:t>
      </w:r>
      <w:r w:rsidRPr="008E7E54">
        <w:t>Company No NI03428. Registered at 541 Lisburn Road, Belfast, BT9 7GQ.</w:t>
      </w:r>
    </w:p>
    <w:p w14:paraId="6CAFC4B6" w14:textId="77777777" w:rsidR="008E7E54" w:rsidRPr="008E7E54" w:rsidRDefault="008E7E54" w:rsidP="008E7E54">
      <w:pPr>
        <w:rPr>
          <w:rFonts w:cs="Arial"/>
        </w:rPr>
      </w:pPr>
    </w:p>
    <w:sectPr w:rsidR="008E7E54" w:rsidRPr="008E7E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CD76B" w14:textId="77777777" w:rsidR="001D5DEF" w:rsidRDefault="001D5DEF" w:rsidP="00346F53">
      <w:r>
        <w:separator/>
      </w:r>
    </w:p>
  </w:endnote>
  <w:endnote w:type="continuationSeparator" w:id="0">
    <w:p w14:paraId="2BEBEA07" w14:textId="77777777" w:rsidR="001D5DEF" w:rsidRDefault="001D5DEF" w:rsidP="0034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FAC80" w14:textId="77777777" w:rsidR="001D5DEF" w:rsidRDefault="001D5DEF" w:rsidP="00346F53">
      <w:r>
        <w:separator/>
      </w:r>
    </w:p>
  </w:footnote>
  <w:footnote w:type="continuationSeparator" w:id="0">
    <w:p w14:paraId="0C194794" w14:textId="77777777" w:rsidR="001D5DEF" w:rsidRDefault="001D5DEF" w:rsidP="00346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17866"/>
    <w:multiLevelType w:val="hybridMultilevel"/>
    <w:tmpl w:val="48A2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AD56D2"/>
    <w:multiLevelType w:val="hybridMultilevel"/>
    <w:tmpl w:val="0902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5455101">
    <w:abstractNumId w:val="1"/>
  </w:num>
  <w:num w:numId="2" w16cid:durableId="174063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9E"/>
    <w:rsid w:val="00036D8A"/>
    <w:rsid w:val="000F14BE"/>
    <w:rsid w:val="0013582D"/>
    <w:rsid w:val="0018237A"/>
    <w:rsid w:val="001C7F21"/>
    <w:rsid w:val="001D5DEF"/>
    <w:rsid w:val="00233F2C"/>
    <w:rsid w:val="00290220"/>
    <w:rsid w:val="002A3433"/>
    <w:rsid w:val="003013DE"/>
    <w:rsid w:val="00332CB9"/>
    <w:rsid w:val="00346F53"/>
    <w:rsid w:val="00460886"/>
    <w:rsid w:val="00506F0B"/>
    <w:rsid w:val="005F0695"/>
    <w:rsid w:val="007D4469"/>
    <w:rsid w:val="008B509E"/>
    <w:rsid w:val="008E7E54"/>
    <w:rsid w:val="00A5304C"/>
    <w:rsid w:val="00D1063A"/>
    <w:rsid w:val="00D66606"/>
    <w:rsid w:val="00EB086D"/>
    <w:rsid w:val="00F22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9BB0"/>
  <w15:chartTrackingRefBased/>
  <w15:docId w15:val="{68DACCF5-2ED7-DB40-84EE-DC79A91F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0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50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50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50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B509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B509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B509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B509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B509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0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0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509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09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B509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B50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B50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B50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B509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B50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0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09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09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B50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509E"/>
    <w:rPr>
      <w:i/>
      <w:iCs/>
      <w:color w:val="404040" w:themeColor="text1" w:themeTint="BF"/>
    </w:rPr>
  </w:style>
  <w:style w:type="paragraph" w:styleId="ListParagraph">
    <w:name w:val="List Paragraph"/>
    <w:basedOn w:val="Normal"/>
    <w:uiPriority w:val="34"/>
    <w:qFormat/>
    <w:rsid w:val="008B509E"/>
    <w:pPr>
      <w:ind w:left="720"/>
      <w:contextualSpacing/>
    </w:pPr>
  </w:style>
  <w:style w:type="character" w:styleId="IntenseEmphasis">
    <w:name w:val="Intense Emphasis"/>
    <w:basedOn w:val="DefaultParagraphFont"/>
    <w:uiPriority w:val="21"/>
    <w:qFormat/>
    <w:rsid w:val="008B509E"/>
    <w:rPr>
      <w:i/>
      <w:iCs/>
      <w:color w:val="0F4761" w:themeColor="accent1" w:themeShade="BF"/>
    </w:rPr>
  </w:style>
  <w:style w:type="paragraph" w:styleId="IntenseQuote">
    <w:name w:val="Intense Quote"/>
    <w:basedOn w:val="Normal"/>
    <w:next w:val="Normal"/>
    <w:link w:val="IntenseQuoteChar"/>
    <w:uiPriority w:val="30"/>
    <w:qFormat/>
    <w:rsid w:val="008B5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09E"/>
    <w:rPr>
      <w:i/>
      <w:iCs/>
      <w:color w:val="0F4761" w:themeColor="accent1" w:themeShade="BF"/>
    </w:rPr>
  </w:style>
  <w:style w:type="character" w:styleId="IntenseReference">
    <w:name w:val="Intense Reference"/>
    <w:basedOn w:val="DefaultParagraphFont"/>
    <w:uiPriority w:val="32"/>
    <w:qFormat/>
    <w:rsid w:val="008B509E"/>
    <w:rPr>
      <w:b/>
      <w:bCs/>
      <w:smallCaps/>
      <w:color w:val="0F4761" w:themeColor="accent1" w:themeShade="BF"/>
      <w:spacing w:val="5"/>
    </w:rPr>
  </w:style>
  <w:style w:type="character" w:styleId="Hyperlink">
    <w:name w:val="Hyperlink"/>
    <w:basedOn w:val="DefaultParagraphFont"/>
    <w:uiPriority w:val="99"/>
    <w:unhideWhenUsed/>
    <w:rsid w:val="008B509E"/>
    <w:rPr>
      <w:color w:val="467886" w:themeColor="hyperlink"/>
      <w:u w:val="single"/>
    </w:rPr>
  </w:style>
  <w:style w:type="character" w:styleId="UnresolvedMention">
    <w:name w:val="Unresolved Mention"/>
    <w:basedOn w:val="DefaultParagraphFont"/>
    <w:uiPriority w:val="99"/>
    <w:semiHidden/>
    <w:unhideWhenUsed/>
    <w:rsid w:val="008B509E"/>
    <w:rPr>
      <w:color w:val="605E5C"/>
      <w:shd w:val="clear" w:color="auto" w:fill="E1DFDD"/>
    </w:rPr>
  </w:style>
  <w:style w:type="character" w:styleId="FollowedHyperlink">
    <w:name w:val="FollowedHyperlink"/>
    <w:basedOn w:val="DefaultParagraphFont"/>
    <w:uiPriority w:val="99"/>
    <w:semiHidden/>
    <w:unhideWhenUsed/>
    <w:rsid w:val="00346F53"/>
    <w:rPr>
      <w:color w:val="96607D" w:themeColor="followedHyperlink"/>
      <w:u w:val="single"/>
    </w:rPr>
  </w:style>
  <w:style w:type="paragraph" w:styleId="Header">
    <w:name w:val="header"/>
    <w:basedOn w:val="Normal"/>
    <w:link w:val="HeaderChar"/>
    <w:uiPriority w:val="99"/>
    <w:unhideWhenUsed/>
    <w:rsid w:val="00346F53"/>
    <w:pPr>
      <w:tabs>
        <w:tab w:val="center" w:pos="4513"/>
        <w:tab w:val="right" w:pos="9026"/>
      </w:tabs>
    </w:pPr>
  </w:style>
  <w:style w:type="character" w:customStyle="1" w:styleId="HeaderChar">
    <w:name w:val="Header Char"/>
    <w:basedOn w:val="DefaultParagraphFont"/>
    <w:link w:val="Header"/>
    <w:uiPriority w:val="99"/>
    <w:rsid w:val="00346F53"/>
  </w:style>
  <w:style w:type="paragraph" w:styleId="Footer">
    <w:name w:val="footer"/>
    <w:basedOn w:val="Normal"/>
    <w:link w:val="FooterChar"/>
    <w:uiPriority w:val="99"/>
    <w:unhideWhenUsed/>
    <w:rsid w:val="00346F53"/>
    <w:pPr>
      <w:tabs>
        <w:tab w:val="center" w:pos="4513"/>
        <w:tab w:val="right" w:pos="9026"/>
      </w:tabs>
    </w:pPr>
  </w:style>
  <w:style w:type="character" w:customStyle="1" w:styleId="FooterChar">
    <w:name w:val="Footer Char"/>
    <w:basedOn w:val="DefaultParagraphFont"/>
    <w:link w:val="Footer"/>
    <w:uiPriority w:val="99"/>
    <w:rsid w:val="00346F53"/>
  </w:style>
  <w:style w:type="paragraph" w:styleId="NormalWeb">
    <w:name w:val="Normal (Web)"/>
    <w:basedOn w:val="Normal"/>
    <w:uiPriority w:val="99"/>
    <w:unhideWhenUsed/>
    <w:rsid w:val="003013DE"/>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95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quakerservice.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Whelehan</dc:creator>
  <cp:keywords/>
  <dc:description/>
  <cp:lastModifiedBy>Shane Whelehan</cp:lastModifiedBy>
  <cp:revision>2</cp:revision>
  <cp:lastPrinted>2025-01-30T14:56:00Z</cp:lastPrinted>
  <dcterms:created xsi:type="dcterms:W3CDTF">2025-02-04T12:10:00Z</dcterms:created>
  <dcterms:modified xsi:type="dcterms:W3CDTF">2025-02-04T12:10:00Z</dcterms:modified>
</cp:coreProperties>
</file>