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9178" w14:textId="6556BE20" w:rsidR="00B63F18" w:rsidRPr="00EA7FA1" w:rsidRDefault="00FF7DC7" w:rsidP="00FF7DC7">
      <w:pPr>
        <w:jc w:val="center"/>
        <w:rPr>
          <w:rFonts w:ascii="Calibri" w:hAnsi="Calibri" w:cs="Calibri"/>
        </w:rPr>
      </w:pPr>
      <w:r>
        <w:rPr>
          <w:noProof/>
          <w14:ligatures w14:val="standardContextual"/>
        </w:rPr>
        <w:drawing>
          <wp:inline distT="0" distB="0" distL="0" distR="0" wp14:anchorId="4BC8D0DA" wp14:editId="7201255E">
            <wp:extent cx="1336890" cy="1055914"/>
            <wp:effectExtent l="0" t="0" r="0" b="0"/>
            <wp:docPr id="743829693"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16213" name="Picture 1" descr="A logo with colorful cir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74387" cy="1085530"/>
                    </a:xfrm>
                    <a:prstGeom prst="rect">
                      <a:avLst/>
                    </a:prstGeom>
                  </pic:spPr>
                </pic:pic>
              </a:graphicData>
            </a:graphic>
          </wp:inline>
        </w:drawing>
      </w:r>
    </w:p>
    <w:p w14:paraId="09B6BB65" w14:textId="7A304E64" w:rsidR="00B63F18" w:rsidRPr="00EA7FA1" w:rsidRDefault="00B63F18" w:rsidP="00FF7DC7">
      <w:pPr>
        <w:jc w:val="center"/>
        <w:rPr>
          <w:rFonts w:ascii="Calibri" w:hAnsi="Calibri" w:cs="Calibri"/>
        </w:rPr>
      </w:pPr>
    </w:p>
    <w:tbl>
      <w:tblPr>
        <w:tblW w:w="10206" w:type="dxa"/>
        <w:tblLook w:val="04A0" w:firstRow="1" w:lastRow="0" w:firstColumn="1" w:lastColumn="0" w:noHBand="0" w:noVBand="1"/>
      </w:tblPr>
      <w:tblGrid>
        <w:gridCol w:w="10206"/>
      </w:tblGrid>
      <w:tr w:rsidR="00382112" w:rsidRPr="00EA7FA1" w14:paraId="4E8756BE" w14:textId="77777777" w:rsidTr="00382112">
        <w:tc>
          <w:tcPr>
            <w:tcW w:w="10206" w:type="dxa"/>
            <w:shd w:val="clear" w:color="auto" w:fill="auto"/>
          </w:tcPr>
          <w:p w14:paraId="34A89FD3" w14:textId="0FEAC456" w:rsidR="00382112" w:rsidRPr="00382112" w:rsidRDefault="00382112" w:rsidP="00382112"/>
          <w:p w14:paraId="44084263" w14:textId="6DE145F8" w:rsidR="00382112" w:rsidRPr="00382112" w:rsidRDefault="00382112" w:rsidP="00382112">
            <w:pPr>
              <w:jc w:val="center"/>
              <w:rPr>
                <w:rFonts w:ascii="Calibri" w:hAnsi="Calibri" w:cs="Calibri"/>
                <w:b/>
                <w:bCs/>
              </w:rPr>
            </w:pPr>
            <w:r w:rsidRPr="00382112">
              <w:rPr>
                <w:rFonts w:ascii="Calibri" w:hAnsi="Calibri" w:cs="Calibri"/>
                <w:b/>
                <w:bCs/>
                <w:color w:val="002060"/>
                <w:sz w:val="72"/>
                <w:szCs w:val="72"/>
              </w:rPr>
              <w:t>APPLICATION PACK</w:t>
            </w:r>
          </w:p>
        </w:tc>
      </w:tr>
    </w:tbl>
    <w:p w14:paraId="0CE245C4" w14:textId="77777777" w:rsidR="00B63F18" w:rsidRPr="00EA7FA1" w:rsidRDefault="00B63F18" w:rsidP="00B63F18">
      <w:pPr>
        <w:rPr>
          <w:rFonts w:ascii="Calibri" w:hAnsi="Calibri" w:cs="Calibri"/>
          <w:b/>
          <w:sz w:val="48"/>
          <w:szCs w:val="48"/>
        </w:rPr>
      </w:pPr>
    </w:p>
    <w:p w14:paraId="5F9B15AA" w14:textId="1BFDCE8F" w:rsidR="00B63F18" w:rsidRPr="00EA7FA1" w:rsidRDefault="00FF7DC7" w:rsidP="00B63F18">
      <w:pPr>
        <w:rPr>
          <w:rFonts w:ascii="Calibri" w:hAnsi="Calibri" w:cs="Calibri"/>
          <w:sz w:val="36"/>
          <w:szCs w:val="36"/>
        </w:rPr>
      </w:pPr>
      <w:r>
        <w:rPr>
          <w:rFonts w:ascii="Calibri" w:hAnsi="Calibri" w:cs="Calibri"/>
          <w:noProof/>
          <w:sz w:val="36"/>
          <w:szCs w:val="36"/>
        </w:rPr>
        <w:drawing>
          <wp:inline distT="0" distB="0" distL="0" distR="0" wp14:anchorId="72E9F2B4" wp14:editId="26FF6600">
            <wp:extent cx="6369585" cy="3560885"/>
            <wp:effectExtent l="0" t="0" r="0" b="0"/>
            <wp:docPr id="786267856" name="Picture 2" descr="A green field and hou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67856" name="Picture 2" descr="A green field and houses&#10;&#10;Description automatically generated with medium confidence"/>
                    <pic:cNvPicPr/>
                  </pic:nvPicPr>
                  <pic:blipFill>
                    <a:blip r:embed="rId9"/>
                    <a:stretch>
                      <a:fillRect/>
                    </a:stretch>
                  </pic:blipFill>
                  <pic:spPr>
                    <a:xfrm>
                      <a:off x="0" y="0"/>
                      <a:ext cx="6505233" cy="3636718"/>
                    </a:xfrm>
                    <a:prstGeom prst="rect">
                      <a:avLst/>
                    </a:prstGeom>
                  </pic:spPr>
                </pic:pic>
              </a:graphicData>
            </a:graphic>
          </wp:inline>
        </w:drawing>
      </w:r>
    </w:p>
    <w:p w14:paraId="5B9B1411" w14:textId="77777777" w:rsidR="00B63F18" w:rsidRPr="00EA7FA1" w:rsidRDefault="00B63F18" w:rsidP="00B63F18">
      <w:pPr>
        <w:rPr>
          <w:rFonts w:ascii="Calibri" w:hAnsi="Calibri" w:cs="Calibri"/>
          <w:sz w:val="36"/>
          <w:szCs w:val="36"/>
        </w:rPr>
      </w:pPr>
    </w:p>
    <w:p w14:paraId="5179B3BC" w14:textId="0673B6CA" w:rsidR="00B63F18" w:rsidRPr="00382112" w:rsidRDefault="00186979" w:rsidP="00B63F18">
      <w:pPr>
        <w:rPr>
          <w:rFonts w:ascii="Calibri" w:hAnsi="Calibri" w:cs="Calibri"/>
          <w:color w:val="002060"/>
          <w:sz w:val="36"/>
          <w:szCs w:val="36"/>
        </w:rPr>
      </w:pPr>
      <w:r>
        <w:rPr>
          <w:rFonts w:ascii="Calibri" w:hAnsi="Calibri" w:cs="Calibri"/>
          <w:b/>
          <w:bCs/>
          <w:color w:val="002060"/>
          <w:sz w:val="36"/>
          <w:szCs w:val="36"/>
        </w:rPr>
        <w:t>POSITION</w:t>
      </w:r>
      <w:r w:rsidR="00FF7DC7" w:rsidRPr="00382112">
        <w:rPr>
          <w:rFonts w:ascii="Calibri" w:hAnsi="Calibri" w:cs="Calibri"/>
          <w:b/>
          <w:bCs/>
          <w:color w:val="002060"/>
          <w:sz w:val="36"/>
          <w:szCs w:val="36"/>
        </w:rPr>
        <w:t>:</w:t>
      </w:r>
      <w:r w:rsidR="00FF7DC7" w:rsidRPr="00382112">
        <w:rPr>
          <w:rFonts w:ascii="Calibri" w:hAnsi="Calibri" w:cs="Calibri"/>
          <w:color w:val="002060"/>
          <w:sz w:val="36"/>
          <w:szCs w:val="36"/>
        </w:rPr>
        <w:t xml:space="preserve"> </w:t>
      </w:r>
      <w:r w:rsidR="00B63F18" w:rsidRPr="00382112">
        <w:rPr>
          <w:rFonts w:ascii="Calibri" w:hAnsi="Calibri" w:cs="Calibri"/>
          <w:bCs/>
          <w:color w:val="002060"/>
          <w:sz w:val="36"/>
          <w:szCs w:val="36"/>
        </w:rPr>
        <w:t>Peace Barriers Project Worker</w:t>
      </w:r>
    </w:p>
    <w:p w14:paraId="35071CCB" w14:textId="77777777" w:rsidR="00382112" w:rsidRPr="00382112" w:rsidRDefault="00382112" w:rsidP="00B63F18">
      <w:pPr>
        <w:rPr>
          <w:rFonts w:ascii="Calibri" w:hAnsi="Calibri" w:cs="Calibri"/>
          <w:color w:val="002060"/>
          <w:sz w:val="36"/>
          <w:szCs w:val="36"/>
        </w:rPr>
      </w:pPr>
    </w:p>
    <w:p w14:paraId="7D8B954D" w14:textId="34F42CAD" w:rsidR="00B63F18" w:rsidRPr="00382112" w:rsidRDefault="00186979" w:rsidP="00B63F18">
      <w:pPr>
        <w:rPr>
          <w:rFonts w:ascii="Calibri" w:hAnsi="Calibri" w:cs="Calibri"/>
          <w:sz w:val="36"/>
          <w:szCs w:val="36"/>
        </w:rPr>
      </w:pPr>
      <w:r>
        <w:rPr>
          <w:rFonts w:ascii="Calibri" w:hAnsi="Calibri" w:cs="Calibri"/>
          <w:b/>
          <w:bCs/>
          <w:color w:val="002060"/>
          <w:sz w:val="36"/>
          <w:szCs w:val="36"/>
        </w:rPr>
        <w:t>CLOSING DATE</w:t>
      </w:r>
      <w:r w:rsidR="00FF7DC7" w:rsidRPr="00382112">
        <w:rPr>
          <w:rFonts w:ascii="Calibri" w:hAnsi="Calibri" w:cs="Calibri"/>
          <w:b/>
          <w:bCs/>
          <w:color w:val="002060"/>
          <w:sz w:val="36"/>
          <w:szCs w:val="36"/>
        </w:rPr>
        <w:t>:</w:t>
      </w:r>
      <w:r w:rsidR="00FF7DC7" w:rsidRPr="00382112">
        <w:rPr>
          <w:rFonts w:ascii="Calibri" w:hAnsi="Calibri" w:cs="Calibri"/>
          <w:color w:val="002060"/>
          <w:sz w:val="36"/>
          <w:szCs w:val="36"/>
        </w:rPr>
        <w:t xml:space="preserve"> </w:t>
      </w:r>
      <w:r w:rsidR="00110112">
        <w:rPr>
          <w:rFonts w:ascii="Calibri" w:hAnsi="Calibri" w:cs="Calibri"/>
          <w:color w:val="002060"/>
          <w:sz w:val="36"/>
          <w:szCs w:val="36"/>
        </w:rPr>
        <w:t xml:space="preserve">Friday </w:t>
      </w:r>
      <w:r w:rsidR="00D136F0">
        <w:rPr>
          <w:rFonts w:ascii="Calibri" w:hAnsi="Calibri" w:cs="Calibri"/>
          <w:color w:val="002060"/>
          <w:sz w:val="36"/>
          <w:szCs w:val="36"/>
        </w:rPr>
        <w:t>28</w:t>
      </w:r>
      <w:r w:rsidR="00D136F0" w:rsidRPr="00D136F0">
        <w:rPr>
          <w:rFonts w:ascii="Calibri" w:hAnsi="Calibri" w:cs="Calibri"/>
          <w:color w:val="002060"/>
          <w:sz w:val="36"/>
          <w:szCs w:val="36"/>
          <w:vertAlign w:val="superscript"/>
        </w:rPr>
        <w:t>th</w:t>
      </w:r>
      <w:r w:rsidR="00D136F0">
        <w:rPr>
          <w:rFonts w:ascii="Calibri" w:hAnsi="Calibri" w:cs="Calibri"/>
          <w:color w:val="002060"/>
          <w:sz w:val="36"/>
          <w:szCs w:val="36"/>
        </w:rPr>
        <w:t xml:space="preserve"> </w:t>
      </w:r>
      <w:r w:rsidR="00110112">
        <w:rPr>
          <w:rFonts w:ascii="Calibri" w:hAnsi="Calibri" w:cs="Calibri"/>
          <w:color w:val="002060"/>
          <w:sz w:val="36"/>
          <w:szCs w:val="36"/>
        </w:rPr>
        <w:t>February</w:t>
      </w:r>
      <w:r w:rsidR="002F1AEA" w:rsidRPr="00F30952">
        <w:rPr>
          <w:rFonts w:ascii="Calibri" w:hAnsi="Calibri" w:cs="Calibri"/>
          <w:color w:val="002060"/>
          <w:sz w:val="36"/>
          <w:szCs w:val="36"/>
        </w:rPr>
        <w:t xml:space="preserve"> 202</w:t>
      </w:r>
      <w:r w:rsidR="00110112">
        <w:rPr>
          <w:rFonts w:ascii="Calibri" w:hAnsi="Calibri" w:cs="Calibri"/>
          <w:color w:val="002060"/>
          <w:sz w:val="36"/>
          <w:szCs w:val="36"/>
        </w:rPr>
        <w:t>5</w:t>
      </w:r>
      <w:r w:rsidR="002F1AEA" w:rsidRPr="00F30952">
        <w:rPr>
          <w:rFonts w:ascii="Calibri" w:hAnsi="Calibri" w:cs="Calibri"/>
          <w:color w:val="002060"/>
          <w:sz w:val="36"/>
          <w:szCs w:val="36"/>
        </w:rPr>
        <w:t xml:space="preserve">, at </w:t>
      </w:r>
      <w:r w:rsidR="00110112">
        <w:rPr>
          <w:rFonts w:ascii="Calibri" w:hAnsi="Calibri" w:cs="Calibri"/>
          <w:color w:val="002060"/>
          <w:sz w:val="36"/>
          <w:szCs w:val="36"/>
        </w:rPr>
        <w:t xml:space="preserve">12 noon. </w:t>
      </w:r>
    </w:p>
    <w:p w14:paraId="6EEB937F" w14:textId="77777777" w:rsidR="00B63F18" w:rsidRPr="00EA7FA1" w:rsidRDefault="00B63F18" w:rsidP="00B63F18">
      <w:pPr>
        <w:rPr>
          <w:rFonts w:ascii="Calibri" w:hAnsi="Calibri" w:cs="Calibri"/>
        </w:rPr>
      </w:pPr>
    </w:p>
    <w:p w14:paraId="62E956B3" w14:textId="77777777" w:rsidR="00B63F18" w:rsidRPr="00EA7FA1" w:rsidRDefault="00B63F18" w:rsidP="00B63F18">
      <w:pPr>
        <w:rPr>
          <w:rFonts w:ascii="Calibri" w:hAnsi="Calibri" w:cs="Calibri"/>
        </w:rPr>
      </w:pPr>
    </w:p>
    <w:p w14:paraId="2CB0052B" w14:textId="4C91AB14" w:rsidR="00B63F18" w:rsidRPr="00EA7FA1" w:rsidRDefault="002F1AEA" w:rsidP="00382112">
      <w:pPr>
        <w:jc w:val="center"/>
        <w:rPr>
          <w:rFonts w:ascii="Calibri" w:hAnsi="Calibri" w:cs="Calibri"/>
        </w:rPr>
      </w:pPr>
      <w:r>
        <w:rPr>
          <w:rFonts w:ascii="Calibri" w:hAnsi="Calibri" w:cs="Calibri"/>
          <w:noProof/>
        </w:rPr>
        <w:drawing>
          <wp:inline distT="0" distB="0" distL="0" distR="0" wp14:anchorId="0B5D0BE4" wp14:editId="4B9A7371">
            <wp:extent cx="3015762" cy="1005254"/>
            <wp:effectExtent l="0" t="0" r="0" b="0"/>
            <wp:docPr id="1418823106" name="Picture 2" descr="A logo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23106" name="Picture 2" descr="A logo with blue dots&#10;&#10;Description automatically generated"/>
                    <pic:cNvPicPr/>
                  </pic:nvPicPr>
                  <pic:blipFill>
                    <a:blip r:embed="rId10"/>
                    <a:stretch>
                      <a:fillRect/>
                    </a:stretch>
                  </pic:blipFill>
                  <pic:spPr>
                    <a:xfrm>
                      <a:off x="0" y="0"/>
                      <a:ext cx="3079638" cy="1026546"/>
                    </a:xfrm>
                    <a:prstGeom prst="rect">
                      <a:avLst/>
                    </a:prstGeom>
                  </pic:spPr>
                </pic:pic>
              </a:graphicData>
            </a:graphic>
          </wp:inline>
        </w:drawing>
      </w:r>
    </w:p>
    <w:p w14:paraId="77C30AEC" w14:textId="7BE36DD7" w:rsidR="00B63F18" w:rsidRPr="00EA7FA1" w:rsidRDefault="00B63F18" w:rsidP="00B63F18">
      <w:pPr>
        <w:rPr>
          <w:rFonts w:ascii="Calibri" w:hAnsi="Calibri" w:cs="Calibri"/>
        </w:rPr>
      </w:pPr>
    </w:p>
    <w:p w14:paraId="0B30EFDA" w14:textId="69892DBC" w:rsidR="00382112" w:rsidRDefault="00382112" w:rsidP="00B63F18">
      <w:pPr>
        <w:rPr>
          <w:rFonts w:ascii="Calibri" w:hAnsi="Calibri" w:cs="Calibri"/>
          <w:b/>
          <w:iCs/>
          <w:sz w:val="36"/>
          <w:szCs w:val="36"/>
        </w:rPr>
      </w:pPr>
    </w:p>
    <w:p w14:paraId="03887E2B" w14:textId="51B4E8A1" w:rsidR="00B63F18" w:rsidRPr="00382112" w:rsidRDefault="00B63F18" w:rsidP="00B63F18">
      <w:pPr>
        <w:rPr>
          <w:rFonts w:ascii="Calibri" w:hAnsi="Calibri" w:cs="Calibri"/>
          <w:b/>
          <w:iCs/>
          <w:color w:val="002060"/>
          <w:sz w:val="36"/>
          <w:szCs w:val="36"/>
        </w:rPr>
      </w:pPr>
      <w:r w:rsidRPr="00382112">
        <w:rPr>
          <w:rFonts w:ascii="Calibri" w:hAnsi="Calibri" w:cs="Calibri"/>
          <w:b/>
          <w:iCs/>
          <w:color w:val="002060"/>
          <w:sz w:val="36"/>
          <w:szCs w:val="36"/>
        </w:rPr>
        <w:t xml:space="preserve">Welcome letter from </w:t>
      </w:r>
      <w:r w:rsidR="00F30952">
        <w:rPr>
          <w:rFonts w:ascii="Calibri" w:hAnsi="Calibri" w:cs="Calibri"/>
          <w:b/>
          <w:iCs/>
          <w:color w:val="002060"/>
          <w:sz w:val="36"/>
          <w:szCs w:val="36"/>
        </w:rPr>
        <w:t>Cliftonville Community Regeneration Forum</w:t>
      </w:r>
    </w:p>
    <w:p w14:paraId="265CF00B" w14:textId="77777777" w:rsidR="00B63F18" w:rsidRPr="00EA7FA1" w:rsidRDefault="00B63F18" w:rsidP="00B63F18">
      <w:pPr>
        <w:rPr>
          <w:rFonts w:ascii="Calibri" w:hAnsi="Calibri" w:cs="Calibri"/>
        </w:rPr>
      </w:pPr>
    </w:p>
    <w:p w14:paraId="5671A738" w14:textId="77777777" w:rsidR="00B63F18" w:rsidRPr="00EA7FA1" w:rsidRDefault="00B63F18" w:rsidP="00B63F18">
      <w:pPr>
        <w:rPr>
          <w:rFonts w:ascii="Calibri" w:hAnsi="Calibri" w:cs="Calibri"/>
        </w:rPr>
      </w:pPr>
    </w:p>
    <w:p w14:paraId="6128E549" w14:textId="77777777" w:rsidR="00B63F18" w:rsidRPr="00CC0C00" w:rsidRDefault="00B63F18" w:rsidP="00B63F18">
      <w:pPr>
        <w:rPr>
          <w:rFonts w:ascii="Calibri" w:hAnsi="Calibri" w:cs="Calibri"/>
          <w:b/>
          <w:bCs/>
        </w:rPr>
      </w:pPr>
    </w:p>
    <w:p w14:paraId="29D00CE3" w14:textId="77777777" w:rsidR="00CC0C00" w:rsidRPr="00CC0C00" w:rsidRDefault="00CC0C00" w:rsidP="00CC0C00">
      <w:pPr>
        <w:rPr>
          <w:rFonts w:ascii="Calibri" w:hAnsi="Calibri" w:cs="Calibri"/>
          <w:b/>
          <w:bCs/>
        </w:rPr>
      </w:pPr>
      <w:r w:rsidRPr="00CC0C00">
        <w:rPr>
          <w:rFonts w:ascii="Calibri" w:hAnsi="Calibri" w:cs="Calibri"/>
          <w:b/>
          <w:bCs/>
        </w:rPr>
        <w:t>Dear Applicant,</w:t>
      </w:r>
    </w:p>
    <w:p w14:paraId="4D7A1FD9" w14:textId="77777777" w:rsidR="00CC0C00" w:rsidRDefault="00CC0C00" w:rsidP="00CC0C00">
      <w:pPr>
        <w:rPr>
          <w:rFonts w:ascii="Calibri" w:hAnsi="Calibri" w:cs="Calibri"/>
        </w:rPr>
      </w:pPr>
    </w:p>
    <w:p w14:paraId="0F551FEF" w14:textId="036D1CAD" w:rsidR="00CC0C00" w:rsidRDefault="00CC0C00" w:rsidP="00CC0C00">
      <w:pPr>
        <w:rPr>
          <w:rFonts w:ascii="Calibri" w:hAnsi="Calibri" w:cs="Calibri"/>
        </w:rPr>
      </w:pPr>
      <w:r w:rsidRPr="00CC0C00">
        <w:rPr>
          <w:rFonts w:ascii="Calibri" w:hAnsi="Calibri" w:cs="Calibri"/>
        </w:rPr>
        <w:t>Thank you for your interest in the Peace Barriers Project Worker position with the IMAGINE Peace Barriers Project. This initiative is a partnership between Cliftonville Community Regeneration Forum</w:t>
      </w:r>
      <w:r w:rsidR="00F30952">
        <w:rPr>
          <w:rFonts w:ascii="Calibri" w:hAnsi="Calibri" w:cs="Calibri"/>
        </w:rPr>
        <w:t xml:space="preserve"> and </w:t>
      </w:r>
      <w:r w:rsidR="00F30952" w:rsidRPr="00CC0C00">
        <w:rPr>
          <w:rFonts w:ascii="Calibri" w:hAnsi="Calibri" w:cs="Calibri"/>
        </w:rPr>
        <w:t xml:space="preserve">Lower </w:t>
      </w:r>
      <w:proofErr w:type="spellStart"/>
      <w:r w:rsidR="00F30952" w:rsidRPr="00CC0C00">
        <w:rPr>
          <w:rFonts w:ascii="Calibri" w:hAnsi="Calibri" w:cs="Calibri"/>
        </w:rPr>
        <w:t>Oldpark</w:t>
      </w:r>
      <w:proofErr w:type="spellEnd"/>
      <w:r w:rsidR="00F30952" w:rsidRPr="00CC0C00">
        <w:rPr>
          <w:rFonts w:ascii="Calibri" w:hAnsi="Calibri" w:cs="Calibri"/>
        </w:rPr>
        <w:t xml:space="preserve"> Community Association</w:t>
      </w:r>
      <w:r w:rsidR="00F30952">
        <w:rPr>
          <w:rFonts w:ascii="Calibri" w:hAnsi="Calibri" w:cs="Calibri"/>
        </w:rPr>
        <w:t xml:space="preserve">, </w:t>
      </w:r>
      <w:r w:rsidRPr="00CC0C00">
        <w:rPr>
          <w:rFonts w:ascii="Calibri" w:hAnsi="Calibri" w:cs="Calibri"/>
        </w:rPr>
        <w:t>supported by the International Fund for Ireland (IFI).</w:t>
      </w:r>
    </w:p>
    <w:p w14:paraId="372B5D03" w14:textId="77777777" w:rsidR="00CC0C00" w:rsidRPr="00CC0C00" w:rsidRDefault="00CC0C00" w:rsidP="00CC0C00">
      <w:pPr>
        <w:rPr>
          <w:rFonts w:ascii="Calibri" w:hAnsi="Calibri" w:cs="Calibri"/>
        </w:rPr>
      </w:pPr>
    </w:p>
    <w:p w14:paraId="20529984" w14:textId="43E23126" w:rsidR="00CC0C00" w:rsidRDefault="00CC0C00" w:rsidP="00CC0C00">
      <w:pPr>
        <w:rPr>
          <w:rFonts w:ascii="Calibri" w:hAnsi="Calibri" w:cs="Calibri"/>
        </w:rPr>
      </w:pPr>
      <w:r w:rsidRPr="00CC0C00">
        <w:rPr>
          <w:rFonts w:ascii="Calibri" w:hAnsi="Calibri" w:cs="Calibri"/>
        </w:rPr>
        <w:t xml:space="preserve">Peace Barriers are among the most visible symbols of division in Northern Ireland, with over 100 barriers, primarily in Belfast, still standing. The Peace Barriers Programme, launched </w:t>
      </w:r>
      <w:r w:rsidR="00B0232C">
        <w:rPr>
          <w:rFonts w:ascii="Calibri" w:hAnsi="Calibri" w:cs="Calibri"/>
        </w:rPr>
        <w:t xml:space="preserve">by IFI </w:t>
      </w:r>
      <w:r w:rsidRPr="00CC0C00">
        <w:rPr>
          <w:rFonts w:ascii="Calibri" w:hAnsi="Calibri" w:cs="Calibri"/>
        </w:rPr>
        <w:t xml:space="preserve">in 2012, focuses on creating the conditions necessary for the safe and consensual removal of these barriers. </w:t>
      </w:r>
    </w:p>
    <w:p w14:paraId="4ADE5EED" w14:textId="77777777" w:rsidR="00CC0C00" w:rsidRDefault="00CC0C00" w:rsidP="00CC0C00">
      <w:pPr>
        <w:rPr>
          <w:rFonts w:ascii="Calibri" w:hAnsi="Calibri" w:cs="Calibri"/>
        </w:rPr>
      </w:pPr>
    </w:p>
    <w:p w14:paraId="4FB6CF51" w14:textId="1BD80FAF" w:rsidR="00CC0C00" w:rsidRDefault="00CC0C00" w:rsidP="00CC0C00">
      <w:pPr>
        <w:rPr>
          <w:rFonts w:ascii="Calibri" w:hAnsi="Calibri" w:cs="Calibri"/>
        </w:rPr>
      </w:pPr>
      <w:r w:rsidRPr="00CC0C00">
        <w:rPr>
          <w:rFonts w:ascii="Calibri" w:hAnsi="Calibri" w:cs="Calibri"/>
        </w:rPr>
        <w:t>This programme supports interface communities through confidence and relationship-building initiatives, helping residents feel secure enough to engage in discussions about removing Peace Barriers.</w:t>
      </w:r>
    </w:p>
    <w:p w14:paraId="3FEA5BB9" w14:textId="77777777" w:rsidR="00CC0C00" w:rsidRPr="00CC0C00" w:rsidRDefault="00CC0C00" w:rsidP="00CC0C00">
      <w:pPr>
        <w:rPr>
          <w:rFonts w:ascii="Calibri" w:hAnsi="Calibri" w:cs="Calibri"/>
        </w:rPr>
      </w:pPr>
    </w:p>
    <w:p w14:paraId="10C3F640" w14:textId="57845220" w:rsidR="00CC0C00" w:rsidRPr="00CC0C00" w:rsidRDefault="00CC0C00" w:rsidP="00CC0C00">
      <w:pPr>
        <w:rPr>
          <w:rFonts w:ascii="Calibri" w:hAnsi="Calibri" w:cs="Calibri"/>
        </w:rPr>
      </w:pPr>
      <w:r w:rsidRPr="00CC0C00">
        <w:rPr>
          <w:rFonts w:ascii="Calibri" w:hAnsi="Calibri" w:cs="Calibri"/>
        </w:rPr>
        <w:t xml:space="preserve">The IMAGINE Peace Barriers Project is one of the cross-community initiatives funded by IFI. Focused on peace barrier structures in the Lower </w:t>
      </w:r>
      <w:proofErr w:type="spellStart"/>
      <w:r w:rsidRPr="00CC0C00">
        <w:rPr>
          <w:rFonts w:ascii="Calibri" w:hAnsi="Calibri" w:cs="Calibri"/>
        </w:rPr>
        <w:t>Oldpark</w:t>
      </w:r>
      <w:proofErr w:type="spellEnd"/>
      <w:r w:rsidRPr="00CC0C00">
        <w:rPr>
          <w:rFonts w:ascii="Calibri" w:hAnsi="Calibri" w:cs="Calibri"/>
        </w:rPr>
        <w:t xml:space="preserve"> and Cliftonville areas of North Belfast, this resident-led project seeks to:</w:t>
      </w:r>
    </w:p>
    <w:p w14:paraId="294C3BE9" w14:textId="77777777" w:rsidR="00CC0C00" w:rsidRPr="00CC0C00" w:rsidRDefault="00CC0C00" w:rsidP="00CC0C00">
      <w:pPr>
        <w:rPr>
          <w:rFonts w:ascii="Calibri" w:hAnsi="Calibri" w:cs="Calibri"/>
        </w:rPr>
      </w:pPr>
    </w:p>
    <w:p w14:paraId="48CAA6ED" w14:textId="77777777" w:rsidR="00CC0C00" w:rsidRPr="00CC0C00" w:rsidRDefault="00CC0C00" w:rsidP="00CC0C00">
      <w:pPr>
        <w:numPr>
          <w:ilvl w:val="0"/>
          <w:numId w:val="42"/>
        </w:numPr>
        <w:rPr>
          <w:rFonts w:ascii="Calibri" w:hAnsi="Calibri" w:cs="Calibri"/>
        </w:rPr>
      </w:pPr>
      <w:r w:rsidRPr="00CC0C00">
        <w:rPr>
          <w:rFonts w:ascii="Calibri" w:hAnsi="Calibri" w:cs="Calibri"/>
        </w:rPr>
        <w:t>Enhance the quality of life for residents and improve the appearance of the area.</w:t>
      </w:r>
    </w:p>
    <w:p w14:paraId="2172BC59" w14:textId="77777777" w:rsidR="00CC0C00" w:rsidRPr="00CC0C00" w:rsidRDefault="00CC0C00" w:rsidP="00CC0C00">
      <w:pPr>
        <w:numPr>
          <w:ilvl w:val="0"/>
          <w:numId w:val="42"/>
        </w:numPr>
        <w:rPr>
          <w:rFonts w:ascii="Calibri" w:hAnsi="Calibri" w:cs="Calibri"/>
        </w:rPr>
      </w:pPr>
      <w:r w:rsidRPr="00CC0C00">
        <w:rPr>
          <w:rFonts w:ascii="Calibri" w:hAnsi="Calibri" w:cs="Calibri"/>
        </w:rPr>
        <w:t>Increase residents' confidence and capacity to engage in discussions about peace barriers, fostering a higher quality of life for both communities.</w:t>
      </w:r>
    </w:p>
    <w:p w14:paraId="49B06B89" w14:textId="77777777" w:rsidR="00CC0C00" w:rsidRPr="00CC0C00" w:rsidRDefault="00CC0C00" w:rsidP="00CC0C00">
      <w:pPr>
        <w:numPr>
          <w:ilvl w:val="0"/>
          <w:numId w:val="42"/>
        </w:numPr>
        <w:rPr>
          <w:rFonts w:ascii="Calibri" w:hAnsi="Calibri" w:cs="Calibri"/>
        </w:rPr>
      </w:pPr>
      <w:r w:rsidRPr="00CC0C00">
        <w:rPr>
          <w:rFonts w:ascii="Calibri" w:hAnsi="Calibri" w:cs="Calibri"/>
        </w:rPr>
        <w:t>Ensure that any changes to the structures, no matter how minor, occur only when community and resident safety is guaranteed and when those most affected have given their consent.</w:t>
      </w:r>
    </w:p>
    <w:p w14:paraId="101A525F" w14:textId="77777777" w:rsidR="00CC0C00" w:rsidRPr="00CC0C00" w:rsidRDefault="00CC0C00" w:rsidP="00CC0C00">
      <w:pPr>
        <w:numPr>
          <w:ilvl w:val="0"/>
          <w:numId w:val="42"/>
        </w:numPr>
        <w:rPr>
          <w:rFonts w:ascii="Calibri" w:hAnsi="Calibri" w:cs="Calibri"/>
        </w:rPr>
      </w:pPr>
      <w:r w:rsidRPr="00CC0C00">
        <w:rPr>
          <w:rFonts w:ascii="Calibri" w:hAnsi="Calibri" w:cs="Calibri"/>
        </w:rPr>
        <w:t xml:space="preserve">Develop a comprehensive good relations programme involving </w:t>
      </w:r>
      <w:proofErr w:type="gramStart"/>
      <w:r w:rsidRPr="00CC0C00">
        <w:rPr>
          <w:rFonts w:ascii="Calibri" w:hAnsi="Calibri" w:cs="Calibri"/>
        </w:rPr>
        <w:t>local residents</w:t>
      </w:r>
      <w:proofErr w:type="gramEnd"/>
      <w:r w:rsidRPr="00CC0C00">
        <w:rPr>
          <w:rFonts w:ascii="Calibri" w:hAnsi="Calibri" w:cs="Calibri"/>
        </w:rPr>
        <w:t>, young people, senior citizens, and other community members.</w:t>
      </w:r>
    </w:p>
    <w:p w14:paraId="4B5CD4D5" w14:textId="77777777" w:rsidR="00CC0C00" w:rsidRPr="00CC0C00" w:rsidRDefault="00CC0C00" w:rsidP="00CC0C00">
      <w:pPr>
        <w:ind w:left="720"/>
        <w:rPr>
          <w:rFonts w:ascii="Calibri" w:hAnsi="Calibri" w:cs="Calibri"/>
        </w:rPr>
      </w:pPr>
    </w:p>
    <w:p w14:paraId="5CD6B3B1" w14:textId="2AF94D07" w:rsidR="00CC0C00" w:rsidRPr="00CC0C00" w:rsidRDefault="00CC0C00" w:rsidP="00CC0C00">
      <w:pPr>
        <w:rPr>
          <w:rFonts w:ascii="Calibri" w:hAnsi="Calibri" w:cs="Calibri"/>
        </w:rPr>
      </w:pPr>
      <w:r w:rsidRPr="00CC0C00">
        <w:rPr>
          <w:rFonts w:ascii="Calibri" w:hAnsi="Calibri" w:cs="Calibri"/>
        </w:rPr>
        <w:t>As we continue this vital work, we are seeking to recruit a Peace Barriers Project Worker to join our team and help drive the IMAGINE Peace Barriers Project forward.</w:t>
      </w:r>
    </w:p>
    <w:p w14:paraId="2F03ADA2" w14:textId="77777777" w:rsidR="00CC0C00" w:rsidRDefault="00CC0C00" w:rsidP="00CC0C00">
      <w:pPr>
        <w:rPr>
          <w:rFonts w:ascii="Calibri" w:hAnsi="Calibri" w:cs="Calibri"/>
          <w:b/>
          <w:bCs/>
        </w:rPr>
      </w:pPr>
    </w:p>
    <w:p w14:paraId="669990D6" w14:textId="77777777" w:rsidR="00CC0C00" w:rsidRDefault="00CC0C00" w:rsidP="00CC0C00">
      <w:pPr>
        <w:rPr>
          <w:rFonts w:ascii="Calibri" w:hAnsi="Calibri" w:cs="Calibri"/>
          <w:b/>
          <w:bCs/>
        </w:rPr>
      </w:pPr>
    </w:p>
    <w:p w14:paraId="4F485F4B" w14:textId="0F19A9F3" w:rsidR="00CC0C00" w:rsidRPr="00CC0C00" w:rsidRDefault="00CC0C00" w:rsidP="00CC0C00">
      <w:pPr>
        <w:rPr>
          <w:rFonts w:ascii="Calibri" w:hAnsi="Calibri" w:cs="Calibri"/>
        </w:rPr>
      </w:pPr>
      <w:r w:rsidRPr="00CC0C00">
        <w:rPr>
          <w:rFonts w:ascii="Calibri" w:hAnsi="Calibri" w:cs="Calibri"/>
          <w:b/>
          <w:bCs/>
        </w:rPr>
        <w:t>Yours sincerely,</w:t>
      </w:r>
    </w:p>
    <w:p w14:paraId="2DBAD014" w14:textId="77777777" w:rsidR="00CC0C00" w:rsidRDefault="00CC0C00" w:rsidP="00CC0C00">
      <w:pPr>
        <w:rPr>
          <w:rFonts w:ascii="Calibri" w:hAnsi="Calibri" w:cs="Calibri"/>
        </w:rPr>
      </w:pPr>
    </w:p>
    <w:p w14:paraId="47D7E04E" w14:textId="6E18B66A" w:rsidR="00921018" w:rsidRDefault="00F30952" w:rsidP="00B63F18">
      <w:pPr>
        <w:rPr>
          <w:rFonts w:ascii="Calibri" w:hAnsi="Calibri" w:cs="Calibri"/>
        </w:rPr>
      </w:pPr>
      <w:r>
        <w:rPr>
          <w:rFonts w:ascii="Calibri" w:hAnsi="Calibri" w:cs="Calibri"/>
        </w:rPr>
        <w:t xml:space="preserve">Manus Maguire, Manager </w:t>
      </w:r>
    </w:p>
    <w:p w14:paraId="05CFD056" w14:textId="77777777" w:rsidR="00F30952" w:rsidRDefault="00F30952" w:rsidP="00B63F18">
      <w:pPr>
        <w:rPr>
          <w:rFonts w:ascii="Calibri" w:hAnsi="Calibri" w:cs="Calibri"/>
        </w:rPr>
      </w:pPr>
    </w:p>
    <w:p w14:paraId="6BF69813" w14:textId="3CFD3558" w:rsidR="00F30952" w:rsidRPr="00F30952" w:rsidRDefault="00F30952" w:rsidP="00B63F18">
      <w:pPr>
        <w:rPr>
          <w:rFonts w:ascii="Calibri" w:hAnsi="Calibri" w:cs="Calibri"/>
          <w:i/>
          <w:iCs/>
        </w:rPr>
      </w:pPr>
      <w:r w:rsidRPr="00F30952">
        <w:rPr>
          <w:rFonts w:ascii="Calibri" w:hAnsi="Calibri" w:cs="Calibri"/>
          <w:i/>
          <w:iCs/>
        </w:rPr>
        <w:t xml:space="preserve">Cliftonville Community Regeneration Forum </w:t>
      </w:r>
    </w:p>
    <w:p w14:paraId="3B5531C3" w14:textId="77777777" w:rsidR="00EE35B1" w:rsidRDefault="00EE35B1" w:rsidP="00921018">
      <w:pPr>
        <w:autoSpaceDE w:val="0"/>
        <w:autoSpaceDN w:val="0"/>
        <w:adjustRightInd w:val="0"/>
        <w:rPr>
          <w:rFonts w:ascii="Calibri" w:hAnsi="Calibri" w:cs="Calibri"/>
          <w:b/>
          <w:bCs/>
          <w:color w:val="002060"/>
          <w:sz w:val="36"/>
          <w:szCs w:val="36"/>
        </w:rPr>
      </w:pPr>
    </w:p>
    <w:p w14:paraId="4AB364A9" w14:textId="7EC3DF29" w:rsidR="00921018" w:rsidRPr="00921018" w:rsidRDefault="00921018" w:rsidP="00921018">
      <w:pPr>
        <w:autoSpaceDE w:val="0"/>
        <w:autoSpaceDN w:val="0"/>
        <w:adjustRightInd w:val="0"/>
        <w:rPr>
          <w:rFonts w:ascii="Calibri" w:hAnsi="Calibri" w:cs="Calibri"/>
          <w:sz w:val="36"/>
          <w:szCs w:val="36"/>
        </w:rPr>
      </w:pPr>
      <w:r w:rsidRPr="00921018">
        <w:rPr>
          <w:rFonts w:ascii="Calibri" w:hAnsi="Calibri" w:cs="Calibri"/>
          <w:b/>
          <w:bCs/>
          <w:color w:val="002060"/>
          <w:sz w:val="36"/>
          <w:szCs w:val="36"/>
        </w:rPr>
        <w:lastRenderedPageBreak/>
        <w:t>Application Submission Instructions</w:t>
      </w:r>
    </w:p>
    <w:p w14:paraId="5D1C54B1" w14:textId="77777777" w:rsidR="00921018" w:rsidRDefault="00921018" w:rsidP="00B63F18">
      <w:pPr>
        <w:rPr>
          <w:rFonts w:ascii="Calibri" w:hAnsi="Calibri" w:cs="Calibri"/>
        </w:rPr>
      </w:pPr>
    </w:p>
    <w:p w14:paraId="172ED31B" w14:textId="6C158ECA" w:rsidR="00CC0C00" w:rsidRPr="00EA7FA1" w:rsidRDefault="00CC0C00" w:rsidP="00B63F18">
      <w:pPr>
        <w:rPr>
          <w:rFonts w:ascii="Calibri" w:hAnsi="Calibri" w:cs="Calibri"/>
        </w:rPr>
      </w:pPr>
      <w:r w:rsidRPr="00CC0C00">
        <w:rPr>
          <w:rFonts w:ascii="Calibri" w:hAnsi="Calibri" w:cs="Calibri"/>
        </w:rPr>
        <w:t>Thank you for your interest in the Peace Barriers Project Worker position. To apply, please carefully review the following instructions to ensure your application is complete and submitted on time.</w:t>
      </w:r>
    </w:p>
    <w:p w14:paraId="3CD56834" w14:textId="77777777" w:rsidR="00B63F18" w:rsidRPr="00EA7FA1" w:rsidRDefault="00B63F18" w:rsidP="00B63F18">
      <w:pPr>
        <w:rPr>
          <w:rFonts w:ascii="Calibri" w:hAnsi="Calibri" w:cs="Calibri"/>
        </w:rPr>
      </w:pPr>
    </w:p>
    <w:p w14:paraId="620B653C" w14:textId="77777777" w:rsidR="00B63F18" w:rsidRPr="00EA7FA1" w:rsidRDefault="00B63F18" w:rsidP="00B63F18">
      <w:pPr>
        <w:numPr>
          <w:ilvl w:val="0"/>
          <w:numId w:val="30"/>
        </w:numPr>
        <w:rPr>
          <w:rFonts w:ascii="Calibri" w:hAnsi="Calibri" w:cs="Calibri"/>
          <w:b/>
        </w:rPr>
      </w:pPr>
      <w:r w:rsidRPr="00EA7FA1">
        <w:rPr>
          <w:rFonts w:ascii="Calibri" w:hAnsi="Calibri" w:cs="Calibri"/>
          <w:b/>
        </w:rPr>
        <w:t>Application Pack:</w:t>
      </w:r>
    </w:p>
    <w:p w14:paraId="6A37A089" w14:textId="77777777" w:rsidR="00B63F18" w:rsidRPr="00EA7FA1" w:rsidRDefault="00B63F18" w:rsidP="00B63F18">
      <w:pPr>
        <w:ind w:left="360"/>
        <w:rPr>
          <w:rFonts w:ascii="Calibri" w:hAnsi="Calibri" w:cs="Calibri"/>
          <w:b/>
        </w:rPr>
      </w:pPr>
    </w:p>
    <w:p w14:paraId="73169DA1" w14:textId="77777777" w:rsidR="00B63F18" w:rsidRPr="00EA7FA1" w:rsidRDefault="00B63F18" w:rsidP="00B63F18">
      <w:pPr>
        <w:rPr>
          <w:rFonts w:ascii="Calibri" w:hAnsi="Calibri" w:cs="Calibri"/>
        </w:rPr>
      </w:pPr>
      <w:r w:rsidRPr="00EA7FA1">
        <w:rPr>
          <w:rFonts w:ascii="Calibri" w:hAnsi="Calibri" w:cs="Calibri"/>
        </w:rPr>
        <w:t>Please find enclosed an application pack containing the following:</w:t>
      </w:r>
    </w:p>
    <w:p w14:paraId="45AA1EFA" w14:textId="77777777" w:rsidR="00B63F18" w:rsidRPr="00EA7FA1" w:rsidRDefault="00B63F18" w:rsidP="00B63F18">
      <w:pPr>
        <w:rPr>
          <w:rFonts w:ascii="Calibri" w:hAnsi="Calibri" w:cs="Calibri"/>
          <w:b/>
        </w:rPr>
      </w:pPr>
    </w:p>
    <w:p w14:paraId="2A732F78" w14:textId="77777777" w:rsidR="00B63F18" w:rsidRPr="00EA7FA1" w:rsidRDefault="00B63F18" w:rsidP="00B63F18">
      <w:pPr>
        <w:pStyle w:val="ColorfulList-Accent11"/>
        <w:numPr>
          <w:ilvl w:val="0"/>
          <w:numId w:val="29"/>
        </w:numPr>
        <w:autoSpaceDE w:val="0"/>
        <w:autoSpaceDN w:val="0"/>
        <w:adjustRightInd w:val="0"/>
        <w:rPr>
          <w:rFonts w:ascii="Calibri" w:hAnsi="Calibri" w:cs="Calibri"/>
        </w:rPr>
      </w:pPr>
      <w:r w:rsidRPr="00EA7FA1">
        <w:rPr>
          <w:rFonts w:ascii="Calibri" w:hAnsi="Calibri" w:cs="Calibri"/>
        </w:rPr>
        <w:t>A Job Description and Person Specification</w:t>
      </w:r>
    </w:p>
    <w:p w14:paraId="1FF0CF7C" w14:textId="77777777" w:rsidR="00B63F18" w:rsidRPr="00EA7FA1" w:rsidRDefault="00B63F18" w:rsidP="00B63F18">
      <w:pPr>
        <w:pStyle w:val="ColorfulList-Accent11"/>
        <w:numPr>
          <w:ilvl w:val="0"/>
          <w:numId w:val="29"/>
        </w:numPr>
        <w:autoSpaceDE w:val="0"/>
        <w:autoSpaceDN w:val="0"/>
        <w:adjustRightInd w:val="0"/>
        <w:rPr>
          <w:rFonts w:ascii="Calibri" w:hAnsi="Calibri" w:cs="Calibri"/>
        </w:rPr>
      </w:pPr>
      <w:r w:rsidRPr="00EA7FA1">
        <w:rPr>
          <w:rFonts w:ascii="Calibri" w:hAnsi="Calibri" w:cs="Calibri"/>
        </w:rPr>
        <w:t>An Application Form</w:t>
      </w:r>
    </w:p>
    <w:p w14:paraId="7454870F" w14:textId="77777777" w:rsidR="00B63F18" w:rsidRPr="00EA7FA1" w:rsidRDefault="00B63F18" w:rsidP="00B63F18">
      <w:pPr>
        <w:pStyle w:val="ColorfulList-Accent11"/>
        <w:numPr>
          <w:ilvl w:val="0"/>
          <w:numId w:val="29"/>
        </w:numPr>
        <w:autoSpaceDE w:val="0"/>
        <w:autoSpaceDN w:val="0"/>
        <w:adjustRightInd w:val="0"/>
        <w:rPr>
          <w:rFonts w:ascii="Calibri" w:hAnsi="Calibri" w:cs="Calibri"/>
        </w:rPr>
      </w:pPr>
      <w:r w:rsidRPr="00EA7FA1">
        <w:rPr>
          <w:rFonts w:ascii="Calibri" w:hAnsi="Calibri" w:cs="Calibri"/>
        </w:rPr>
        <w:t>An Equal Opportunities Monitoring Form</w:t>
      </w:r>
    </w:p>
    <w:p w14:paraId="175DA9DA" w14:textId="77777777" w:rsidR="008041F0" w:rsidRPr="00EA7FA1" w:rsidRDefault="008041F0" w:rsidP="008041F0">
      <w:pPr>
        <w:pStyle w:val="ColorfulList-Accent11"/>
        <w:autoSpaceDE w:val="0"/>
        <w:autoSpaceDN w:val="0"/>
        <w:adjustRightInd w:val="0"/>
        <w:ind w:left="567"/>
        <w:rPr>
          <w:rFonts w:ascii="Calibri" w:hAnsi="Calibri" w:cs="Calibri"/>
        </w:rPr>
      </w:pPr>
    </w:p>
    <w:p w14:paraId="6C6F34B2" w14:textId="77777777" w:rsidR="00921018" w:rsidRDefault="00B63F18" w:rsidP="00921018">
      <w:pPr>
        <w:numPr>
          <w:ilvl w:val="0"/>
          <w:numId w:val="30"/>
        </w:numPr>
        <w:autoSpaceDE w:val="0"/>
        <w:autoSpaceDN w:val="0"/>
        <w:adjustRightInd w:val="0"/>
        <w:rPr>
          <w:rFonts w:ascii="Calibri" w:hAnsi="Calibri" w:cs="Calibri"/>
          <w:b/>
        </w:rPr>
      </w:pPr>
      <w:r w:rsidRPr="00EA7FA1">
        <w:rPr>
          <w:rFonts w:ascii="Calibri" w:hAnsi="Calibri" w:cs="Calibri"/>
          <w:b/>
        </w:rPr>
        <w:t>Closing Date:</w:t>
      </w:r>
      <w:r w:rsidR="00921018">
        <w:rPr>
          <w:rFonts w:ascii="Calibri" w:hAnsi="Calibri" w:cs="Calibri"/>
          <w:b/>
        </w:rPr>
        <w:t xml:space="preserve"> </w:t>
      </w:r>
    </w:p>
    <w:p w14:paraId="7B161C45" w14:textId="77777777" w:rsidR="00921018" w:rsidRDefault="00921018" w:rsidP="00921018">
      <w:pPr>
        <w:autoSpaceDE w:val="0"/>
        <w:autoSpaceDN w:val="0"/>
        <w:adjustRightInd w:val="0"/>
        <w:rPr>
          <w:rFonts w:ascii="Calibri" w:hAnsi="Calibri" w:cs="Calibri"/>
          <w:b/>
        </w:rPr>
      </w:pPr>
    </w:p>
    <w:p w14:paraId="16AE531C" w14:textId="6CBEA775" w:rsidR="00921018" w:rsidRPr="00921018" w:rsidRDefault="00921018" w:rsidP="00921018">
      <w:pPr>
        <w:autoSpaceDE w:val="0"/>
        <w:autoSpaceDN w:val="0"/>
        <w:adjustRightInd w:val="0"/>
        <w:rPr>
          <w:rFonts w:ascii="Calibri" w:hAnsi="Calibri" w:cs="Calibri"/>
          <w:b/>
        </w:rPr>
      </w:pPr>
      <w:r w:rsidRPr="00921018">
        <w:rPr>
          <w:rFonts w:ascii="Calibri" w:hAnsi="Calibri" w:cs="Calibri"/>
        </w:rPr>
        <w:t>The closing date for completed applications is </w:t>
      </w:r>
      <w:r w:rsidR="00606925">
        <w:rPr>
          <w:rFonts w:ascii="Calibri" w:hAnsi="Calibri" w:cs="Calibri"/>
          <w:b/>
          <w:bCs/>
        </w:rPr>
        <w:t>Friday 28</w:t>
      </w:r>
      <w:r w:rsidR="00606925" w:rsidRPr="00606925">
        <w:rPr>
          <w:rFonts w:ascii="Calibri" w:hAnsi="Calibri" w:cs="Calibri"/>
          <w:b/>
          <w:bCs/>
          <w:vertAlign w:val="superscript"/>
        </w:rPr>
        <w:t>th</w:t>
      </w:r>
      <w:r w:rsidR="00606925">
        <w:rPr>
          <w:rFonts w:ascii="Calibri" w:hAnsi="Calibri" w:cs="Calibri"/>
          <w:b/>
          <w:bCs/>
        </w:rPr>
        <w:t xml:space="preserve"> February 2025, 12 noon</w:t>
      </w:r>
      <w:r w:rsidRPr="00921018">
        <w:rPr>
          <w:rFonts w:ascii="Calibri" w:hAnsi="Calibri" w:cs="Calibri"/>
        </w:rPr>
        <w:t>.</w:t>
      </w:r>
    </w:p>
    <w:p w14:paraId="45FF2EBE" w14:textId="77777777" w:rsidR="00921018" w:rsidRDefault="00921018" w:rsidP="00921018">
      <w:pPr>
        <w:autoSpaceDE w:val="0"/>
        <w:autoSpaceDN w:val="0"/>
        <w:adjustRightInd w:val="0"/>
        <w:rPr>
          <w:rFonts w:ascii="Calibri" w:hAnsi="Calibri" w:cs="Calibri"/>
        </w:rPr>
      </w:pPr>
    </w:p>
    <w:p w14:paraId="38B7254D" w14:textId="1A478D29" w:rsidR="00921018" w:rsidRDefault="00921018" w:rsidP="00921018">
      <w:pPr>
        <w:autoSpaceDE w:val="0"/>
        <w:autoSpaceDN w:val="0"/>
        <w:adjustRightInd w:val="0"/>
        <w:rPr>
          <w:rFonts w:ascii="Calibri" w:hAnsi="Calibri" w:cs="Calibri"/>
        </w:rPr>
      </w:pPr>
      <w:r w:rsidRPr="00921018">
        <w:rPr>
          <w:rFonts w:ascii="Calibri" w:hAnsi="Calibri" w:cs="Calibri"/>
        </w:rPr>
        <w:t>Please ensure your application includes both the </w:t>
      </w:r>
      <w:r w:rsidRPr="00921018">
        <w:rPr>
          <w:rFonts w:ascii="Calibri" w:hAnsi="Calibri" w:cs="Calibri"/>
          <w:b/>
          <w:bCs/>
        </w:rPr>
        <w:t>Application Form</w:t>
      </w:r>
      <w:r w:rsidRPr="00921018">
        <w:rPr>
          <w:rFonts w:ascii="Calibri" w:hAnsi="Calibri" w:cs="Calibri"/>
        </w:rPr>
        <w:t> and the </w:t>
      </w:r>
      <w:r w:rsidRPr="00921018">
        <w:rPr>
          <w:rFonts w:ascii="Calibri" w:hAnsi="Calibri" w:cs="Calibri"/>
          <w:b/>
          <w:bCs/>
        </w:rPr>
        <w:t>Equal Opportunities Monitoring Form</w:t>
      </w:r>
      <w:r w:rsidRPr="00921018">
        <w:rPr>
          <w:rFonts w:ascii="Calibri" w:hAnsi="Calibri" w:cs="Calibri"/>
        </w:rPr>
        <w:t>. Applications can be submitted by post or email as follows:</w:t>
      </w:r>
    </w:p>
    <w:p w14:paraId="479F789A" w14:textId="77777777" w:rsidR="00921018" w:rsidRPr="00921018" w:rsidRDefault="00921018" w:rsidP="00921018">
      <w:pPr>
        <w:autoSpaceDE w:val="0"/>
        <w:autoSpaceDN w:val="0"/>
        <w:adjustRightInd w:val="0"/>
        <w:rPr>
          <w:rFonts w:ascii="Calibri" w:hAnsi="Calibri" w:cs="Calibri"/>
        </w:rPr>
      </w:pPr>
    </w:p>
    <w:p w14:paraId="651EDA6E" w14:textId="77777777" w:rsidR="00921018" w:rsidRPr="00921018" w:rsidRDefault="00921018" w:rsidP="00921018">
      <w:pPr>
        <w:numPr>
          <w:ilvl w:val="0"/>
          <w:numId w:val="40"/>
        </w:numPr>
        <w:autoSpaceDE w:val="0"/>
        <w:autoSpaceDN w:val="0"/>
        <w:adjustRightInd w:val="0"/>
        <w:rPr>
          <w:rFonts w:ascii="Calibri" w:hAnsi="Calibri" w:cs="Calibri"/>
        </w:rPr>
      </w:pPr>
      <w:r w:rsidRPr="00921018">
        <w:rPr>
          <w:rFonts w:ascii="Calibri" w:hAnsi="Calibri" w:cs="Calibri"/>
          <w:b/>
          <w:bCs/>
        </w:rPr>
        <w:t>Email Applications:</w:t>
      </w:r>
    </w:p>
    <w:p w14:paraId="40F124D5" w14:textId="2F06311A" w:rsidR="00F30952" w:rsidRDefault="00921018" w:rsidP="00F30952">
      <w:pPr>
        <w:numPr>
          <w:ilvl w:val="1"/>
          <w:numId w:val="40"/>
        </w:numPr>
        <w:autoSpaceDE w:val="0"/>
        <w:autoSpaceDN w:val="0"/>
        <w:adjustRightInd w:val="0"/>
        <w:rPr>
          <w:rFonts w:ascii="Calibri" w:hAnsi="Calibri" w:cs="Calibri"/>
        </w:rPr>
      </w:pPr>
      <w:r w:rsidRPr="00921018">
        <w:rPr>
          <w:rFonts w:ascii="Calibri" w:hAnsi="Calibri" w:cs="Calibri"/>
        </w:rPr>
        <w:t>Send your application to</w:t>
      </w:r>
      <w:r>
        <w:rPr>
          <w:rFonts w:ascii="Calibri" w:hAnsi="Calibri" w:cs="Calibri"/>
        </w:rPr>
        <w:t xml:space="preserve">: </w:t>
      </w:r>
      <w:hyperlink r:id="rId11" w:history="1">
        <w:r w:rsidR="00F30952" w:rsidRPr="00B10FE0">
          <w:rPr>
            <w:rStyle w:val="Hyperlink"/>
            <w:rFonts w:ascii="Calibri" w:hAnsi="Calibri" w:cs="Calibri"/>
          </w:rPr>
          <w:t>anne@ccrf.org.uk</w:t>
        </w:r>
      </w:hyperlink>
    </w:p>
    <w:p w14:paraId="23F839FD" w14:textId="4081DBB5" w:rsidR="00921018" w:rsidRPr="00F30952" w:rsidRDefault="00921018" w:rsidP="00F30952">
      <w:pPr>
        <w:numPr>
          <w:ilvl w:val="1"/>
          <w:numId w:val="40"/>
        </w:numPr>
        <w:autoSpaceDE w:val="0"/>
        <w:autoSpaceDN w:val="0"/>
        <w:adjustRightInd w:val="0"/>
        <w:rPr>
          <w:rFonts w:ascii="Calibri" w:hAnsi="Calibri" w:cs="Calibri"/>
        </w:rPr>
      </w:pPr>
      <w:r w:rsidRPr="00F30952">
        <w:rPr>
          <w:rFonts w:ascii="Calibri" w:hAnsi="Calibri" w:cs="Calibri"/>
        </w:rPr>
        <w:t>Please ensure the subject line is clearly marked as: </w:t>
      </w:r>
      <w:r w:rsidRPr="00F30952">
        <w:rPr>
          <w:rFonts w:ascii="Calibri" w:hAnsi="Calibri" w:cs="Calibri"/>
          <w:i/>
          <w:iCs/>
        </w:rPr>
        <w:t>Peace Barriers Project Worker Application.</w:t>
      </w:r>
    </w:p>
    <w:p w14:paraId="68663DAE" w14:textId="77777777" w:rsidR="00921018" w:rsidRPr="00921018" w:rsidRDefault="00921018" w:rsidP="00921018">
      <w:pPr>
        <w:autoSpaceDE w:val="0"/>
        <w:autoSpaceDN w:val="0"/>
        <w:adjustRightInd w:val="0"/>
        <w:ind w:left="1440"/>
        <w:rPr>
          <w:rFonts w:ascii="Calibri" w:hAnsi="Calibri" w:cs="Calibri"/>
          <w:i/>
          <w:iCs/>
        </w:rPr>
      </w:pPr>
    </w:p>
    <w:p w14:paraId="04D562E0" w14:textId="77777777" w:rsidR="00921018" w:rsidRPr="00921018" w:rsidRDefault="00921018" w:rsidP="00921018">
      <w:pPr>
        <w:numPr>
          <w:ilvl w:val="0"/>
          <w:numId w:val="40"/>
        </w:numPr>
        <w:autoSpaceDE w:val="0"/>
        <w:autoSpaceDN w:val="0"/>
        <w:adjustRightInd w:val="0"/>
        <w:rPr>
          <w:rFonts w:ascii="Calibri" w:hAnsi="Calibri" w:cs="Calibri"/>
        </w:rPr>
      </w:pPr>
      <w:r w:rsidRPr="00921018">
        <w:rPr>
          <w:rFonts w:ascii="Calibri" w:hAnsi="Calibri" w:cs="Calibri"/>
          <w:b/>
          <w:bCs/>
        </w:rPr>
        <w:t>Postal Applications:</w:t>
      </w:r>
    </w:p>
    <w:p w14:paraId="5EBB7BB3" w14:textId="573A02C9" w:rsidR="00921018" w:rsidRPr="00921018" w:rsidRDefault="00921018" w:rsidP="00921018">
      <w:pPr>
        <w:numPr>
          <w:ilvl w:val="1"/>
          <w:numId w:val="40"/>
        </w:numPr>
        <w:autoSpaceDE w:val="0"/>
        <w:autoSpaceDN w:val="0"/>
        <w:adjustRightInd w:val="0"/>
        <w:rPr>
          <w:rFonts w:ascii="Calibri" w:hAnsi="Calibri" w:cs="Calibri"/>
        </w:rPr>
      </w:pPr>
      <w:r w:rsidRPr="00921018">
        <w:rPr>
          <w:rFonts w:ascii="Calibri" w:hAnsi="Calibri" w:cs="Calibri"/>
        </w:rPr>
        <w:t>Address your application to:</w:t>
      </w:r>
      <w:r>
        <w:rPr>
          <w:rFonts w:ascii="Calibri" w:hAnsi="Calibri" w:cs="Calibri"/>
        </w:rPr>
        <w:t xml:space="preserve"> </w:t>
      </w:r>
      <w:r w:rsidR="00F30952">
        <w:rPr>
          <w:rFonts w:ascii="Calibri" w:hAnsi="Calibri" w:cs="Calibri"/>
        </w:rPr>
        <w:t xml:space="preserve">Anne </w:t>
      </w:r>
      <w:proofErr w:type="spellStart"/>
      <w:r w:rsidR="00F30952">
        <w:rPr>
          <w:rFonts w:ascii="Calibri" w:hAnsi="Calibri" w:cs="Calibri"/>
        </w:rPr>
        <w:t>Mulvenna</w:t>
      </w:r>
      <w:proofErr w:type="spellEnd"/>
      <w:r w:rsidR="00F470FF">
        <w:rPr>
          <w:rFonts w:ascii="Calibri" w:hAnsi="Calibri" w:cs="Calibri"/>
        </w:rPr>
        <w:t xml:space="preserve">, </w:t>
      </w:r>
      <w:r w:rsidR="00127C85" w:rsidRPr="00127C85">
        <w:rPr>
          <w:rFonts w:ascii="Calibri" w:hAnsi="Calibri" w:cs="Calibri"/>
        </w:rPr>
        <w:t xml:space="preserve">185 </w:t>
      </w:r>
      <w:proofErr w:type="spellStart"/>
      <w:r w:rsidR="00127C85" w:rsidRPr="00127C85">
        <w:rPr>
          <w:rFonts w:ascii="Calibri" w:hAnsi="Calibri" w:cs="Calibri"/>
        </w:rPr>
        <w:t>Cliftonpark</w:t>
      </w:r>
      <w:proofErr w:type="spellEnd"/>
      <w:r w:rsidR="00127C85" w:rsidRPr="00127C85">
        <w:rPr>
          <w:rFonts w:ascii="Calibri" w:hAnsi="Calibri" w:cs="Calibri"/>
        </w:rPr>
        <w:t xml:space="preserve"> Ave, Belfast BT14 6DT</w:t>
      </w:r>
    </w:p>
    <w:p w14:paraId="4591EA3D" w14:textId="6224BEAD" w:rsidR="00921018" w:rsidRDefault="00921018" w:rsidP="00921018">
      <w:pPr>
        <w:numPr>
          <w:ilvl w:val="1"/>
          <w:numId w:val="40"/>
        </w:numPr>
        <w:autoSpaceDE w:val="0"/>
        <w:autoSpaceDN w:val="0"/>
        <w:adjustRightInd w:val="0"/>
        <w:rPr>
          <w:rFonts w:ascii="Calibri" w:hAnsi="Calibri" w:cs="Calibri"/>
        </w:rPr>
      </w:pPr>
      <w:r w:rsidRPr="00921018">
        <w:rPr>
          <w:rFonts w:ascii="Calibri" w:hAnsi="Calibri" w:cs="Calibri"/>
        </w:rPr>
        <w:t>Clearly mark the envelope with: </w:t>
      </w:r>
      <w:r w:rsidRPr="00921018">
        <w:rPr>
          <w:rFonts w:ascii="Calibri" w:hAnsi="Calibri" w:cs="Calibri"/>
          <w:i/>
          <w:iCs/>
        </w:rPr>
        <w:t>Peace Barriers Project Worker Application.</w:t>
      </w:r>
    </w:p>
    <w:p w14:paraId="2B2D88B2" w14:textId="77777777" w:rsidR="00B7257E" w:rsidRPr="00B7257E" w:rsidRDefault="00B7257E" w:rsidP="00B7257E">
      <w:pPr>
        <w:autoSpaceDE w:val="0"/>
        <w:autoSpaceDN w:val="0"/>
        <w:adjustRightInd w:val="0"/>
        <w:ind w:left="1440"/>
        <w:rPr>
          <w:rFonts w:ascii="Calibri" w:hAnsi="Calibri" w:cs="Calibri"/>
        </w:rPr>
      </w:pPr>
    </w:p>
    <w:p w14:paraId="2319C84E" w14:textId="551BA4C4" w:rsidR="00921018" w:rsidRPr="00B7257E" w:rsidRDefault="00B7257E" w:rsidP="00B7257E">
      <w:pPr>
        <w:pStyle w:val="ListParagraph"/>
        <w:numPr>
          <w:ilvl w:val="0"/>
          <w:numId w:val="30"/>
        </w:numPr>
        <w:autoSpaceDE w:val="0"/>
        <w:autoSpaceDN w:val="0"/>
        <w:adjustRightInd w:val="0"/>
        <w:rPr>
          <w:rFonts w:ascii="Calibri" w:hAnsi="Calibri" w:cs="Calibri"/>
          <w:b/>
          <w:bCs/>
          <w:sz w:val="24"/>
          <w:szCs w:val="24"/>
        </w:rPr>
      </w:pPr>
      <w:r w:rsidRPr="00B7257E">
        <w:rPr>
          <w:rFonts w:ascii="Calibri" w:hAnsi="Calibri" w:cs="Calibri"/>
          <w:b/>
          <w:bCs/>
          <w:sz w:val="24"/>
          <w:szCs w:val="24"/>
        </w:rPr>
        <w:t xml:space="preserve">Interview Date: </w:t>
      </w:r>
    </w:p>
    <w:p w14:paraId="5CF2B10B" w14:textId="2980487A" w:rsidR="00B63F18" w:rsidRPr="00EA7FA1" w:rsidRDefault="00B7257E" w:rsidP="00B63F18">
      <w:pPr>
        <w:rPr>
          <w:rFonts w:ascii="Calibri" w:hAnsi="Calibri" w:cs="Calibri"/>
        </w:rPr>
      </w:pPr>
      <w:r w:rsidRPr="00B7257E">
        <w:rPr>
          <w:rFonts w:ascii="Calibri" w:hAnsi="Calibri" w:cs="Calibri"/>
        </w:rPr>
        <w:t>Please note</w:t>
      </w:r>
      <w:r>
        <w:rPr>
          <w:rFonts w:ascii="Calibri" w:hAnsi="Calibri" w:cs="Calibri"/>
        </w:rPr>
        <w:t xml:space="preserve"> that t</w:t>
      </w:r>
      <w:r w:rsidRPr="00B7257E">
        <w:rPr>
          <w:rFonts w:ascii="Calibri" w:hAnsi="Calibri" w:cs="Calibri"/>
        </w:rPr>
        <w:t>he anticipated interview date is </w:t>
      </w:r>
      <w:r w:rsidRPr="00B7257E">
        <w:rPr>
          <w:rFonts w:ascii="Calibri" w:hAnsi="Calibri" w:cs="Calibri"/>
          <w:b/>
          <w:bCs/>
        </w:rPr>
        <w:t>Monday</w:t>
      </w:r>
      <w:r>
        <w:rPr>
          <w:rFonts w:ascii="Calibri" w:hAnsi="Calibri" w:cs="Calibri"/>
          <w:b/>
          <w:bCs/>
        </w:rPr>
        <w:t xml:space="preserve"> </w:t>
      </w:r>
      <w:r w:rsidRPr="00B7257E">
        <w:rPr>
          <w:rFonts w:ascii="Calibri" w:hAnsi="Calibri" w:cs="Calibri"/>
          <w:b/>
          <w:bCs/>
        </w:rPr>
        <w:t>10</w:t>
      </w:r>
      <w:r w:rsidRPr="00B7257E">
        <w:rPr>
          <w:rFonts w:ascii="Calibri" w:hAnsi="Calibri" w:cs="Calibri"/>
          <w:b/>
          <w:bCs/>
          <w:vertAlign w:val="superscript"/>
        </w:rPr>
        <w:t>th</w:t>
      </w:r>
      <w:r>
        <w:rPr>
          <w:rFonts w:ascii="Calibri" w:hAnsi="Calibri" w:cs="Calibri"/>
          <w:b/>
          <w:bCs/>
        </w:rPr>
        <w:t xml:space="preserve"> </w:t>
      </w:r>
      <w:r w:rsidRPr="00B7257E">
        <w:rPr>
          <w:rFonts w:ascii="Calibri" w:hAnsi="Calibri" w:cs="Calibri"/>
          <w:b/>
          <w:bCs/>
        </w:rPr>
        <w:t>March</w:t>
      </w:r>
      <w:r>
        <w:rPr>
          <w:rFonts w:ascii="Calibri" w:hAnsi="Calibri" w:cs="Calibri"/>
          <w:b/>
          <w:bCs/>
        </w:rPr>
        <w:t xml:space="preserve"> 2025</w:t>
      </w:r>
      <w:r w:rsidRPr="00B7257E">
        <w:rPr>
          <w:rFonts w:ascii="Calibri" w:hAnsi="Calibri" w:cs="Calibri"/>
        </w:rPr>
        <w:t>. Interviews will be held on this date, and no alternative dates will be available unless the interview panel is unable to proceed as scheduled.</w:t>
      </w:r>
    </w:p>
    <w:p w14:paraId="16D33E21" w14:textId="77777777" w:rsidR="00B7257E" w:rsidRDefault="00B7257E" w:rsidP="00B63F18">
      <w:pPr>
        <w:rPr>
          <w:rFonts w:ascii="Calibri" w:hAnsi="Calibri" w:cs="Calibri"/>
        </w:rPr>
      </w:pPr>
    </w:p>
    <w:p w14:paraId="657EDF57" w14:textId="396946F0" w:rsidR="00B63F18" w:rsidRPr="00EA7FA1" w:rsidRDefault="00921018" w:rsidP="00B63F18">
      <w:pPr>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54DDADCE" wp14:editId="60548438">
                <wp:simplePos x="0" y="0"/>
                <wp:positionH relativeFrom="column">
                  <wp:posOffset>120468</wp:posOffset>
                </wp:positionH>
                <wp:positionV relativeFrom="paragraph">
                  <wp:posOffset>144145</wp:posOffset>
                </wp:positionV>
                <wp:extent cx="5983200" cy="824400"/>
                <wp:effectExtent l="0" t="0" r="0" b="1270"/>
                <wp:wrapNone/>
                <wp:docPr id="1528664431" name="Text Box 1"/>
                <wp:cNvGraphicFramePr/>
                <a:graphic xmlns:a="http://schemas.openxmlformats.org/drawingml/2006/main">
                  <a:graphicData uri="http://schemas.microsoft.com/office/word/2010/wordprocessingShape">
                    <wps:wsp>
                      <wps:cNvSpPr txBox="1"/>
                      <wps:spPr>
                        <a:xfrm>
                          <a:off x="0" y="0"/>
                          <a:ext cx="5983200" cy="824400"/>
                        </a:xfrm>
                        <a:prstGeom prst="rect">
                          <a:avLst/>
                        </a:prstGeom>
                        <a:solidFill>
                          <a:schemeClr val="lt1"/>
                        </a:solidFill>
                        <a:ln w="6350">
                          <a:noFill/>
                        </a:ln>
                      </wps:spPr>
                      <wps:txbx>
                        <w:txbxContent>
                          <w:p w14:paraId="53AE2A7F" w14:textId="77777777" w:rsidR="00921018" w:rsidRDefault="00921018" w:rsidP="00FF7DC7">
                            <w:pPr>
                              <w:shd w:val="clear" w:color="auto" w:fill="DBE5F1" w:themeFill="accent1" w:themeFillTint="33"/>
                              <w:autoSpaceDE w:val="0"/>
                              <w:autoSpaceDN w:val="0"/>
                              <w:adjustRightInd w:val="0"/>
                              <w:jc w:val="center"/>
                              <w:rPr>
                                <w:rFonts w:ascii="Calibri" w:hAnsi="Calibri" w:cs="Calibri"/>
                                <w:b/>
                                <w:bCs/>
                              </w:rPr>
                            </w:pPr>
                          </w:p>
                          <w:p w14:paraId="6F59D297" w14:textId="10EF9EDC" w:rsidR="00921018" w:rsidRPr="00921018" w:rsidRDefault="00921018" w:rsidP="00FF7DC7">
                            <w:pPr>
                              <w:shd w:val="clear" w:color="auto" w:fill="DBE5F1" w:themeFill="accent1" w:themeFillTint="33"/>
                              <w:autoSpaceDE w:val="0"/>
                              <w:autoSpaceDN w:val="0"/>
                              <w:adjustRightInd w:val="0"/>
                              <w:jc w:val="center"/>
                              <w:rPr>
                                <w:rFonts w:ascii="Calibri" w:hAnsi="Calibri" w:cs="Calibri"/>
                              </w:rPr>
                            </w:pPr>
                            <w:r w:rsidRPr="00921018">
                              <w:rPr>
                                <w:rFonts w:ascii="Calibri" w:hAnsi="Calibri" w:cs="Calibri"/>
                                <w:b/>
                                <w:bCs/>
                              </w:rPr>
                              <w:t>Important:</w:t>
                            </w:r>
                            <w:r w:rsidRPr="00921018">
                              <w:rPr>
                                <w:rFonts w:ascii="Calibri" w:hAnsi="Calibri" w:cs="Calibri"/>
                              </w:rPr>
                              <w:t xml:space="preserve"> Please note that CVs will </w:t>
                            </w:r>
                            <w:r w:rsidRPr="00921018">
                              <w:rPr>
                                <w:rFonts w:ascii="Calibri" w:hAnsi="Calibri" w:cs="Calibri"/>
                                <w:b/>
                                <w:bCs/>
                              </w:rPr>
                              <w:t>not</w:t>
                            </w:r>
                            <w:r w:rsidRPr="00921018">
                              <w:rPr>
                                <w:rFonts w:ascii="Calibri" w:hAnsi="Calibri" w:cs="Calibri"/>
                              </w:rPr>
                              <w:t xml:space="preserve"> be considered by the Recruitment and Selection Panel. Ensure that all relevant information is provided within the application form.</w:t>
                            </w:r>
                          </w:p>
                          <w:p w14:paraId="39C9B0A0" w14:textId="77777777" w:rsidR="00921018" w:rsidRDefault="00921018" w:rsidP="00FF7DC7">
                            <w:pPr>
                              <w:shd w:val="clear" w:color="auto" w:fill="DBE5F1" w:themeFill="accent1" w:themeFillTint="33"/>
                              <w:jc w:val="center"/>
                            </w:pP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DADCE" id="_x0000_t202" coordsize="21600,21600" o:spt="202" path="m,l,21600r21600,l21600,xe">
                <v:stroke joinstyle="miter"/>
                <v:path gradientshapeok="t" o:connecttype="rect"/>
              </v:shapetype>
              <v:shape id="Text Box 1" o:spid="_x0000_s1026" type="#_x0000_t202" style="position:absolute;margin-left:9.5pt;margin-top:11.35pt;width:471.1pt;height:6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" fillcolor="white [3201]" stroked="f" strokeweight=".5pt">
                <v:textbox inset="2.5mm,0,0,0">
                  <w:txbxContent>
                    <w:p w14:paraId="53AE2A7F" w14:textId="77777777" w:rsidR="00921018" w:rsidRDefault="00921018" w:rsidP="00FF7DC7">
                      <w:pPr>
                        <w:shd w:val="clear" w:color="auto" w:fill="DBE5F1" w:themeFill="accent1" w:themeFillTint="33"/>
                        <w:autoSpaceDE w:val="0"/>
                        <w:autoSpaceDN w:val="0"/>
                        <w:adjustRightInd w:val="0"/>
                        <w:jc w:val="center"/>
                        <w:rPr>
                          <w:rFonts w:ascii="Calibri" w:hAnsi="Calibri" w:cs="Calibri"/>
                          <w:b/>
                          <w:bCs/>
                        </w:rPr>
                      </w:pPr>
                    </w:p>
                    <w:p w14:paraId="6F59D297" w14:textId="10EF9EDC" w:rsidR="00921018" w:rsidRPr="00921018" w:rsidRDefault="00921018" w:rsidP="00FF7DC7">
                      <w:pPr>
                        <w:shd w:val="clear" w:color="auto" w:fill="DBE5F1" w:themeFill="accent1" w:themeFillTint="33"/>
                        <w:autoSpaceDE w:val="0"/>
                        <w:autoSpaceDN w:val="0"/>
                        <w:adjustRightInd w:val="0"/>
                        <w:jc w:val="center"/>
                        <w:rPr>
                          <w:rFonts w:ascii="Calibri" w:hAnsi="Calibri" w:cs="Calibri"/>
                        </w:rPr>
                      </w:pPr>
                      <w:r w:rsidRPr="00921018">
                        <w:rPr>
                          <w:rFonts w:ascii="Calibri" w:hAnsi="Calibri" w:cs="Calibri"/>
                          <w:b/>
                          <w:bCs/>
                        </w:rPr>
                        <w:t>Important:</w:t>
                      </w:r>
                      <w:r w:rsidRPr="00921018">
                        <w:rPr>
                          <w:rFonts w:ascii="Calibri" w:hAnsi="Calibri" w:cs="Calibri"/>
                        </w:rPr>
                        <w:t xml:space="preserve"> Please note that CVs will </w:t>
                      </w:r>
                      <w:r w:rsidRPr="00921018">
                        <w:rPr>
                          <w:rFonts w:ascii="Calibri" w:hAnsi="Calibri" w:cs="Calibri"/>
                          <w:b/>
                          <w:bCs/>
                        </w:rPr>
                        <w:t>not</w:t>
                      </w:r>
                      <w:r w:rsidRPr="00921018">
                        <w:rPr>
                          <w:rFonts w:ascii="Calibri" w:hAnsi="Calibri" w:cs="Calibri"/>
                        </w:rPr>
                        <w:t xml:space="preserve"> be considered by the Recruitment and Selection Panel. Ensure that all relevant information is provided within the application form.</w:t>
                      </w:r>
                    </w:p>
                    <w:p w14:paraId="39C9B0A0" w14:textId="77777777" w:rsidR="00921018" w:rsidRDefault="00921018" w:rsidP="00FF7DC7">
                      <w:pPr>
                        <w:shd w:val="clear" w:color="auto" w:fill="DBE5F1" w:themeFill="accent1" w:themeFillTint="33"/>
                        <w:jc w:val="center"/>
                      </w:pPr>
                    </w:p>
                  </w:txbxContent>
                </v:textbox>
              </v:shape>
            </w:pict>
          </mc:Fallback>
        </mc:AlternateContent>
      </w:r>
    </w:p>
    <w:p w14:paraId="4F4AFF78" w14:textId="77777777" w:rsidR="00B63F18" w:rsidRPr="00EA7FA1" w:rsidRDefault="00B63F18" w:rsidP="00B63F18">
      <w:pPr>
        <w:rPr>
          <w:rFonts w:ascii="Calibri" w:hAnsi="Calibri" w:cs="Calibri"/>
        </w:rPr>
      </w:pPr>
    </w:p>
    <w:p w14:paraId="74A9423D" w14:textId="77777777" w:rsidR="00C03EA4" w:rsidRPr="00EA7FA1" w:rsidRDefault="00C03EA4">
      <w:pPr>
        <w:rPr>
          <w:rFonts w:ascii="Calibri" w:hAnsi="Calibri" w:cs="Calibri"/>
        </w:rPr>
      </w:pPr>
      <w:r w:rsidRPr="00EA7FA1">
        <w:rPr>
          <w:rFonts w:ascii="Calibri" w:hAnsi="Calibri" w:cs="Calibri"/>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4842"/>
        <w:gridCol w:w="2573"/>
      </w:tblGrid>
      <w:tr w:rsidR="00907BFA" w:rsidRPr="00EA7FA1" w14:paraId="757B11B5" w14:textId="77777777" w:rsidTr="00B63F18">
        <w:trPr>
          <w:jc w:val="center"/>
        </w:trPr>
        <w:tc>
          <w:tcPr>
            <w:tcW w:w="2557" w:type="dxa"/>
            <w:vAlign w:val="center"/>
          </w:tcPr>
          <w:p w14:paraId="6880AEB5" w14:textId="62214760" w:rsidR="00B63F18" w:rsidRPr="00EA7FA1" w:rsidRDefault="00B63F18" w:rsidP="00B63F18">
            <w:pPr>
              <w:jc w:val="center"/>
              <w:rPr>
                <w:rFonts w:ascii="Calibri" w:hAnsi="Calibri" w:cs="Calibri"/>
                <w:b/>
              </w:rPr>
            </w:pPr>
          </w:p>
        </w:tc>
        <w:tc>
          <w:tcPr>
            <w:tcW w:w="4842" w:type="dxa"/>
            <w:vAlign w:val="center"/>
          </w:tcPr>
          <w:p w14:paraId="2BBB3FB4" w14:textId="31BC0D43" w:rsidR="00907BFA" w:rsidRPr="00EA7FA1" w:rsidRDefault="00907BFA" w:rsidP="00DD76BF">
            <w:pPr>
              <w:jc w:val="center"/>
              <w:rPr>
                <w:rFonts w:ascii="Calibri" w:hAnsi="Calibri" w:cs="Calibri"/>
                <w:b/>
              </w:rPr>
            </w:pPr>
          </w:p>
        </w:tc>
        <w:tc>
          <w:tcPr>
            <w:tcW w:w="2573" w:type="dxa"/>
            <w:vAlign w:val="center"/>
          </w:tcPr>
          <w:p w14:paraId="4987B016" w14:textId="16557F96" w:rsidR="00907BFA" w:rsidRPr="00EA7FA1" w:rsidRDefault="00907BFA" w:rsidP="00DD76BF">
            <w:pPr>
              <w:jc w:val="center"/>
              <w:rPr>
                <w:rFonts w:ascii="Calibri" w:hAnsi="Calibri" w:cs="Calibri"/>
                <w:b/>
              </w:rPr>
            </w:pPr>
          </w:p>
        </w:tc>
      </w:tr>
    </w:tbl>
    <w:p w14:paraId="5701EF88" w14:textId="4C254F4E" w:rsidR="00BD7A95" w:rsidRPr="00382112" w:rsidRDefault="00BD7A95" w:rsidP="00F82216">
      <w:pPr>
        <w:jc w:val="center"/>
        <w:rPr>
          <w:rFonts w:ascii="Calibri" w:hAnsi="Calibri" w:cs="Calibri"/>
          <w:b/>
          <w:color w:val="002060"/>
          <w:sz w:val="36"/>
          <w:szCs w:val="36"/>
        </w:rPr>
      </w:pPr>
      <w:r w:rsidRPr="00382112">
        <w:rPr>
          <w:rFonts w:ascii="Calibri" w:hAnsi="Calibri" w:cs="Calibri"/>
          <w:b/>
          <w:color w:val="002060"/>
          <w:sz w:val="36"/>
          <w:szCs w:val="36"/>
        </w:rPr>
        <w:t>JOB DESCRIPTION</w:t>
      </w:r>
    </w:p>
    <w:p w14:paraId="76E4B5E5" w14:textId="77777777" w:rsidR="00BD7A95" w:rsidRPr="00EA7FA1" w:rsidRDefault="00BD7A95" w:rsidP="00DD76BF">
      <w:pPr>
        <w:rPr>
          <w:rFonts w:ascii="Calibri" w:hAnsi="Calibri" w:cs="Calibr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376"/>
      </w:tblGrid>
      <w:tr w:rsidR="00907BFA" w:rsidRPr="00EA7FA1" w14:paraId="1159BE59" w14:textId="77777777" w:rsidTr="003B69BD">
        <w:trPr>
          <w:trHeight w:val="567"/>
        </w:trPr>
        <w:tc>
          <w:tcPr>
            <w:tcW w:w="2263" w:type="dxa"/>
            <w:shd w:val="clear" w:color="auto" w:fill="DBE5F1" w:themeFill="accent1" w:themeFillTint="33"/>
          </w:tcPr>
          <w:p w14:paraId="417AC698" w14:textId="77777777" w:rsidR="00907BFA" w:rsidRPr="00EA7FA1" w:rsidRDefault="00907BFA" w:rsidP="0022661C">
            <w:pPr>
              <w:pStyle w:val="Header"/>
              <w:tabs>
                <w:tab w:val="clear" w:pos="4320"/>
                <w:tab w:val="clear" w:pos="8640"/>
              </w:tabs>
              <w:spacing w:after="0"/>
              <w:rPr>
                <w:rFonts w:ascii="Calibri" w:hAnsi="Calibri" w:cs="Calibri"/>
                <w:b/>
                <w:bCs/>
                <w:sz w:val="24"/>
                <w:szCs w:val="24"/>
              </w:rPr>
            </w:pPr>
            <w:r w:rsidRPr="00EA7FA1">
              <w:rPr>
                <w:rFonts w:ascii="Calibri" w:hAnsi="Calibri" w:cs="Calibri"/>
                <w:b/>
                <w:bCs/>
                <w:sz w:val="24"/>
                <w:szCs w:val="24"/>
              </w:rPr>
              <w:t>Job Title</w:t>
            </w:r>
          </w:p>
        </w:tc>
        <w:tc>
          <w:tcPr>
            <w:tcW w:w="7376" w:type="dxa"/>
          </w:tcPr>
          <w:p w14:paraId="1E217D74" w14:textId="28B1D33F" w:rsidR="00907BFA" w:rsidRPr="00EA7FA1" w:rsidRDefault="00907BFA" w:rsidP="0022661C">
            <w:pPr>
              <w:rPr>
                <w:rFonts w:ascii="Calibri" w:hAnsi="Calibri" w:cs="Calibri"/>
              </w:rPr>
            </w:pPr>
            <w:r w:rsidRPr="00EA7FA1">
              <w:rPr>
                <w:rFonts w:ascii="Calibri" w:hAnsi="Calibri" w:cs="Calibri"/>
              </w:rPr>
              <w:t>Peace Barriers Project Worker</w:t>
            </w:r>
          </w:p>
          <w:p w14:paraId="05D68284" w14:textId="77777777" w:rsidR="00907BFA" w:rsidRPr="00EA7FA1" w:rsidRDefault="00907BFA" w:rsidP="0022661C">
            <w:pPr>
              <w:rPr>
                <w:rFonts w:ascii="Calibri" w:hAnsi="Calibri" w:cs="Calibri"/>
              </w:rPr>
            </w:pPr>
          </w:p>
        </w:tc>
      </w:tr>
      <w:tr w:rsidR="000C1BCB" w:rsidRPr="00EA7FA1" w14:paraId="796E7C9E" w14:textId="77777777" w:rsidTr="003B69BD">
        <w:trPr>
          <w:trHeight w:val="567"/>
        </w:trPr>
        <w:tc>
          <w:tcPr>
            <w:tcW w:w="2263" w:type="dxa"/>
            <w:shd w:val="clear" w:color="auto" w:fill="DBE5F1" w:themeFill="accent1" w:themeFillTint="33"/>
          </w:tcPr>
          <w:p w14:paraId="1AC90E90" w14:textId="3B31A3A5" w:rsidR="000C1BCB" w:rsidRPr="00EA7FA1" w:rsidRDefault="000C1BCB" w:rsidP="000C1BCB">
            <w:pPr>
              <w:pStyle w:val="Header"/>
              <w:tabs>
                <w:tab w:val="clear" w:pos="4320"/>
                <w:tab w:val="clear" w:pos="8640"/>
              </w:tabs>
              <w:spacing w:after="0"/>
              <w:rPr>
                <w:rFonts w:ascii="Calibri" w:hAnsi="Calibri" w:cs="Calibri"/>
                <w:b/>
                <w:bCs/>
                <w:sz w:val="24"/>
                <w:szCs w:val="24"/>
              </w:rPr>
            </w:pPr>
            <w:r w:rsidRPr="00EA7FA1">
              <w:rPr>
                <w:rFonts w:ascii="Calibri" w:hAnsi="Calibri" w:cs="Calibri"/>
                <w:b/>
                <w:bCs/>
                <w:sz w:val="24"/>
                <w:szCs w:val="24"/>
              </w:rPr>
              <w:t>Location</w:t>
            </w:r>
          </w:p>
        </w:tc>
        <w:tc>
          <w:tcPr>
            <w:tcW w:w="7376" w:type="dxa"/>
          </w:tcPr>
          <w:p w14:paraId="2E407252" w14:textId="0C79CF1E" w:rsidR="000C1BCB" w:rsidRPr="00EA7FA1" w:rsidRDefault="00F82216" w:rsidP="000C1BCB">
            <w:pPr>
              <w:rPr>
                <w:rFonts w:ascii="Calibri" w:hAnsi="Calibri" w:cs="Calibri"/>
              </w:rPr>
            </w:pPr>
            <w:r>
              <w:rPr>
                <w:rFonts w:ascii="Calibri" w:hAnsi="Calibri" w:cs="Calibri"/>
              </w:rPr>
              <w:t xml:space="preserve">Lower </w:t>
            </w:r>
            <w:proofErr w:type="spellStart"/>
            <w:r>
              <w:rPr>
                <w:rFonts w:ascii="Calibri" w:hAnsi="Calibri" w:cs="Calibri"/>
              </w:rPr>
              <w:t>Oldpark</w:t>
            </w:r>
            <w:proofErr w:type="spellEnd"/>
            <w:r>
              <w:rPr>
                <w:rFonts w:ascii="Calibri" w:hAnsi="Calibri" w:cs="Calibri"/>
              </w:rPr>
              <w:t xml:space="preserve"> Community Association </w:t>
            </w:r>
          </w:p>
        </w:tc>
      </w:tr>
      <w:tr w:rsidR="000C1BCB" w:rsidRPr="00EA7FA1" w14:paraId="34F5ADA7" w14:textId="77777777" w:rsidTr="003B69BD">
        <w:trPr>
          <w:trHeight w:val="567"/>
        </w:trPr>
        <w:tc>
          <w:tcPr>
            <w:tcW w:w="2263" w:type="dxa"/>
            <w:shd w:val="clear" w:color="auto" w:fill="DBE5F1" w:themeFill="accent1" w:themeFillTint="33"/>
          </w:tcPr>
          <w:p w14:paraId="3AE81F3E" w14:textId="77777777" w:rsidR="000C1BCB" w:rsidRPr="00EA7FA1" w:rsidRDefault="000C1BCB" w:rsidP="000C1BCB">
            <w:pPr>
              <w:pStyle w:val="Heading2"/>
              <w:spacing w:before="0" w:after="0"/>
              <w:rPr>
                <w:rFonts w:ascii="Calibri" w:hAnsi="Calibri" w:cs="Calibri"/>
                <w:i/>
                <w:sz w:val="24"/>
                <w:szCs w:val="24"/>
              </w:rPr>
            </w:pPr>
            <w:r w:rsidRPr="00EA7FA1">
              <w:rPr>
                <w:rFonts w:ascii="Calibri" w:hAnsi="Calibri" w:cs="Calibri"/>
                <w:sz w:val="24"/>
                <w:szCs w:val="24"/>
              </w:rPr>
              <w:t>Responsible To</w:t>
            </w:r>
          </w:p>
        </w:tc>
        <w:tc>
          <w:tcPr>
            <w:tcW w:w="7376" w:type="dxa"/>
          </w:tcPr>
          <w:p w14:paraId="2C14CC7D" w14:textId="026857DE" w:rsidR="000C1BCB" w:rsidRPr="00EA7FA1" w:rsidRDefault="00B0232C" w:rsidP="00EA7FA1">
            <w:pPr>
              <w:rPr>
                <w:rFonts w:ascii="Calibri" w:hAnsi="Calibri" w:cs="Calibri"/>
              </w:rPr>
            </w:pPr>
            <w:r>
              <w:rPr>
                <w:rFonts w:ascii="Calibri" w:hAnsi="Calibri" w:cs="Calibri"/>
              </w:rPr>
              <w:t xml:space="preserve">Peace Barriers </w:t>
            </w:r>
            <w:r w:rsidR="00F82216">
              <w:rPr>
                <w:rFonts w:ascii="Calibri" w:hAnsi="Calibri" w:cs="Calibri"/>
              </w:rPr>
              <w:t xml:space="preserve">Project Coordinator </w:t>
            </w:r>
          </w:p>
        </w:tc>
      </w:tr>
      <w:tr w:rsidR="000C1BCB" w:rsidRPr="00EA7FA1" w14:paraId="57F50753" w14:textId="77777777" w:rsidTr="00F30952">
        <w:trPr>
          <w:trHeight w:val="749"/>
        </w:trPr>
        <w:tc>
          <w:tcPr>
            <w:tcW w:w="2263" w:type="dxa"/>
            <w:shd w:val="clear" w:color="auto" w:fill="DBE5F1" w:themeFill="accent1" w:themeFillTint="33"/>
          </w:tcPr>
          <w:p w14:paraId="794F81BE" w14:textId="0320C87B" w:rsidR="000C1BCB" w:rsidRPr="00EA7FA1" w:rsidRDefault="000C1BCB" w:rsidP="000C1BCB">
            <w:pPr>
              <w:pStyle w:val="Heading2"/>
              <w:spacing w:before="0" w:after="0"/>
              <w:rPr>
                <w:rFonts w:ascii="Calibri" w:hAnsi="Calibri" w:cs="Calibri"/>
                <w:i/>
                <w:sz w:val="24"/>
                <w:szCs w:val="24"/>
              </w:rPr>
            </w:pPr>
            <w:r w:rsidRPr="00EA7FA1">
              <w:rPr>
                <w:rFonts w:ascii="Calibri" w:hAnsi="Calibri" w:cs="Calibri"/>
                <w:sz w:val="24"/>
                <w:szCs w:val="24"/>
              </w:rPr>
              <w:t>Contract Terms</w:t>
            </w:r>
          </w:p>
        </w:tc>
        <w:tc>
          <w:tcPr>
            <w:tcW w:w="7376" w:type="dxa"/>
          </w:tcPr>
          <w:p w14:paraId="50DA0B6C" w14:textId="0A5D5918" w:rsidR="00F30952" w:rsidRPr="00EA7FA1" w:rsidRDefault="00EA7FA1" w:rsidP="00EA7FA1">
            <w:pPr>
              <w:rPr>
                <w:rFonts w:ascii="Calibri" w:hAnsi="Calibri" w:cs="Calibri"/>
              </w:rPr>
            </w:pPr>
            <w:r w:rsidRPr="00EA7FA1">
              <w:rPr>
                <w:rFonts w:ascii="Calibri" w:hAnsi="Calibri" w:cs="Calibri"/>
              </w:rPr>
              <w:t>This is a fixed-term contract until 31 March 202</w:t>
            </w:r>
            <w:r w:rsidR="00F470FF">
              <w:rPr>
                <w:rFonts w:ascii="Calibri" w:hAnsi="Calibri" w:cs="Calibri"/>
              </w:rPr>
              <w:t>6</w:t>
            </w:r>
            <w:r w:rsidRPr="00EA7FA1">
              <w:rPr>
                <w:rFonts w:ascii="Calibri" w:hAnsi="Calibri" w:cs="Calibri"/>
              </w:rPr>
              <w:t>, with the possibility of extension, subject to additional funding.</w:t>
            </w:r>
          </w:p>
        </w:tc>
      </w:tr>
      <w:tr w:rsidR="000C1BCB" w:rsidRPr="00EA7FA1" w14:paraId="54FE3ED4" w14:textId="77777777" w:rsidTr="003B69BD">
        <w:trPr>
          <w:trHeight w:val="567"/>
        </w:trPr>
        <w:tc>
          <w:tcPr>
            <w:tcW w:w="2263" w:type="dxa"/>
            <w:shd w:val="clear" w:color="auto" w:fill="DBE5F1" w:themeFill="accent1" w:themeFillTint="33"/>
          </w:tcPr>
          <w:p w14:paraId="1C96D77C" w14:textId="259B1B41" w:rsidR="000C1BCB" w:rsidRPr="00EA7FA1" w:rsidRDefault="000C1BCB" w:rsidP="000C1BCB">
            <w:pPr>
              <w:pStyle w:val="Heading2"/>
              <w:spacing w:before="0" w:after="0"/>
              <w:rPr>
                <w:rFonts w:ascii="Calibri" w:hAnsi="Calibri" w:cs="Calibri"/>
                <w:sz w:val="24"/>
                <w:szCs w:val="24"/>
              </w:rPr>
            </w:pPr>
            <w:r w:rsidRPr="00EA7FA1">
              <w:rPr>
                <w:rFonts w:ascii="Calibri" w:hAnsi="Calibri" w:cs="Calibri"/>
                <w:sz w:val="24"/>
                <w:szCs w:val="24"/>
              </w:rPr>
              <w:t>Salary</w:t>
            </w:r>
          </w:p>
        </w:tc>
        <w:tc>
          <w:tcPr>
            <w:tcW w:w="7376" w:type="dxa"/>
          </w:tcPr>
          <w:p w14:paraId="61D57534" w14:textId="250669EB" w:rsidR="000C1BCB" w:rsidRPr="00EA7FA1" w:rsidRDefault="000C1BCB" w:rsidP="000C1BCB">
            <w:pPr>
              <w:rPr>
                <w:rFonts w:ascii="Calibri" w:hAnsi="Calibri" w:cs="Calibri"/>
              </w:rPr>
            </w:pPr>
            <w:r w:rsidRPr="00EA7FA1">
              <w:rPr>
                <w:rFonts w:ascii="Calibri" w:hAnsi="Calibri" w:cs="Calibri"/>
              </w:rPr>
              <w:t>NJC Scale 20-23</w:t>
            </w:r>
          </w:p>
        </w:tc>
      </w:tr>
      <w:tr w:rsidR="000C1BCB" w:rsidRPr="00EA7FA1" w14:paraId="173A0165" w14:textId="77777777" w:rsidTr="003B69BD">
        <w:trPr>
          <w:trHeight w:val="567"/>
        </w:trPr>
        <w:tc>
          <w:tcPr>
            <w:tcW w:w="2263" w:type="dxa"/>
            <w:shd w:val="clear" w:color="auto" w:fill="DBE5F1" w:themeFill="accent1" w:themeFillTint="33"/>
          </w:tcPr>
          <w:p w14:paraId="6E26D3DD" w14:textId="77777777" w:rsidR="000C1BCB" w:rsidRPr="00EA7FA1" w:rsidRDefault="000C1BCB" w:rsidP="000C1BCB">
            <w:pPr>
              <w:pStyle w:val="Heading2"/>
              <w:spacing w:before="0" w:after="0"/>
              <w:rPr>
                <w:rFonts w:ascii="Calibri" w:hAnsi="Calibri" w:cs="Calibri"/>
                <w:i/>
                <w:sz w:val="24"/>
                <w:szCs w:val="24"/>
              </w:rPr>
            </w:pPr>
            <w:r w:rsidRPr="00EA7FA1">
              <w:rPr>
                <w:rFonts w:ascii="Calibri" w:hAnsi="Calibri" w:cs="Calibri"/>
                <w:sz w:val="24"/>
                <w:szCs w:val="24"/>
              </w:rPr>
              <w:t>Hours</w:t>
            </w:r>
          </w:p>
        </w:tc>
        <w:tc>
          <w:tcPr>
            <w:tcW w:w="7376" w:type="dxa"/>
          </w:tcPr>
          <w:p w14:paraId="629AC7E2" w14:textId="707684EB" w:rsidR="000C1BCB" w:rsidRPr="00EA7FA1" w:rsidRDefault="000C1BCB" w:rsidP="000C1BCB">
            <w:pPr>
              <w:rPr>
                <w:rFonts w:ascii="Calibri" w:hAnsi="Calibri" w:cs="Calibri"/>
              </w:rPr>
            </w:pPr>
            <w:r w:rsidRPr="00EA7FA1">
              <w:rPr>
                <w:rFonts w:ascii="Calibri" w:hAnsi="Calibri" w:cs="Calibri"/>
              </w:rPr>
              <w:t>Full time post – 37.5 hours per week, worked flexibly with appropriate time-off in lieu</w:t>
            </w:r>
            <w:r w:rsidR="005B48FD">
              <w:rPr>
                <w:rFonts w:ascii="Calibri" w:hAnsi="Calibri" w:cs="Calibri"/>
              </w:rPr>
              <w:t xml:space="preserve">. </w:t>
            </w:r>
          </w:p>
          <w:p w14:paraId="66F31A04" w14:textId="77777777" w:rsidR="000C1BCB" w:rsidRPr="00EA7FA1" w:rsidRDefault="000C1BCB" w:rsidP="000C1BCB">
            <w:pPr>
              <w:rPr>
                <w:rFonts w:ascii="Calibri" w:hAnsi="Calibri" w:cs="Calibri"/>
              </w:rPr>
            </w:pPr>
          </w:p>
        </w:tc>
      </w:tr>
      <w:tr w:rsidR="000C1BCB" w:rsidRPr="00EA7FA1" w14:paraId="6E55294D" w14:textId="77777777" w:rsidTr="003B69BD">
        <w:trPr>
          <w:trHeight w:val="567"/>
        </w:trPr>
        <w:tc>
          <w:tcPr>
            <w:tcW w:w="2263" w:type="dxa"/>
            <w:shd w:val="clear" w:color="auto" w:fill="DBE5F1" w:themeFill="accent1" w:themeFillTint="33"/>
          </w:tcPr>
          <w:p w14:paraId="27542F6C" w14:textId="77777777" w:rsidR="000C1BCB" w:rsidRPr="00EA7FA1" w:rsidRDefault="000C1BCB" w:rsidP="000C1BCB">
            <w:pPr>
              <w:pStyle w:val="Heading2"/>
              <w:spacing w:before="0" w:after="0"/>
              <w:rPr>
                <w:rFonts w:ascii="Calibri" w:hAnsi="Calibri" w:cs="Calibri"/>
                <w:i/>
                <w:sz w:val="24"/>
                <w:szCs w:val="24"/>
              </w:rPr>
            </w:pPr>
            <w:r w:rsidRPr="00EA7FA1">
              <w:rPr>
                <w:rFonts w:ascii="Calibri" w:hAnsi="Calibri" w:cs="Calibri"/>
                <w:sz w:val="24"/>
                <w:szCs w:val="24"/>
              </w:rPr>
              <w:t>Annual Leave</w:t>
            </w:r>
          </w:p>
        </w:tc>
        <w:tc>
          <w:tcPr>
            <w:tcW w:w="7376" w:type="dxa"/>
          </w:tcPr>
          <w:p w14:paraId="63AC10C2" w14:textId="7E3E3F72" w:rsidR="000C1BCB" w:rsidRPr="00EA7FA1" w:rsidRDefault="000C1BCB" w:rsidP="000C1BCB">
            <w:pPr>
              <w:rPr>
                <w:rFonts w:ascii="Calibri" w:hAnsi="Calibri" w:cs="Calibri"/>
              </w:rPr>
            </w:pPr>
            <w:r w:rsidRPr="00EA7FA1">
              <w:rPr>
                <w:rFonts w:ascii="Calibri" w:hAnsi="Calibri" w:cs="Calibri"/>
              </w:rPr>
              <w:t xml:space="preserve">25 days plus 11 public holidays </w:t>
            </w:r>
          </w:p>
          <w:p w14:paraId="5B0BCA1A" w14:textId="77777777" w:rsidR="000C1BCB" w:rsidRPr="00EA7FA1" w:rsidRDefault="000C1BCB" w:rsidP="000C1BCB">
            <w:pPr>
              <w:rPr>
                <w:rFonts w:ascii="Calibri" w:hAnsi="Calibri" w:cs="Calibri"/>
              </w:rPr>
            </w:pPr>
          </w:p>
        </w:tc>
      </w:tr>
      <w:tr w:rsidR="000C1BCB" w:rsidRPr="00EA7FA1" w14:paraId="6336E205" w14:textId="77777777" w:rsidTr="003B69BD">
        <w:trPr>
          <w:trHeight w:val="567"/>
        </w:trPr>
        <w:tc>
          <w:tcPr>
            <w:tcW w:w="2263" w:type="dxa"/>
            <w:shd w:val="clear" w:color="auto" w:fill="DBE5F1" w:themeFill="accent1" w:themeFillTint="33"/>
          </w:tcPr>
          <w:p w14:paraId="47EFD930" w14:textId="5ADA5CA6" w:rsidR="000C1BCB" w:rsidRPr="00EA7FA1" w:rsidRDefault="000C1BCB" w:rsidP="000C1BCB">
            <w:pPr>
              <w:pStyle w:val="Heading2"/>
              <w:spacing w:before="0" w:after="0"/>
              <w:rPr>
                <w:rFonts w:ascii="Calibri" w:hAnsi="Calibri" w:cs="Calibri"/>
                <w:sz w:val="24"/>
                <w:szCs w:val="24"/>
              </w:rPr>
            </w:pPr>
            <w:r w:rsidRPr="00EA7FA1">
              <w:rPr>
                <w:rFonts w:ascii="Calibri" w:hAnsi="Calibri" w:cs="Calibri"/>
                <w:sz w:val="24"/>
                <w:szCs w:val="24"/>
              </w:rPr>
              <w:t>Job Summary</w:t>
            </w:r>
          </w:p>
        </w:tc>
        <w:tc>
          <w:tcPr>
            <w:tcW w:w="7376" w:type="dxa"/>
          </w:tcPr>
          <w:p w14:paraId="3656300D" w14:textId="454835A1" w:rsidR="006A28FD" w:rsidRPr="00EA7FA1" w:rsidRDefault="006A28FD" w:rsidP="006A28FD">
            <w:pPr>
              <w:rPr>
                <w:rFonts w:ascii="Calibri" w:hAnsi="Calibri" w:cs="Calibri"/>
              </w:rPr>
            </w:pPr>
            <w:r w:rsidRPr="00EA7FA1">
              <w:rPr>
                <w:rFonts w:ascii="Calibri" w:hAnsi="Calibri" w:cs="Calibri"/>
              </w:rPr>
              <w:t xml:space="preserve">The </w:t>
            </w:r>
            <w:r w:rsidR="00EA7FA1">
              <w:rPr>
                <w:rFonts w:ascii="Calibri" w:hAnsi="Calibri" w:cs="Calibri"/>
              </w:rPr>
              <w:t>IMAGINE</w:t>
            </w:r>
            <w:r w:rsidRPr="00EA7FA1">
              <w:rPr>
                <w:rFonts w:ascii="Calibri" w:hAnsi="Calibri" w:cs="Calibri"/>
              </w:rPr>
              <w:t xml:space="preserve"> Peace Barriers Project is a partnership between Lower </w:t>
            </w:r>
            <w:proofErr w:type="spellStart"/>
            <w:r w:rsidRPr="00EA7FA1">
              <w:rPr>
                <w:rFonts w:ascii="Calibri" w:hAnsi="Calibri" w:cs="Calibri"/>
              </w:rPr>
              <w:t>Oldpark</w:t>
            </w:r>
            <w:proofErr w:type="spellEnd"/>
            <w:r w:rsidRPr="00EA7FA1">
              <w:rPr>
                <w:rFonts w:ascii="Calibri" w:hAnsi="Calibri" w:cs="Calibri"/>
              </w:rPr>
              <w:t xml:space="preserve"> Community Association</w:t>
            </w:r>
            <w:r w:rsidR="00EA7FA1" w:rsidRPr="00EA7FA1">
              <w:rPr>
                <w:rFonts w:ascii="Calibri" w:hAnsi="Calibri" w:cs="Calibri"/>
              </w:rPr>
              <w:t xml:space="preserve"> </w:t>
            </w:r>
            <w:r w:rsidR="00EA7FA1">
              <w:rPr>
                <w:rFonts w:ascii="Calibri" w:hAnsi="Calibri" w:cs="Calibri"/>
              </w:rPr>
              <w:t xml:space="preserve">and </w:t>
            </w:r>
            <w:r w:rsidR="00EA7FA1" w:rsidRPr="00EA7FA1">
              <w:rPr>
                <w:rFonts w:ascii="Calibri" w:hAnsi="Calibri" w:cs="Calibri"/>
              </w:rPr>
              <w:t>Cliftonville Community Regeneration Forum</w:t>
            </w:r>
            <w:r w:rsidR="00EA7FA1">
              <w:rPr>
                <w:rFonts w:ascii="Calibri" w:hAnsi="Calibri" w:cs="Calibri"/>
              </w:rPr>
              <w:t xml:space="preserve">. </w:t>
            </w:r>
          </w:p>
          <w:p w14:paraId="29133DD8" w14:textId="77777777" w:rsidR="006A28FD" w:rsidRPr="00EA7FA1" w:rsidRDefault="006A28FD" w:rsidP="000C1BCB">
            <w:pPr>
              <w:rPr>
                <w:rFonts w:ascii="Calibri" w:hAnsi="Calibri" w:cs="Calibri"/>
              </w:rPr>
            </w:pPr>
          </w:p>
          <w:p w14:paraId="3E2CB539" w14:textId="0B409F22" w:rsidR="000C1BCB" w:rsidRPr="00EA7FA1" w:rsidRDefault="006A28FD" w:rsidP="000C1BCB">
            <w:pPr>
              <w:rPr>
                <w:rFonts w:ascii="Calibri" w:hAnsi="Calibri" w:cs="Calibri"/>
              </w:rPr>
            </w:pPr>
            <w:r w:rsidRPr="00EA7FA1">
              <w:rPr>
                <w:rFonts w:ascii="Calibri" w:hAnsi="Calibri" w:cs="Calibri"/>
              </w:rPr>
              <w:t xml:space="preserve">The post holder will </w:t>
            </w:r>
            <w:r w:rsidR="000C1BCB" w:rsidRPr="00EA7FA1">
              <w:rPr>
                <w:rFonts w:ascii="Calibri" w:hAnsi="Calibri" w:cs="Calibri"/>
              </w:rPr>
              <w:t xml:space="preserve">work as part of the </w:t>
            </w:r>
            <w:r w:rsidR="00EA7FA1">
              <w:rPr>
                <w:rFonts w:ascii="Calibri" w:hAnsi="Calibri" w:cs="Calibri"/>
              </w:rPr>
              <w:t>IMAGINE</w:t>
            </w:r>
            <w:r w:rsidRPr="00EA7FA1">
              <w:rPr>
                <w:rFonts w:ascii="Calibri" w:hAnsi="Calibri" w:cs="Calibri"/>
              </w:rPr>
              <w:t xml:space="preserve"> </w:t>
            </w:r>
            <w:r w:rsidR="000C1BCB" w:rsidRPr="00EA7FA1">
              <w:rPr>
                <w:rFonts w:ascii="Calibri" w:hAnsi="Calibri" w:cs="Calibri"/>
              </w:rPr>
              <w:t xml:space="preserve">Peace Barriers Project Team with communities and a range of stakeholders across Lower </w:t>
            </w:r>
            <w:proofErr w:type="spellStart"/>
            <w:r w:rsidR="000C1BCB" w:rsidRPr="00EA7FA1">
              <w:rPr>
                <w:rFonts w:ascii="Calibri" w:hAnsi="Calibri" w:cs="Calibri"/>
              </w:rPr>
              <w:t>Oldpark</w:t>
            </w:r>
            <w:proofErr w:type="spellEnd"/>
            <w:r w:rsidR="000C1BCB" w:rsidRPr="00EA7FA1">
              <w:rPr>
                <w:rFonts w:ascii="Calibri" w:hAnsi="Calibri" w:cs="Calibri"/>
              </w:rPr>
              <w:t xml:space="preserve"> </w:t>
            </w:r>
            <w:r w:rsidR="00EA7FA1">
              <w:rPr>
                <w:rFonts w:ascii="Calibri" w:hAnsi="Calibri" w:cs="Calibri"/>
              </w:rPr>
              <w:t xml:space="preserve">and </w:t>
            </w:r>
            <w:r w:rsidR="00EA7FA1" w:rsidRPr="00EA7FA1">
              <w:rPr>
                <w:rFonts w:ascii="Calibri" w:hAnsi="Calibri" w:cs="Calibri"/>
              </w:rPr>
              <w:t xml:space="preserve">Lower Cliftonville </w:t>
            </w:r>
            <w:r w:rsidR="000C1BCB" w:rsidRPr="00EA7FA1">
              <w:rPr>
                <w:rFonts w:ascii="Calibri" w:hAnsi="Calibri" w:cs="Calibri"/>
              </w:rPr>
              <w:t xml:space="preserve">and its bordering areas to create an environment where identified ‘peace </w:t>
            </w:r>
            <w:r w:rsidR="00EA7FA1">
              <w:rPr>
                <w:rFonts w:ascii="Calibri" w:hAnsi="Calibri" w:cs="Calibri"/>
              </w:rPr>
              <w:t>barrier</w:t>
            </w:r>
            <w:r w:rsidR="000C1BCB" w:rsidRPr="00EA7FA1">
              <w:rPr>
                <w:rFonts w:ascii="Calibri" w:hAnsi="Calibri" w:cs="Calibri"/>
              </w:rPr>
              <w:t xml:space="preserve">s’ structures can be transformed for the benefit of the communities that reside close to them. This work will be wholly reliant on local agreement and commitment from those that live close to these structures. </w:t>
            </w:r>
          </w:p>
          <w:p w14:paraId="576BF22F" w14:textId="7E209EAD" w:rsidR="000C1BCB" w:rsidRPr="00EA7FA1" w:rsidRDefault="000C1BCB" w:rsidP="000C1BCB">
            <w:pPr>
              <w:rPr>
                <w:rFonts w:ascii="Calibri" w:hAnsi="Calibri" w:cs="Calibri"/>
              </w:rPr>
            </w:pPr>
          </w:p>
        </w:tc>
      </w:tr>
      <w:tr w:rsidR="000C1BCB" w:rsidRPr="00EA7FA1" w14:paraId="5437F4BB" w14:textId="77777777" w:rsidTr="003B69BD">
        <w:trPr>
          <w:trHeight w:val="567"/>
        </w:trPr>
        <w:tc>
          <w:tcPr>
            <w:tcW w:w="2263" w:type="dxa"/>
            <w:shd w:val="clear" w:color="auto" w:fill="DBE5F1" w:themeFill="accent1" w:themeFillTint="33"/>
          </w:tcPr>
          <w:p w14:paraId="3DCCBB93" w14:textId="0C9A6928" w:rsidR="000C1BCB" w:rsidRPr="00EA7FA1" w:rsidRDefault="000C1BCB" w:rsidP="000C1BCB">
            <w:pPr>
              <w:pStyle w:val="Heading2"/>
              <w:spacing w:before="0" w:beforeAutospacing="0" w:afterLines="150" w:after="360" w:afterAutospacing="0"/>
              <w:rPr>
                <w:rFonts w:ascii="Calibri" w:hAnsi="Calibri" w:cs="Calibri"/>
                <w:sz w:val="24"/>
                <w:szCs w:val="24"/>
              </w:rPr>
            </w:pPr>
            <w:r w:rsidRPr="00EA7FA1">
              <w:rPr>
                <w:rFonts w:ascii="Calibri" w:hAnsi="Calibri" w:cs="Calibri"/>
                <w:sz w:val="24"/>
                <w:szCs w:val="24"/>
              </w:rPr>
              <w:t>Key Duties</w:t>
            </w:r>
          </w:p>
        </w:tc>
        <w:tc>
          <w:tcPr>
            <w:tcW w:w="7376" w:type="dxa"/>
          </w:tcPr>
          <w:p w14:paraId="1AC0D570" w14:textId="649EBBC5" w:rsidR="000C1BCB" w:rsidRPr="00EA7FA1" w:rsidRDefault="00EE35B1" w:rsidP="001B7300">
            <w:pPr>
              <w:pStyle w:val="ListParagraph"/>
              <w:numPr>
                <w:ilvl w:val="0"/>
                <w:numId w:val="28"/>
              </w:numPr>
              <w:spacing w:after="200"/>
              <w:rPr>
                <w:rFonts w:ascii="Calibri" w:hAnsi="Calibri" w:cs="Calibri"/>
                <w:sz w:val="24"/>
                <w:szCs w:val="24"/>
              </w:rPr>
            </w:pPr>
            <w:r>
              <w:rPr>
                <w:rFonts w:ascii="Calibri" w:hAnsi="Calibri" w:cs="Calibri"/>
                <w:sz w:val="24"/>
                <w:szCs w:val="24"/>
              </w:rPr>
              <w:t>W</w:t>
            </w:r>
            <w:r w:rsidR="000C1BCB" w:rsidRPr="00EA7FA1">
              <w:rPr>
                <w:rFonts w:ascii="Calibri" w:hAnsi="Calibri" w:cs="Calibri"/>
                <w:sz w:val="24"/>
                <w:szCs w:val="24"/>
              </w:rPr>
              <w:t xml:space="preserve">ork with the </w:t>
            </w:r>
            <w:r w:rsidR="00EA7FA1">
              <w:rPr>
                <w:rFonts w:ascii="Calibri" w:hAnsi="Calibri" w:cs="Calibri"/>
                <w:sz w:val="24"/>
                <w:szCs w:val="24"/>
              </w:rPr>
              <w:t>IMAGINE</w:t>
            </w:r>
            <w:r w:rsidR="000C1BCB" w:rsidRPr="00EA7FA1">
              <w:rPr>
                <w:rFonts w:ascii="Calibri" w:hAnsi="Calibri" w:cs="Calibri"/>
                <w:sz w:val="24"/>
                <w:szCs w:val="24"/>
              </w:rPr>
              <w:t xml:space="preserve"> Peace Barriers Project</w:t>
            </w:r>
            <w:r>
              <w:rPr>
                <w:rFonts w:ascii="Calibri" w:hAnsi="Calibri" w:cs="Calibri"/>
                <w:sz w:val="24"/>
                <w:szCs w:val="24"/>
              </w:rPr>
              <w:t xml:space="preserve"> team</w:t>
            </w:r>
            <w:r w:rsidR="000C1BCB" w:rsidRPr="00EA7FA1">
              <w:rPr>
                <w:rFonts w:ascii="Calibri" w:hAnsi="Calibri" w:cs="Calibri"/>
                <w:sz w:val="24"/>
                <w:szCs w:val="24"/>
              </w:rPr>
              <w:t xml:space="preserve"> and deliver on its Action Plan to transform and regenerate the interface area in Lower Oldpark and Cliftonville. </w:t>
            </w:r>
          </w:p>
          <w:p w14:paraId="1EB127BE" w14:textId="5EF31251" w:rsidR="000C1BCB" w:rsidRPr="00EA7FA1" w:rsidRDefault="000C1BCB" w:rsidP="001B7300">
            <w:pPr>
              <w:pStyle w:val="ListParagraph"/>
              <w:numPr>
                <w:ilvl w:val="0"/>
                <w:numId w:val="28"/>
              </w:numPr>
              <w:spacing w:after="200"/>
              <w:rPr>
                <w:rFonts w:ascii="Calibri" w:hAnsi="Calibri" w:cs="Calibri"/>
                <w:sz w:val="24"/>
                <w:szCs w:val="24"/>
              </w:rPr>
            </w:pPr>
            <w:r w:rsidRPr="00EA7FA1">
              <w:rPr>
                <w:rFonts w:ascii="Calibri" w:hAnsi="Calibri" w:cs="Calibri"/>
                <w:sz w:val="24"/>
                <w:szCs w:val="24"/>
              </w:rPr>
              <w:t>Build relationships, understanding and respect within and across the two main communi</w:t>
            </w:r>
            <w:r w:rsidR="000A04D6">
              <w:rPr>
                <w:rFonts w:ascii="Calibri" w:hAnsi="Calibri" w:cs="Calibri"/>
                <w:sz w:val="24"/>
                <w:szCs w:val="24"/>
              </w:rPr>
              <w:t xml:space="preserve">ties </w:t>
            </w:r>
            <w:r w:rsidRPr="00EA7FA1">
              <w:rPr>
                <w:rFonts w:ascii="Calibri" w:hAnsi="Calibri" w:cs="Calibri"/>
                <w:sz w:val="24"/>
                <w:szCs w:val="24"/>
              </w:rPr>
              <w:t>for peace building activities</w:t>
            </w:r>
            <w:r w:rsidR="00382112">
              <w:rPr>
                <w:rFonts w:ascii="Calibri" w:hAnsi="Calibri" w:cs="Calibri"/>
                <w:sz w:val="24"/>
                <w:szCs w:val="24"/>
              </w:rPr>
              <w:t>.</w:t>
            </w:r>
          </w:p>
          <w:p w14:paraId="7435B0AC" w14:textId="0BA76595" w:rsidR="000C1BCB" w:rsidRPr="00EA7FA1" w:rsidRDefault="000C1BCB" w:rsidP="001B7300">
            <w:pPr>
              <w:pStyle w:val="ListParagraph"/>
              <w:numPr>
                <w:ilvl w:val="0"/>
                <w:numId w:val="28"/>
              </w:numPr>
              <w:spacing w:after="200"/>
              <w:rPr>
                <w:rFonts w:ascii="Calibri" w:hAnsi="Calibri" w:cs="Calibri"/>
                <w:sz w:val="24"/>
                <w:szCs w:val="24"/>
              </w:rPr>
            </w:pPr>
            <w:r w:rsidRPr="00EA7FA1">
              <w:rPr>
                <w:rFonts w:ascii="Calibri" w:hAnsi="Calibri" w:cs="Calibri"/>
                <w:sz w:val="24"/>
                <w:szCs w:val="24"/>
              </w:rPr>
              <w:t xml:space="preserve">Help co-ordinate a series of local forums for facilitating dialogue and mediation within and between interface communities.  To build greater cross-community cohesion and confidence with a view to building partnerships and relationships to bring about </w:t>
            </w:r>
            <w:r w:rsidRPr="00EA7FA1">
              <w:rPr>
                <w:rFonts w:ascii="Calibri" w:hAnsi="Calibri" w:cs="Calibri"/>
                <w:sz w:val="24"/>
                <w:szCs w:val="24"/>
              </w:rPr>
              <w:lastRenderedPageBreak/>
              <w:t xml:space="preserve">physical change to ‘peace barrier’ structures across the Lower Oldpark/Cliftonville areas. </w:t>
            </w:r>
          </w:p>
          <w:p w14:paraId="40516AB5" w14:textId="78523AD3" w:rsidR="000C1BCB" w:rsidRPr="00EA7FA1" w:rsidRDefault="000C1BCB" w:rsidP="001B7300">
            <w:pPr>
              <w:pStyle w:val="ListParagraph"/>
              <w:numPr>
                <w:ilvl w:val="0"/>
                <w:numId w:val="28"/>
              </w:numPr>
              <w:spacing w:after="200"/>
              <w:rPr>
                <w:rFonts w:ascii="Calibri" w:hAnsi="Calibri" w:cs="Calibri"/>
                <w:sz w:val="24"/>
                <w:szCs w:val="24"/>
              </w:rPr>
            </w:pPr>
            <w:r w:rsidRPr="00EA7FA1">
              <w:rPr>
                <w:rFonts w:ascii="Calibri" w:hAnsi="Calibri" w:cs="Calibri"/>
                <w:sz w:val="24"/>
                <w:szCs w:val="24"/>
              </w:rPr>
              <w:t>Establish a process of engagement with individuals living in interface communities who have not previously participated in community development or peace building activities.</w:t>
            </w:r>
          </w:p>
          <w:p w14:paraId="629584B0" w14:textId="1147E826" w:rsidR="000C1BCB" w:rsidRPr="00EA7FA1" w:rsidRDefault="000C1BCB" w:rsidP="001B7300">
            <w:pPr>
              <w:numPr>
                <w:ilvl w:val="0"/>
                <w:numId w:val="28"/>
              </w:numPr>
              <w:spacing w:after="200"/>
              <w:rPr>
                <w:rFonts w:ascii="Calibri" w:hAnsi="Calibri" w:cs="Calibri"/>
              </w:rPr>
            </w:pPr>
            <w:r w:rsidRPr="00EA7FA1">
              <w:rPr>
                <w:rFonts w:ascii="Calibri" w:hAnsi="Calibri" w:cs="Calibri"/>
              </w:rPr>
              <w:t xml:space="preserve">Help create the conditions where interface communities are willing to explore the physical enhancement, and potential removal or modification of ‘peace </w:t>
            </w:r>
            <w:r w:rsidR="00EA7FA1">
              <w:rPr>
                <w:rFonts w:ascii="Calibri" w:hAnsi="Calibri" w:cs="Calibri"/>
              </w:rPr>
              <w:t>barrier</w:t>
            </w:r>
            <w:r w:rsidRPr="00EA7FA1">
              <w:rPr>
                <w:rFonts w:ascii="Calibri" w:hAnsi="Calibri" w:cs="Calibri"/>
              </w:rPr>
              <w:t>’ structures.</w:t>
            </w:r>
          </w:p>
          <w:p w14:paraId="7B7B0C90" w14:textId="2FF0B4B6" w:rsidR="000C1BCB" w:rsidRPr="00EA7FA1" w:rsidRDefault="000C1BCB" w:rsidP="001B7300">
            <w:pPr>
              <w:pStyle w:val="ListParagraph"/>
              <w:numPr>
                <w:ilvl w:val="0"/>
                <w:numId w:val="28"/>
              </w:numPr>
              <w:spacing w:after="200"/>
              <w:rPr>
                <w:rFonts w:ascii="Calibri" w:hAnsi="Calibri" w:cs="Calibri"/>
                <w:sz w:val="24"/>
                <w:szCs w:val="24"/>
              </w:rPr>
            </w:pPr>
            <w:r w:rsidRPr="00EA7FA1">
              <w:rPr>
                <w:rFonts w:ascii="Calibri" w:hAnsi="Calibri" w:cs="Calibri"/>
                <w:sz w:val="24"/>
                <w:szCs w:val="24"/>
              </w:rPr>
              <w:t>Ensure the project builds positive relationships with residents and women’s and men’s groups across the interface area.</w:t>
            </w:r>
          </w:p>
          <w:p w14:paraId="1B851605" w14:textId="5FEC6606" w:rsidR="00C03EA4" w:rsidRPr="00EA7FA1" w:rsidRDefault="00C03EA4" w:rsidP="001B7300">
            <w:pPr>
              <w:pStyle w:val="ListParagraph"/>
              <w:numPr>
                <w:ilvl w:val="0"/>
                <w:numId w:val="28"/>
              </w:numPr>
              <w:spacing w:after="200"/>
              <w:rPr>
                <w:rFonts w:ascii="Calibri" w:hAnsi="Calibri" w:cs="Calibri"/>
                <w:sz w:val="24"/>
                <w:szCs w:val="24"/>
              </w:rPr>
            </w:pPr>
            <w:r w:rsidRPr="00EA7FA1">
              <w:rPr>
                <w:rFonts w:ascii="Calibri" w:hAnsi="Calibri" w:cs="Calibri"/>
                <w:sz w:val="24"/>
                <w:szCs w:val="24"/>
              </w:rPr>
              <w:t>Able to work co-operatively with a dynamic team</w:t>
            </w:r>
            <w:r w:rsidR="00382112">
              <w:rPr>
                <w:rFonts w:ascii="Calibri" w:hAnsi="Calibri" w:cs="Calibri"/>
                <w:sz w:val="24"/>
                <w:szCs w:val="24"/>
              </w:rPr>
              <w:t>.</w:t>
            </w:r>
          </w:p>
          <w:p w14:paraId="3A9DD77D" w14:textId="61E14E48" w:rsidR="000C1BCB" w:rsidRPr="00EA7FA1" w:rsidRDefault="000C1BCB" w:rsidP="001B7300">
            <w:pPr>
              <w:pStyle w:val="ListParagraph"/>
              <w:numPr>
                <w:ilvl w:val="0"/>
                <w:numId w:val="28"/>
              </w:numPr>
              <w:spacing w:after="200"/>
              <w:rPr>
                <w:rFonts w:ascii="Calibri" w:hAnsi="Calibri" w:cs="Calibri"/>
                <w:sz w:val="24"/>
                <w:szCs w:val="24"/>
              </w:rPr>
            </w:pPr>
            <w:r w:rsidRPr="00EA7FA1">
              <w:rPr>
                <w:rFonts w:ascii="Calibri" w:hAnsi="Calibri" w:cs="Calibri"/>
                <w:sz w:val="24"/>
                <w:szCs w:val="24"/>
              </w:rPr>
              <w:t>Ensure the project builds positive working relationship with political representatives, statutory sector officials and other stakeholders in the area.</w:t>
            </w:r>
          </w:p>
          <w:p w14:paraId="5DF7F651" w14:textId="5E22E8EB" w:rsidR="000C1BCB" w:rsidRPr="00EA7FA1" w:rsidRDefault="000C1BCB" w:rsidP="001B7300">
            <w:pPr>
              <w:pStyle w:val="ListParagraph"/>
              <w:numPr>
                <w:ilvl w:val="0"/>
                <w:numId w:val="28"/>
              </w:numPr>
              <w:spacing w:after="200"/>
              <w:rPr>
                <w:rFonts w:ascii="Calibri" w:hAnsi="Calibri" w:cs="Calibri"/>
                <w:sz w:val="24"/>
                <w:szCs w:val="24"/>
              </w:rPr>
            </w:pPr>
            <w:r w:rsidRPr="00EA7FA1">
              <w:rPr>
                <w:rFonts w:ascii="Calibri" w:hAnsi="Calibri" w:cs="Calibri"/>
                <w:sz w:val="24"/>
                <w:szCs w:val="24"/>
              </w:rPr>
              <w:t xml:space="preserve">Support any external research being carried out on interfaces across the city as part of the Peace </w:t>
            </w:r>
            <w:r w:rsidR="00EA7FA1">
              <w:rPr>
                <w:rFonts w:ascii="Calibri" w:hAnsi="Calibri" w:cs="Calibri"/>
                <w:sz w:val="24"/>
                <w:szCs w:val="24"/>
              </w:rPr>
              <w:t>Barrier</w:t>
            </w:r>
            <w:r w:rsidRPr="00EA7FA1">
              <w:rPr>
                <w:rFonts w:ascii="Calibri" w:hAnsi="Calibri" w:cs="Calibri"/>
                <w:sz w:val="24"/>
                <w:szCs w:val="24"/>
              </w:rPr>
              <w:t>s Pro</w:t>
            </w:r>
            <w:r w:rsidR="005B48FD">
              <w:rPr>
                <w:rFonts w:ascii="Calibri" w:hAnsi="Calibri" w:cs="Calibri"/>
                <w:sz w:val="24"/>
                <w:szCs w:val="24"/>
              </w:rPr>
              <w:t>ject</w:t>
            </w:r>
            <w:r w:rsidRPr="00EA7FA1">
              <w:rPr>
                <w:rFonts w:ascii="Calibri" w:hAnsi="Calibri" w:cs="Calibri"/>
                <w:sz w:val="24"/>
                <w:szCs w:val="24"/>
              </w:rPr>
              <w:t>.</w:t>
            </w:r>
          </w:p>
          <w:p w14:paraId="6D0A6CFF" w14:textId="77777777" w:rsidR="000C1BCB" w:rsidRPr="00EA7FA1" w:rsidRDefault="000C1BCB" w:rsidP="001B7300">
            <w:pPr>
              <w:pStyle w:val="ListParagraph"/>
              <w:numPr>
                <w:ilvl w:val="0"/>
                <w:numId w:val="28"/>
              </w:numPr>
              <w:spacing w:after="200"/>
              <w:rPr>
                <w:rFonts w:ascii="Calibri" w:hAnsi="Calibri" w:cs="Calibri"/>
                <w:sz w:val="24"/>
                <w:szCs w:val="24"/>
                <w:lang w:eastAsia="en-GB"/>
              </w:rPr>
            </w:pPr>
            <w:r w:rsidRPr="00EA7FA1">
              <w:rPr>
                <w:rFonts w:ascii="Calibri" w:hAnsi="Calibri" w:cs="Calibri"/>
                <w:sz w:val="24"/>
                <w:szCs w:val="24"/>
              </w:rPr>
              <w:t>Participate in the meetings of the project – project team meetings, staff meetings, etc.</w:t>
            </w:r>
          </w:p>
          <w:p w14:paraId="35EA4617" w14:textId="2FD4CC9E" w:rsidR="000C1BCB" w:rsidRPr="00EA7FA1" w:rsidRDefault="000C1BCB" w:rsidP="001B7300">
            <w:pPr>
              <w:pStyle w:val="ListParagraph"/>
              <w:numPr>
                <w:ilvl w:val="0"/>
                <w:numId w:val="28"/>
              </w:numPr>
              <w:spacing w:after="200"/>
              <w:rPr>
                <w:rFonts w:ascii="Calibri" w:hAnsi="Calibri" w:cs="Calibri"/>
                <w:sz w:val="24"/>
                <w:szCs w:val="24"/>
              </w:rPr>
            </w:pPr>
            <w:r w:rsidRPr="00EA7FA1">
              <w:rPr>
                <w:rFonts w:ascii="Calibri" w:hAnsi="Calibri" w:cs="Calibri"/>
                <w:sz w:val="24"/>
                <w:szCs w:val="24"/>
              </w:rPr>
              <w:t xml:space="preserve">Maintain the effective recording, monitoring and evaluation of the </w:t>
            </w:r>
            <w:r w:rsidR="00EA7FA1">
              <w:rPr>
                <w:rFonts w:ascii="Calibri" w:hAnsi="Calibri" w:cs="Calibri"/>
                <w:sz w:val="24"/>
                <w:szCs w:val="24"/>
              </w:rPr>
              <w:t>IMAGINE</w:t>
            </w:r>
            <w:r w:rsidRPr="00EA7FA1">
              <w:rPr>
                <w:rFonts w:ascii="Calibri" w:hAnsi="Calibri" w:cs="Calibri"/>
                <w:sz w:val="24"/>
                <w:szCs w:val="24"/>
              </w:rPr>
              <w:t xml:space="preserve"> Peace Barriers Project ensuring the outcomes of the project are met and written reports are provided. </w:t>
            </w:r>
          </w:p>
          <w:p w14:paraId="2E355A04" w14:textId="5220E45A" w:rsidR="000C1BCB" w:rsidRPr="00EA7FA1" w:rsidRDefault="000C1BCB" w:rsidP="001B7300">
            <w:pPr>
              <w:numPr>
                <w:ilvl w:val="0"/>
                <w:numId w:val="28"/>
              </w:numPr>
              <w:spacing w:after="200"/>
              <w:rPr>
                <w:rFonts w:ascii="Calibri" w:hAnsi="Calibri" w:cs="Calibri"/>
              </w:rPr>
            </w:pPr>
            <w:r w:rsidRPr="00EA7FA1">
              <w:rPr>
                <w:rFonts w:ascii="Calibri" w:hAnsi="Calibri" w:cs="Calibri"/>
              </w:rPr>
              <w:t xml:space="preserve">Identify good practice in other interface locations that may benefit this Peace </w:t>
            </w:r>
            <w:r w:rsidR="00EA7FA1">
              <w:rPr>
                <w:rFonts w:ascii="Calibri" w:hAnsi="Calibri" w:cs="Calibri"/>
              </w:rPr>
              <w:t>Barrier</w:t>
            </w:r>
            <w:r w:rsidRPr="00EA7FA1">
              <w:rPr>
                <w:rFonts w:ascii="Calibri" w:hAnsi="Calibri" w:cs="Calibri"/>
              </w:rPr>
              <w:t>s Pro</w:t>
            </w:r>
            <w:r w:rsidR="00382112">
              <w:rPr>
                <w:rFonts w:ascii="Calibri" w:hAnsi="Calibri" w:cs="Calibri"/>
              </w:rPr>
              <w:t xml:space="preserve">ject. </w:t>
            </w:r>
            <w:r w:rsidRPr="00EA7FA1">
              <w:rPr>
                <w:rFonts w:ascii="Calibri" w:hAnsi="Calibri" w:cs="Calibri"/>
              </w:rPr>
              <w:t xml:space="preserve"> </w:t>
            </w:r>
          </w:p>
          <w:p w14:paraId="1D0890E8" w14:textId="65091B0E" w:rsidR="000C1BCB" w:rsidRPr="00EA7FA1" w:rsidRDefault="005B48FD" w:rsidP="001B7300">
            <w:pPr>
              <w:numPr>
                <w:ilvl w:val="0"/>
                <w:numId w:val="28"/>
              </w:numPr>
              <w:spacing w:after="200"/>
              <w:rPr>
                <w:rFonts w:ascii="Calibri" w:hAnsi="Calibri" w:cs="Calibri"/>
              </w:rPr>
            </w:pPr>
            <w:r>
              <w:rPr>
                <w:rFonts w:ascii="Calibri" w:hAnsi="Calibri" w:cs="Calibri"/>
              </w:rPr>
              <w:t>P</w:t>
            </w:r>
            <w:r w:rsidR="000C1BCB" w:rsidRPr="00EA7FA1">
              <w:rPr>
                <w:rFonts w:ascii="Calibri" w:hAnsi="Calibri" w:cs="Calibri"/>
              </w:rPr>
              <w:t>articipate in any training necessary for the development of a competent and professional staff team.</w:t>
            </w:r>
            <w:r w:rsidR="000C1BCB" w:rsidRPr="00EA7FA1">
              <w:rPr>
                <w:rFonts w:ascii="Calibri" w:hAnsi="Calibri" w:cs="Calibri"/>
                <w:lang w:eastAsia="en-GB"/>
              </w:rPr>
              <w:t xml:space="preserve"> </w:t>
            </w:r>
          </w:p>
          <w:p w14:paraId="7244CB4B" w14:textId="03DA7832" w:rsidR="000C1BCB" w:rsidRPr="00EA7FA1" w:rsidRDefault="000C1BCB" w:rsidP="001B7300">
            <w:pPr>
              <w:pStyle w:val="ListParagraph"/>
              <w:numPr>
                <w:ilvl w:val="0"/>
                <w:numId w:val="28"/>
              </w:numPr>
              <w:spacing w:after="200"/>
              <w:rPr>
                <w:rFonts w:ascii="Calibri" w:hAnsi="Calibri" w:cs="Calibri"/>
                <w:sz w:val="24"/>
                <w:szCs w:val="24"/>
              </w:rPr>
            </w:pPr>
            <w:r w:rsidRPr="00EA7FA1">
              <w:rPr>
                <w:rFonts w:ascii="Calibri" w:hAnsi="Calibri" w:cs="Calibri"/>
                <w:sz w:val="24"/>
                <w:szCs w:val="24"/>
              </w:rPr>
              <w:t xml:space="preserve">To carry out any other duties as required by </w:t>
            </w:r>
            <w:r w:rsidR="00EA7FA1">
              <w:rPr>
                <w:rFonts w:ascii="Calibri" w:hAnsi="Calibri" w:cs="Calibri"/>
                <w:sz w:val="24"/>
                <w:szCs w:val="24"/>
              </w:rPr>
              <w:t xml:space="preserve">management. </w:t>
            </w:r>
          </w:p>
        </w:tc>
      </w:tr>
    </w:tbl>
    <w:p w14:paraId="50F84927" w14:textId="77777777" w:rsidR="00BD7A95" w:rsidRPr="00EA7FA1" w:rsidRDefault="00BD7A95" w:rsidP="00DD76BF">
      <w:pPr>
        <w:rPr>
          <w:rFonts w:ascii="Calibri" w:hAnsi="Calibri" w:cs="Calibri"/>
          <w:b/>
        </w:rPr>
      </w:pPr>
    </w:p>
    <w:p w14:paraId="601B3D00" w14:textId="77777777" w:rsidR="00BD7A95" w:rsidRPr="00EA7FA1" w:rsidRDefault="00BD7A95" w:rsidP="00DD76BF">
      <w:pPr>
        <w:rPr>
          <w:rFonts w:ascii="Calibri" w:hAnsi="Calibri" w:cs="Calibri"/>
          <w:b/>
        </w:rPr>
      </w:pPr>
    </w:p>
    <w:p w14:paraId="0FF81E0F" w14:textId="77777777" w:rsidR="00BD7A95" w:rsidRDefault="00BD7A95" w:rsidP="00DD76BF">
      <w:pPr>
        <w:tabs>
          <w:tab w:val="left" w:pos="1980"/>
        </w:tabs>
        <w:rPr>
          <w:rFonts w:ascii="Calibri" w:hAnsi="Calibri" w:cs="Calibri"/>
        </w:rPr>
      </w:pPr>
    </w:p>
    <w:p w14:paraId="24685FFE" w14:textId="77777777" w:rsidR="00EF6AC2" w:rsidRDefault="00EF6AC2" w:rsidP="00DD76BF">
      <w:pPr>
        <w:tabs>
          <w:tab w:val="left" w:pos="1980"/>
        </w:tabs>
        <w:rPr>
          <w:rFonts w:ascii="Calibri" w:hAnsi="Calibri" w:cs="Calibri"/>
        </w:rPr>
      </w:pPr>
    </w:p>
    <w:p w14:paraId="0F05F2DC" w14:textId="77777777" w:rsidR="00EF6AC2" w:rsidRPr="00EA7FA1" w:rsidRDefault="00EF6AC2" w:rsidP="00DD76BF">
      <w:pPr>
        <w:tabs>
          <w:tab w:val="left" w:pos="1980"/>
        </w:tabs>
        <w:rPr>
          <w:rFonts w:ascii="Calibri" w:hAnsi="Calibri" w:cs="Calibri"/>
        </w:rPr>
      </w:pPr>
    </w:p>
    <w:p w14:paraId="27DA430D" w14:textId="77777777" w:rsidR="00BD7A95" w:rsidRPr="00EA7FA1" w:rsidRDefault="00BD7A95" w:rsidP="00DD76BF">
      <w:pPr>
        <w:rPr>
          <w:rFonts w:ascii="Calibri" w:hAnsi="Calibri" w:cs="Calibri"/>
        </w:rPr>
      </w:pPr>
    </w:p>
    <w:p w14:paraId="7B4B1433" w14:textId="77777777" w:rsidR="00BD7A95" w:rsidRPr="00EA7FA1" w:rsidRDefault="00BD7A95" w:rsidP="00DD76BF">
      <w:pPr>
        <w:rPr>
          <w:rFonts w:ascii="Calibri" w:hAnsi="Calibri" w:cs="Calibri"/>
        </w:rPr>
      </w:pPr>
    </w:p>
    <w:p w14:paraId="2F299B16" w14:textId="77777777" w:rsidR="003B69BD" w:rsidRDefault="003B69BD" w:rsidP="00382112">
      <w:pPr>
        <w:rPr>
          <w:rFonts w:ascii="Calibri" w:hAnsi="Calibri" w:cs="Calibri"/>
          <w:b/>
          <w:sz w:val="36"/>
          <w:szCs w:val="36"/>
        </w:rPr>
      </w:pPr>
    </w:p>
    <w:p w14:paraId="191F29A9" w14:textId="00C20AEB" w:rsidR="001B7300" w:rsidRPr="00382112" w:rsidRDefault="000E2FF3" w:rsidP="001B7300">
      <w:pPr>
        <w:jc w:val="center"/>
        <w:rPr>
          <w:rFonts w:ascii="Calibri" w:hAnsi="Calibri" w:cs="Calibri"/>
          <w:b/>
          <w:color w:val="002060"/>
          <w:sz w:val="36"/>
          <w:szCs w:val="36"/>
        </w:rPr>
      </w:pPr>
      <w:r w:rsidRPr="00382112">
        <w:rPr>
          <w:rFonts w:ascii="Calibri" w:hAnsi="Calibri" w:cs="Calibri"/>
          <w:b/>
          <w:color w:val="002060"/>
          <w:sz w:val="36"/>
          <w:szCs w:val="36"/>
        </w:rPr>
        <w:lastRenderedPageBreak/>
        <w:t>PERSON SPECIFICATION</w:t>
      </w:r>
    </w:p>
    <w:p w14:paraId="7CF34E17" w14:textId="77777777" w:rsidR="00BF285E" w:rsidRPr="00EA7FA1" w:rsidRDefault="00BF285E" w:rsidP="00713672">
      <w:pPr>
        <w:tabs>
          <w:tab w:val="left" w:pos="1800"/>
        </w:tabs>
        <w:rPr>
          <w:rFonts w:ascii="Calibri" w:hAnsi="Calibri" w:cs="Calibri"/>
        </w:rPr>
      </w:pPr>
    </w:p>
    <w:tbl>
      <w:tblPr>
        <w:tblW w:w="9854" w:type="dxa"/>
        <w:tblBorders>
          <w:insideH w:val="single" w:sz="4" w:space="0" w:color="auto"/>
          <w:insideV w:val="single" w:sz="4" w:space="0" w:color="auto"/>
        </w:tblBorders>
        <w:tblLayout w:type="fixed"/>
        <w:tblLook w:val="04A0" w:firstRow="1" w:lastRow="0" w:firstColumn="1" w:lastColumn="0" w:noHBand="0" w:noVBand="1"/>
      </w:tblPr>
      <w:tblGrid>
        <w:gridCol w:w="2127"/>
        <w:gridCol w:w="5211"/>
        <w:gridCol w:w="2516"/>
      </w:tblGrid>
      <w:tr w:rsidR="00BE6074" w:rsidRPr="00EA7FA1" w14:paraId="66D478D6" w14:textId="77777777" w:rsidTr="003B69BD">
        <w:trPr>
          <w:trHeight w:val="567"/>
          <w:tblHeader/>
        </w:trPr>
        <w:tc>
          <w:tcPr>
            <w:tcW w:w="2127" w:type="dxa"/>
            <w:tcBorders>
              <w:bottom w:val="nil"/>
            </w:tcBorders>
            <w:shd w:val="clear" w:color="auto" w:fill="DBE5F1" w:themeFill="accent1" w:themeFillTint="33"/>
            <w:vAlign w:val="center"/>
          </w:tcPr>
          <w:p w14:paraId="0F707006" w14:textId="77777777" w:rsidR="00BE6074" w:rsidRPr="00EA7FA1" w:rsidRDefault="00BE6074" w:rsidP="00F72468">
            <w:pPr>
              <w:contextualSpacing/>
              <w:rPr>
                <w:rFonts w:ascii="Calibri" w:hAnsi="Calibri" w:cs="Calibri"/>
                <w:b/>
              </w:rPr>
            </w:pPr>
          </w:p>
        </w:tc>
        <w:tc>
          <w:tcPr>
            <w:tcW w:w="5211" w:type="dxa"/>
            <w:tcBorders>
              <w:bottom w:val="nil"/>
            </w:tcBorders>
            <w:shd w:val="clear" w:color="auto" w:fill="DBE5F1" w:themeFill="accent1" w:themeFillTint="33"/>
            <w:vAlign w:val="center"/>
          </w:tcPr>
          <w:p w14:paraId="67865EDC" w14:textId="77777777" w:rsidR="00BE6074" w:rsidRPr="00EA7FA1" w:rsidRDefault="00BE6074" w:rsidP="00F72468">
            <w:pPr>
              <w:contextualSpacing/>
              <w:rPr>
                <w:rFonts w:ascii="Calibri" w:hAnsi="Calibri" w:cs="Calibri"/>
                <w:b/>
              </w:rPr>
            </w:pPr>
            <w:r w:rsidRPr="00EA7FA1">
              <w:rPr>
                <w:rFonts w:ascii="Calibri" w:hAnsi="Calibri" w:cs="Calibri"/>
                <w:b/>
              </w:rPr>
              <w:t>Essential</w:t>
            </w:r>
          </w:p>
        </w:tc>
        <w:tc>
          <w:tcPr>
            <w:tcW w:w="2516" w:type="dxa"/>
            <w:tcBorders>
              <w:bottom w:val="nil"/>
            </w:tcBorders>
            <w:shd w:val="clear" w:color="auto" w:fill="DBE5F1" w:themeFill="accent1" w:themeFillTint="33"/>
            <w:vAlign w:val="center"/>
          </w:tcPr>
          <w:p w14:paraId="28F1FF1B" w14:textId="77777777" w:rsidR="00BE6074" w:rsidRPr="00EA7FA1" w:rsidRDefault="00BE6074" w:rsidP="00F72468">
            <w:pPr>
              <w:contextualSpacing/>
              <w:rPr>
                <w:rFonts w:ascii="Calibri" w:hAnsi="Calibri" w:cs="Calibri"/>
                <w:b/>
              </w:rPr>
            </w:pPr>
            <w:r w:rsidRPr="00EA7FA1">
              <w:rPr>
                <w:rFonts w:ascii="Calibri" w:hAnsi="Calibri" w:cs="Calibri"/>
                <w:b/>
              </w:rPr>
              <w:t>Desirable</w:t>
            </w:r>
          </w:p>
        </w:tc>
      </w:tr>
      <w:tr w:rsidR="00BE6074" w:rsidRPr="00EA7FA1" w14:paraId="180133C1" w14:textId="77777777" w:rsidTr="001B7300">
        <w:trPr>
          <w:trHeight w:val="567"/>
        </w:trPr>
        <w:tc>
          <w:tcPr>
            <w:tcW w:w="2127" w:type="dxa"/>
            <w:tcBorders>
              <w:top w:val="nil"/>
              <w:bottom w:val="single" w:sz="4" w:space="0" w:color="auto"/>
            </w:tcBorders>
            <w:shd w:val="clear" w:color="auto" w:fill="auto"/>
            <w:vAlign w:val="center"/>
          </w:tcPr>
          <w:p w14:paraId="002C9545" w14:textId="77777777" w:rsidR="00BE6074" w:rsidRPr="00EA7FA1" w:rsidRDefault="00BE6074" w:rsidP="00F72468">
            <w:pPr>
              <w:contextualSpacing/>
              <w:rPr>
                <w:rFonts w:ascii="Calibri" w:hAnsi="Calibri" w:cs="Calibri"/>
                <w:b/>
              </w:rPr>
            </w:pPr>
          </w:p>
        </w:tc>
        <w:tc>
          <w:tcPr>
            <w:tcW w:w="5211" w:type="dxa"/>
            <w:tcBorders>
              <w:top w:val="nil"/>
              <w:bottom w:val="single" w:sz="4" w:space="0" w:color="auto"/>
            </w:tcBorders>
            <w:shd w:val="clear" w:color="auto" w:fill="auto"/>
            <w:vAlign w:val="center"/>
          </w:tcPr>
          <w:p w14:paraId="49671E48" w14:textId="77777777" w:rsidR="00BE6074" w:rsidRPr="00EA7FA1" w:rsidRDefault="00BE6074" w:rsidP="00F72468">
            <w:pPr>
              <w:contextualSpacing/>
              <w:rPr>
                <w:rFonts w:ascii="Calibri" w:hAnsi="Calibri" w:cs="Calibri"/>
                <w:b/>
              </w:rPr>
            </w:pPr>
            <w:r w:rsidRPr="00EA7FA1">
              <w:rPr>
                <w:rFonts w:ascii="Calibri" w:hAnsi="Calibri" w:cs="Calibri"/>
                <w:b/>
              </w:rPr>
              <w:t>The successful candidate must have:</w:t>
            </w:r>
          </w:p>
        </w:tc>
        <w:tc>
          <w:tcPr>
            <w:tcW w:w="2516" w:type="dxa"/>
            <w:tcBorders>
              <w:top w:val="nil"/>
              <w:bottom w:val="single" w:sz="4" w:space="0" w:color="auto"/>
            </w:tcBorders>
            <w:shd w:val="clear" w:color="auto" w:fill="auto"/>
            <w:vAlign w:val="center"/>
          </w:tcPr>
          <w:p w14:paraId="14017C10" w14:textId="77777777" w:rsidR="00BE6074" w:rsidRPr="00EA7FA1" w:rsidRDefault="00BE6074" w:rsidP="00F72468">
            <w:pPr>
              <w:contextualSpacing/>
              <w:rPr>
                <w:rFonts w:ascii="Calibri" w:hAnsi="Calibri" w:cs="Calibri"/>
                <w:b/>
              </w:rPr>
            </w:pPr>
          </w:p>
        </w:tc>
      </w:tr>
      <w:tr w:rsidR="00BE6074" w:rsidRPr="00EA7FA1" w14:paraId="3AF75FA9" w14:textId="77777777" w:rsidTr="001B7300">
        <w:trPr>
          <w:trHeight w:val="567"/>
        </w:trPr>
        <w:tc>
          <w:tcPr>
            <w:tcW w:w="2127" w:type="dxa"/>
            <w:tcBorders>
              <w:top w:val="single" w:sz="4" w:space="0" w:color="auto"/>
            </w:tcBorders>
            <w:shd w:val="clear" w:color="auto" w:fill="auto"/>
            <w:vAlign w:val="center"/>
          </w:tcPr>
          <w:p w14:paraId="34347196" w14:textId="77777777" w:rsidR="00BE6074" w:rsidRPr="00EA7FA1" w:rsidRDefault="00BE6074" w:rsidP="00F72468">
            <w:pPr>
              <w:contextualSpacing/>
              <w:rPr>
                <w:rFonts w:ascii="Calibri" w:hAnsi="Calibri" w:cs="Calibri"/>
                <w:b/>
              </w:rPr>
            </w:pPr>
            <w:r w:rsidRPr="00EA7FA1">
              <w:rPr>
                <w:rFonts w:ascii="Calibri" w:hAnsi="Calibri" w:cs="Calibri"/>
                <w:b/>
              </w:rPr>
              <w:t>Qualifications/</w:t>
            </w:r>
          </w:p>
          <w:p w14:paraId="012B2099" w14:textId="5826FB27" w:rsidR="00BE6074" w:rsidRPr="00EA7FA1" w:rsidRDefault="00BE6074" w:rsidP="00F72468">
            <w:pPr>
              <w:contextualSpacing/>
              <w:rPr>
                <w:rFonts w:ascii="Calibri" w:hAnsi="Calibri" w:cs="Calibri"/>
                <w:b/>
              </w:rPr>
            </w:pPr>
            <w:r w:rsidRPr="00EA7FA1">
              <w:rPr>
                <w:rFonts w:ascii="Calibri" w:hAnsi="Calibri" w:cs="Calibri"/>
                <w:b/>
              </w:rPr>
              <w:t>Work experience</w:t>
            </w:r>
          </w:p>
        </w:tc>
        <w:tc>
          <w:tcPr>
            <w:tcW w:w="5211" w:type="dxa"/>
            <w:tcBorders>
              <w:top w:val="single" w:sz="4" w:space="0" w:color="auto"/>
            </w:tcBorders>
            <w:shd w:val="clear" w:color="auto" w:fill="auto"/>
          </w:tcPr>
          <w:p w14:paraId="6E8E4ADF" w14:textId="77777777" w:rsidR="00BE6074" w:rsidRPr="00C926BE" w:rsidRDefault="00BE6074" w:rsidP="001B7300">
            <w:pPr>
              <w:spacing w:after="200"/>
              <w:rPr>
                <w:rFonts w:asciiTheme="minorHAnsi" w:hAnsiTheme="minorHAnsi" w:cstheme="minorHAnsi"/>
                <w:b/>
              </w:rPr>
            </w:pPr>
            <w:r w:rsidRPr="00C926BE">
              <w:rPr>
                <w:rFonts w:asciiTheme="minorHAnsi" w:hAnsiTheme="minorHAnsi" w:cstheme="minorHAnsi"/>
                <w:b/>
              </w:rPr>
              <w:t>Essential Criteria 1</w:t>
            </w:r>
          </w:p>
          <w:p w14:paraId="6A462D4A" w14:textId="6CA86436" w:rsidR="00BE6074" w:rsidRPr="00C926BE" w:rsidRDefault="00BE6074" w:rsidP="001B7300">
            <w:pPr>
              <w:pStyle w:val="ListParagraph"/>
              <w:numPr>
                <w:ilvl w:val="0"/>
                <w:numId w:val="35"/>
              </w:numPr>
              <w:spacing w:after="200"/>
              <w:rPr>
                <w:rFonts w:asciiTheme="minorHAnsi" w:hAnsiTheme="minorHAnsi" w:cstheme="minorHAnsi"/>
                <w:sz w:val="24"/>
                <w:szCs w:val="24"/>
              </w:rPr>
            </w:pPr>
            <w:r w:rsidRPr="00C926BE">
              <w:rPr>
                <w:rFonts w:asciiTheme="minorHAnsi" w:hAnsiTheme="minorHAnsi" w:cstheme="minorHAnsi"/>
                <w:sz w:val="24"/>
                <w:szCs w:val="24"/>
              </w:rPr>
              <w:t xml:space="preserve">A relevant 3rd level qualification </w:t>
            </w:r>
            <w:r w:rsidRPr="00C926BE">
              <w:rPr>
                <w:rFonts w:asciiTheme="minorHAnsi" w:hAnsiTheme="minorHAnsi" w:cstheme="minorHAnsi"/>
                <w:b/>
                <w:sz w:val="24"/>
                <w:szCs w:val="24"/>
                <w:u w:val="single"/>
              </w:rPr>
              <w:t>and</w:t>
            </w:r>
            <w:r w:rsidRPr="00C926BE">
              <w:rPr>
                <w:rFonts w:asciiTheme="minorHAnsi" w:hAnsiTheme="minorHAnsi" w:cstheme="minorHAnsi"/>
                <w:sz w:val="24"/>
                <w:szCs w:val="24"/>
              </w:rPr>
              <w:t xml:space="preserve"> a minimum of 2 </w:t>
            </w:r>
            <w:r w:rsidR="00EA7FA1" w:rsidRPr="00C926BE">
              <w:rPr>
                <w:rFonts w:asciiTheme="minorHAnsi" w:hAnsiTheme="minorHAnsi" w:cstheme="minorHAnsi"/>
                <w:sz w:val="24"/>
                <w:szCs w:val="24"/>
              </w:rPr>
              <w:t>years’ experience</w:t>
            </w:r>
            <w:r w:rsidRPr="00C926BE">
              <w:rPr>
                <w:rFonts w:asciiTheme="minorHAnsi" w:hAnsiTheme="minorHAnsi" w:cstheme="minorHAnsi"/>
                <w:sz w:val="24"/>
                <w:szCs w:val="24"/>
              </w:rPr>
              <w:t xml:space="preserve"> of working in community relations/community development</w:t>
            </w:r>
            <w:r w:rsidR="00EF6AC2" w:rsidRPr="00C926BE">
              <w:rPr>
                <w:rFonts w:asciiTheme="minorHAnsi" w:hAnsiTheme="minorHAnsi" w:cstheme="minorHAnsi"/>
                <w:sz w:val="24"/>
                <w:szCs w:val="24"/>
              </w:rPr>
              <w:t>/</w:t>
            </w:r>
            <w:r w:rsidR="00EF6AC2" w:rsidRPr="00C926BE">
              <w:rPr>
                <w:rFonts w:asciiTheme="minorHAnsi" w:eastAsia="MS Mincho" w:hAnsiTheme="minorHAnsi" w:cstheme="minorHAnsi"/>
                <w:bCs/>
                <w:sz w:val="24"/>
                <w:szCs w:val="24"/>
                <w:lang w:val="en-US" w:eastAsia="ja-JP"/>
              </w:rPr>
              <w:t xml:space="preserve"> </w:t>
            </w:r>
            <w:r w:rsidR="00EF6AC2" w:rsidRPr="00C926BE">
              <w:rPr>
                <w:rFonts w:asciiTheme="minorHAnsi" w:hAnsiTheme="minorHAnsi" w:cstheme="minorHAnsi"/>
                <w:bCs/>
                <w:sz w:val="24"/>
                <w:szCs w:val="24"/>
                <w:lang w:val="en-US"/>
              </w:rPr>
              <w:t>peace building</w:t>
            </w:r>
            <w:r w:rsidRPr="00C926BE">
              <w:rPr>
                <w:rFonts w:asciiTheme="minorHAnsi" w:hAnsiTheme="minorHAnsi" w:cstheme="minorHAnsi"/>
                <w:sz w:val="24"/>
                <w:szCs w:val="24"/>
              </w:rPr>
              <w:t xml:space="preserve"> field.</w:t>
            </w:r>
          </w:p>
          <w:p w14:paraId="54E3E355" w14:textId="7C3F5E66" w:rsidR="00BE6074" w:rsidRPr="00C926BE" w:rsidRDefault="00BE6074" w:rsidP="001B7300">
            <w:pPr>
              <w:spacing w:after="200"/>
              <w:rPr>
                <w:rFonts w:asciiTheme="minorHAnsi" w:hAnsiTheme="minorHAnsi" w:cstheme="minorHAnsi"/>
                <w:b/>
              </w:rPr>
            </w:pPr>
            <w:r w:rsidRPr="00C926BE">
              <w:rPr>
                <w:rFonts w:asciiTheme="minorHAnsi" w:hAnsiTheme="minorHAnsi" w:cstheme="minorHAnsi"/>
                <w:b/>
              </w:rPr>
              <w:t>OR</w:t>
            </w:r>
          </w:p>
          <w:p w14:paraId="6CC6EFCA" w14:textId="1A003B0D" w:rsidR="00BE6074" w:rsidRPr="00C926BE" w:rsidRDefault="00BE6074" w:rsidP="001B7300">
            <w:pPr>
              <w:pStyle w:val="ListParagraph"/>
              <w:numPr>
                <w:ilvl w:val="0"/>
                <w:numId w:val="35"/>
              </w:numPr>
              <w:spacing w:after="200"/>
              <w:rPr>
                <w:rFonts w:asciiTheme="minorHAnsi" w:hAnsiTheme="minorHAnsi" w:cstheme="minorHAnsi"/>
                <w:sz w:val="24"/>
                <w:szCs w:val="24"/>
              </w:rPr>
            </w:pPr>
            <w:r w:rsidRPr="00C926BE">
              <w:rPr>
                <w:rFonts w:asciiTheme="minorHAnsi" w:hAnsiTheme="minorHAnsi" w:cstheme="minorHAnsi"/>
                <w:sz w:val="24"/>
                <w:szCs w:val="24"/>
              </w:rPr>
              <w:t xml:space="preserve">5 </w:t>
            </w:r>
            <w:r w:rsidR="00EA7FA1" w:rsidRPr="00C926BE">
              <w:rPr>
                <w:rFonts w:asciiTheme="minorHAnsi" w:hAnsiTheme="minorHAnsi" w:cstheme="minorHAnsi"/>
                <w:sz w:val="24"/>
                <w:szCs w:val="24"/>
              </w:rPr>
              <w:t>years’ experience</w:t>
            </w:r>
            <w:r w:rsidRPr="00C926BE">
              <w:rPr>
                <w:rFonts w:asciiTheme="minorHAnsi" w:hAnsiTheme="minorHAnsi" w:cstheme="minorHAnsi"/>
                <w:sz w:val="24"/>
                <w:szCs w:val="24"/>
              </w:rPr>
              <w:t xml:space="preserve"> of working in community relations/community development</w:t>
            </w:r>
            <w:r w:rsidR="00C926BE" w:rsidRPr="00C926BE">
              <w:rPr>
                <w:rFonts w:asciiTheme="minorHAnsi" w:hAnsiTheme="minorHAnsi" w:cstheme="minorHAnsi"/>
                <w:sz w:val="24"/>
                <w:szCs w:val="24"/>
              </w:rPr>
              <w:t>/</w:t>
            </w:r>
            <w:r w:rsidR="00C926BE" w:rsidRPr="00C926BE">
              <w:rPr>
                <w:rFonts w:asciiTheme="minorHAnsi" w:hAnsiTheme="minorHAnsi" w:cstheme="minorHAnsi"/>
                <w:bCs/>
                <w:sz w:val="24"/>
                <w:szCs w:val="24"/>
              </w:rPr>
              <w:t xml:space="preserve"> peace building</w:t>
            </w:r>
            <w:r w:rsidRPr="00C926BE">
              <w:rPr>
                <w:rFonts w:asciiTheme="minorHAnsi" w:hAnsiTheme="minorHAnsi" w:cstheme="minorHAnsi"/>
                <w:sz w:val="24"/>
                <w:szCs w:val="24"/>
              </w:rPr>
              <w:t xml:space="preserve"> field (within the last 7 years).</w:t>
            </w:r>
          </w:p>
        </w:tc>
        <w:tc>
          <w:tcPr>
            <w:tcW w:w="2516" w:type="dxa"/>
            <w:tcBorders>
              <w:top w:val="single" w:sz="4" w:space="0" w:color="auto"/>
            </w:tcBorders>
            <w:shd w:val="clear" w:color="auto" w:fill="auto"/>
          </w:tcPr>
          <w:p w14:paraId="26EA0FAC" w14:textId="76C83809" w:rsidR="00BE6074" w:rsidRPr="00EA7FA1" w:rsidRDefault="00BE6074" w:rsidP="00F72468">
            <w:pPr>
              <w:spacing w:after="120"/>
              <w:rPr>
                <w:rFonts w:ascii="Calibri" w:hAnsi="Calibri" w:cs="Calibri"/>
                <w:b/>
              </w:rPr>
            </w:pPr>
            <w:r w:rsidRPr="00EA7FA1">
              <w:rPr>
                <w:rFonts w:ascii="Calibri" w:hAnsi="Calibri" w:cs="Calibri"/>
                <w:b/>
              </w:rPr>
              <w:t>Desirable</w:t>
            </w:r>
            <w:r w:rsidR="00BF285E" w:rsidRPr="00EA7FA1">
              <w:rPr>
                <w:rFonts w:ascii="Calibri" w:hAnsi="Calibri" w:cs="Calibri"/>
                <w:b/>
              </w:rPr>
              <w:t xml:space="preserve"> 1</w:t>
            </w:r>
          </w:p>
          <w:p w14:paraId="7C67F38D" w14:textId="5FD69D04" w:rsidR="00BE6074" w:rsidRPr="00EA7FA1" w:rsidRDefault="00BE6074" w:rsidP="00C03EA4">
            <w:pPr>
              <w:pStyle w:val="ListParagraph"/>
              <w:numPr>
                <w:ilvl w:val="0"/>
                <w:numId w:val="38"/>
              </w:numPr>
              <w:spacing w:after="120"/>
              <w:rPr>
                <w:rFonts w:ascii="Calibri" w:hAnsi="Calibri" w:cs="Calibri"/>
                <w:bCs/>
                <w:sz w:val="24"/>
                <w:szCs w:val="24"/>
              </w:rPr>
            </w:pPr>
            <w:r w:rsidRPr="00EA7FA1">
              <w:rPr>
                <w:rFonts w:ascii="Calibri" w:hAnsi="Calibri" w:cs="Calibri"/>
                <w:bCs/>
                <w:sz w:val="24"/>
                <w:szCs w:val="24"/>
              </w:rPr>
              <w:t xml:space="preserve">A third level qualification in community </w:t>
            </w:r>
            <w:r w:rsidR="00EA7FA1">
              <w:rPr>
                <w:rFonts w:ascii="Calibri" w:hAnsi="Calibri" w:cs="Calibri"/>
                <w:bCs/>
                <w:sz w:val="24"/>
                <w:szCs w:val="24"/>
              </w:rPr>
              <w:t>development</w:t>
            </w:r>
            <w:r w:rsidRPr="00EA7FA1">
              <w:rPr>
                <w:rFonts w:ascii="Calibri" w:hAnsi="Calibri" w:cs="Calibri"/>
                <w:bCs/>
                <w:sz w:val="24"/>
                <w:szCs w:val="24"/>
              </w:rPr>
              <w:t>/peace building</w:t>
            </w:r>
            <w:r w:rsidR="00C926BE">
              <w:rPr>
                <w:rFonts w:ascii="Calibri" w:hAnsi="Calibri" w:cs="Calibri"/>
                <w:bCs/>
                <w:sz w:val="24"/>
                <w:szCs w:val="24"/>
              </w:rPr>
              <w:t>/</w:t>
            </w:r>
            <w:r w:rsidR="00C926BE" w:rsidRPr="00C926BE">
              <w:rPr>
                <w:rFonts w:asciiTheme="majorHAnsi" w:eastAsia="MS Mincho" w:hAnsiTheme="majorHAnsi" w:cstheme="majorHAnsi"/>
                <w:bCs/>
                <w:sz w:val="24"/>
                <w:szCs w:val="24"/>
                <w:lang w:val="en-US" w:eastAsia="ja-JP"/>
              </w:rPr>
              <w:t xml:space="preserve"> </w:t>
            </w:r>
            <w:r w:rsidR="00C926BE" w:rsidRPr="00C926BE">
              <w:rPr>
                <w:rFonts w:ascii="Calibri" w:hAnsi="Calibri" w:cs="Calibri"/>
                <w:bCs/>
                <w:sz w:val="24"/>
                <w:szCs w:val="24"/>
                <w:lang w:val="en-US"/>
              </w:rPr>
              <w:t>peace building.</w:t>
            </w:r>
          </w:p>
        </w:tc>
      </w:tr>
      <w:tr w:rsidR="000C1BCB" w:rsidRPr="00EA7FA1" w14:paraId="6A46530C" w14:textId="77777777" w:rsidTr="001B7300">
        <w:trPr>
          <w:trHeight w:val="567"/>
        </w:trPr>
        <w:tc>
          <w:tcPr>
            <w:tcW w:w="2127" w:type="dxa"/>
            <w:tcBorders>
              <w:top w:val="single" w:sz="4" w:space="0" w:color="auto"/>
            </w:tcBorders>
            <w:shd w:val="clear" w:color="auto" w:fill="auto"/>
            <w:vAlign w:val="center"/>
          </w:tcPr>
          <w:p w14:paraId="1330D878" w14:textId="2066480D" w:rsidR="000C1BCB" w:rsidRPr="00EA7FA1" w:rsidRDefault="000C1BCB" w:rsidP="00F72468">
            <w:pPr>
              <w:contextualSpacing/>
              <w:rPr>
                <w:rFonts w:ascii="Calibri" w:hAnsi="Calibri" w:cs="Calibri"/>
                <w:b/>
              </w:rPr>
            </w:pPr>
            <w:r w:rsidRPr="00EA7FA1">
              <w:rPr>
                <w:rFonts w:ascii="Calibri" w:hAnsi="Calibri" w:cs="Calibri"/>
                <w:b/>
              </w:rPr>
              <w:t>Attitudinal</w:t>
            </w:r>
          </w:p>
        </w:tc>
        <w:tc>
          <w:tcPr>
            <w:tcW w:w="5211" w:type="dxa"/>
            <w:tcBorders>
              <w:top w:val="single" w:sz="4" w:space="0" w:color="auto"/>
            </w:tcBorders>
            <w:shd w:val="clear" w:color="auto" w:fill="auto"/>
          </w:tcPr>
          <w:p w14:paraId="360B532C" w14:textId="1EAA85C7" w:rsidR="000C1BCB" w:rsidRPr="00EA7FA1" w:rsidRDefault="000C1BCB" w:rsidP="001B7300">
            <w:pPr>
              <w:spacing w:after="200"/>
              <w:rPr>
                <w:rFonts w:ascii="Calibri" w:hAnsi="Calibri" w:cs="Calibri"/>
                <w:b/>
                <w:bCs/>
              </w:rPr>
            </w:pPr>
            <w:r w:rsidRPr="00EA7FA1">
              <w:rPr>
                <w:rFonts w:ascii="Calibri" w:hAnsi="Calibri" w:cs="Calibri"/>
                <w:b/>
                <w:bCs/>
              </w:rPr>
              <w:t>Essential Criteria 2</w:t>
            </w:r>
          </w:p>
          <w:p w14:paraId="6B827CF3" w14:textId="77777777" w:rsidR="000C1BCB" w:rsidRPr="00EA7FA1" w:rsidRDefault="000C1BCB" w:rsidP="000E2FF3">
            <w:pPr>
              <w:pStyle w:val="ListParagraph"/>
              <w:numPr>
                <w:ilvl w:val="0"/>
                <w:numId w:val="36"/>
              </w:numPr>
              <w:spacing w:after="200"/>
              <w:rPr>
                <w:rFonts w:ascii="Calibri" w:hAnsi="Calibri" w:cs="Calibri"/>
                <w:sz w:val="24"/>
                <w:szCs w:val="24"/>
              </w:rPr>
            </w:pPr>
            <w:r w:rsidRPr="00EA7FA1">
              <w:rPr>
                <w:rFonts w:ascii="Calibri" w:hAnsi="Calibri" w:cs="Calibri"/>
                <w:sz w:val="24"/>
                <w:szCs w:val="24"/>
              </w:rPr>
              <w:t>Ability to create and sustain effective working relationships and build consensus with key stakeholders.</w:t>
            </w:r>
          </w:p>
          <w:p w14:paraId="08005870" w14:textId="77777777" w:rsidR="000C1BCB" w:rsidRPr="00EA7FA1" w:rsidRDefault="000C1BCB" w:rsidP="000E2FF3">
            <w:pPr>
              <w:pStyle w:val="ListParagraph"/>
              <w:numPr>
                <w:ilvl w:val="0"/>
                <w:numId w:val="36"/>
              </w:numPr>
              <w:spacing w:after="200"/>
              <w:rPr>
                <w:rFonts w:ascii="Calibri" w:hAnsi="Calibri" w:cs="Calibri"/>
                <w:sz w:val="24"/>
                <w:szCs w:val="24"/>
              </w:rPr>
            </w:pPr>
            <w:r w:rsidRPr="00EA7FA1">
              <w:rPr>
                <w:rFonts w:ascii="Calibri" w:hAnsi="Calibri" w:cs="Calibri"/>
                <w:sz w:val="24"/>
                <w:szCs w:val="24"/>
              </w:rPr>
              <w:t>Ability for using own initiative, to make effective decisions and prioritise a substantial workload.</w:t>
            </w:r>
          </w:p>
          <w:p w14:paraId="104D7238" w14:textId="77777777" w:rsidR="000C1BCB" w:rsidRPr="00EA7FA1" w:rsidRDefault="000C1BCB" w:rsidP="000E2FF3">
            <w:pPr>
              <w:pStyle w:val="ListParagraph"/>
              <w:numPr>
                <w:ilvl w:val="0"/>
                <w:numId w:val="36"/>
              </w:numPr>
              <w:spacing w:after="200"/>
              <w:rPr>
                <w:rFonts w:ascii="Calibri" w:hAnsi="Calibri" w:cs="Calibri"/>
                <w:sz w:val="24"/>
                <w:szCs w:val="24"/>
              </w:rPr>
            </w:pPr>
            <w:r w:rsidRPr="00EA7FA1">
              <w:rPr>
                <w:rFonts w:ascii="Calibri" w:hAnsi="Calibri" w:cs="Calibri"/>
                <w:sz w:val="24"/>
                <w:szCs w:val="24"/>
              </w:rPr>
              <w:t>Commitment to the good relations/cross community ethos of project.</w:t>
            </w:r>
          </w:p>
          <w:p w14:paraId="4D2EE620" w14:textId="0FD03E2E" w:rsidR="000E2FF3" w:rsidRPr="00EA7FA1" w:rsidRDefault="000E2FF3" w:rsidP="000E2FF3">
            <w:pPr>
              <w:pStyle w:val="ListParagraph"/>
              <w:numPr>
                <w:ilvl w:val="0"/>
                <w:numId w:val="36"/>
              </w:numPr>
              <w:spacing w:after="200"/>
              <w:rPr>
                <w:rFonts w:ascii="Calibri" w:hAnsi="Calibri" w:cs="Calibri"/>
                <w:sz w:val="24"/>
                <w:szCs w:val="24"/>
              </w:rPr>
            </w:pPr>
            <w:r w:rsidRPr="00EA7FA1">
              <w:rPr>
                <w:rFonts w:ascii="Calibri" w:hAnsi="Calibri" w:cs="Calibri"/>
                <w:sz w:val="24"/>
                <w:szCs w:val="24"/>
              </w:rPr>
              <w:t>Able to work co-operatively and positively with a dynamic team</w:t>
            </w:r>
            <w:r w:rsidR="00EA7FA1">
              <w:rPr>
                <w:rFonts w:ascii="Calibri" w:hAnsi="Calibri" w:cs="Calibri"/>
                <w:sz w:val="24"/>
                <w:szCs w:val="24"/>
              </w:rPr>
              <w:t xml:space="preserve">. </w:t>
            </w:r>
          </w:p>
          <w:p w14:paraId="53ED4065" w14:textId="1BB53296" w:rsidR="000C1BCB" w:rsidRPr="00EA7FA1" w:rsidRDefault="000C1BCB" w:rsidP="000E2FF3">
            <w:pPr>
              <w:pStyle w:val="ListParagraph"/>
              <w:numPr>
                <w:ilvl w:val="0"/>
                <w:numId w:val="36"/>
              </w:numPr>
              <w:spacing w:after="200"/>
              <w:rPr>
                <w:rFonts w:ascii="Calibri" w:hAnsi="Calibri" w:cs="Calibri"/>
                <w:sz w:val="24"/>
                <w:szCs w:val="24"/>
              </w:rPr>
            </w:pPr>
            <w:r w:rsidRPr="00EA7FA1">
              <w:rPr>
                <w:rFonts w:ascii="Calibri" w:hAnsi="Calibri" w:cs="Calibri"/>
                <w:sz w:val="24"/>
                <w:szCs w:val="24"/>
              </w:rPr>
              <w:t>Ability to successfully engage with a diverse range of stakeholders without allowing their personal or political views to impact on their ability to engage or carry out their duties.</w:t>
            </w:r>
          </w:p>
        </w:tc>
        <w:tc>
          <w:tcPr>
            <w:tcW w:w="2516" w:type="dxa"/>
            <w:tcBorders>
              <w:top w:val="single" w:sz="4" w:space="0" w:color="auto"/>
            </w:tcBorders>
            <w:shd w:val="clear" w:color="auto" w:fill="auto"/>
          </w:tcPr>
          <w:p w14:paraId="4FCC4380" w14:textId="77777777" w:rsidR="000C1BCB" w:rsidRPr="00EA7FA1" w:rsidRDefault="000C1BCB" w:rsidP="00F72468">
            <w:pPr>
              <w:spacing w:after="120"/>
              <w:rPr>
                <w:rFonts w:ascii="Calibri" w:hAnsi="Calibri" w:cs="Calibri"/>
                <w:b/>
              </w:rPr>
            </w:pPr>
          </w:p>
        </w:tc>
      </w:tr>
      <w:tr w:rsidR="00BE6074" w:rsidRPr="00EA7FA1" w14:paraId="76FD793B" w14:textId="77777777" w:rsidTr="001B7300">
        <w:trPr>
          <w:trHeight w:val="567"/>
        </w:trPr>
        <w:tc>
          <w:tcPr>
            <w:tcW w:w="2127" w:type="dxa"/>
            <w:shd w:val="clear" w:color="auto" w:fill="auto"/>
            <w:vAlign w:val="center"/>
          </w:tcPr>
          <w:p w14:paraId="3F1D9E67" w14:textId="53796448" w:rsidR="00BE6074" w:rsidRPr="00EA7FA1" w:rsidRDefault="00BE6074" w:rsidP="00F72468">
            <w:pPr>
              <w:contextualSpacing/>
              <w:rPr>
                <w:rFonts w:ascii="Calibri" w:hAnsi="Calibri" w:cs="Calibri"/>
                <w:b/>
              </w:rPr>
            </w:pPr>
            <w:r w:rsidRPr="00EA7FA1">
              <w:rPr>
                <w:rFonts w:ascii="Calibri" w:hAnsi="Calibri" w:cs="Calibri"/>
                <w:b/>
              </w:rPr>
              <w:t xml:space="preserve">Skills and </w:t>
            </w:r>
            <w:r w:rsidR="000C1BCB" w:rsidRPr="00EA7FA1">
              <w:rPr>
                <w:rFonts w:ascii="Calibri" w:hAnsi="Calibri" w:cs="Calibri"/>
                <w:b/>
              </w:rPr>
              <w:t>Knowledge</w:t>
            </w:r>
            <w:r w:rsidRPr="00EA7FA1">
              <w:rPr>
                <w:rFonts w:ascii="Calibri" w:hAnsi="Calibri" w:cs="Calibri"/>
                <w:b/>
              </w:rPr>
              <w:t>:</w:t>
            </w:r>
          </w:p>
        </w:tc>
        <w:tc>
          <w:tcPr>
            <w:tcW w:w="5211" w:type="dxa"/>
            <w:shd w:val="clear" w:color="auto" w:fill="auto"/>
          </w:tcPr>
          <w:p w14:paraId="16AA7178" w14:textId="77777777" w:rsidR="001B7300" w:rsidRPr="00EA7FA1" w:rsidRDefault="00BF285E" w:rsidP="001B7300">
            <w:pPr>
              <w:spacing w:after="200"/>
              <w:rPr>
                <w:rFonts w:ascii="Calibri" w:hAnsi="Calibri" w:cs="Calibri"/>
                <w:b/>
                <w:bCs/>
              </w:rPr>
            </w:pPr>
            <w:r w:rsidRPr="00EA7FA1">
              <w:rPr>
                <w:rFonts w:ascii="Calibri" w:hAnsi="Calibri" w:cs="Calibri"/>
                <w:b/>
                <w:bCs/>
              </w:rPr>
              <w:t>Essential Criteria 3</w:t>
            </w:r>
          </w:p>
          <w:p w14:paraId="728DC601" w14:textId="432E72F0" w:rsidR="00BE6074" w:rsidRPr="00EA7FA1" w:rsidRDefault="00BE6074" w:rsidP="001B7300">
            <w:pPr>
              <w:pStyle w:val="ListParagraph"/>
              <w:numPr>
                <w:ilvl w:val="0"/>
                <w:numId w:val="35"/>
              </w:numPr>
              <w:spacing w:after="200"/>
              <w:rPr>
                <w:rFonts w:ascii="Calibri" w:hAnsi="Calibri" w:cs="Calibri"/>
                <w:b/>
                <w:bCs/>
                <w:sz w:val="24"/>
                <w:szCs w:val="24"/>
              </w:rPr>
            </w:pPr>
            <w:r w:rsidRPr="00EA7FA1">
              <w:rPr>
                <w:rFonts w:ascii="Calibri" w:hAnsi="Calibri" w:cs="Calibri"/>
                <w:sz w:val="24"/>
                <w:szCs w:val="24"/>
              </w:rPr>
              <w:t xml:space="preserve">Knowledge of current developments in peace building and good relations work in </w:t>
            </w:r>
            <w:r w:rsidR="00EA7FA1">
              <w:rPr>
                <w:rFonts w:ascii="Calibri" w:hAnsi="Calibri" w:cs="Calibri"/>
                <w:sz w:val="24"/>
                <w:szCs w:val="24"/>
              </w:rPr>
              <w:t>i</w:t>
            </w:r>
            <w:r w:rsidRPr="00EA7FA1">
              <w:rPr>
                <w:rFonts w:ascii="Calibri" w:hAnsi="Calibri" w:cs="Calibri"/>
                <w:sz w:val="24"/>
                <w:szCs w:val="24"/>
              </w:rPr>
              <w:t>nterface areas</w:t>
            </w:r>
            <w:r w:rsidR="00EA7FA1">
              <w:rPr>
                <w:rFonts w:ascii="Calibri" w:hAnsi="Calibri" w:cs="Calibri"/>
                <w:sz w:val="24"/>
                <w:szCs w:val="24"/>
              </w:rPr>
              <w:t xml:space="preserve">. </w:t>
            </w:r>
          </w:p>
          <w:p w14:paraId="43F1FC97" w14:textId="67FC40DE" w:rsidR="00BE6074" w:rsidRPr="00EA7FA1" w:rsidRDefault="00BE6074" w:rsidP="001B7300">
            <w:pPr>
              <w:numPr>
                <w:ilvl w:val="0"/>
                <w:numId w:val="35"/>
              </w:numPr>
              <w:spacing w:after="200"/>
              <w:rPr>
                <w:rFonts w:ascii="Calibri" w:hAnsi="Calibri" w:cs="Calibri"/>
              </w:rPr>
            </w:pPr>
            <w:r w:rsidRPr="00EA7FA1">
              <w:rPr>
                <w:rFonts w:ascii="Calibri" w:hAnsi="Calibri" w:cs="Calibri"/>
              </w:rPr>
              <w:lastRenderedPageBreak/>
              <w:t xml:space="preserve">Knowledge and understanding of the </w:t>
            </w:r>
            <w:r w:rsidR="00BF285E" w:rsidRPr="00EA7FA1">
              <w:rPr>
                <w:rFonts w:ascii="Calibri" w:hAnsi="Calibri" w:cs="Calibri"/>
              </w:rPr>
              <w:t xml:space="preserve">issues faced by people living in an </w:t>
            </w:r>
            <w:r w:rsidRPr="00EA7FA1">
              <w:rPr>
                <w:rFonts w:ascii="Calibri" w:hAnsi="Calibri" w:cs="Calibri"/>
              </w:rPr>
              <w:t>interface community</w:t>
            </w:r>
            <w:r w:rsidR="00EA7FA1">
              <w:rPr>
                <w:rFonts w:ascii="Calibri" w:hAnsi="Calibri" w:cs="Calibri"/>
              </w:rPr>
              <w:t>.</w:t>
            </w:r>
          </w:p>
          <w:p w14:paraId="3573F9CF" w14:textId="53518320" w:rsidR="00BE6074" w:rsidRPr="00EA7FA1" w:rsidRDefault="00BE6074" w:rsidP="001B7300">
            <w:pPr>
              <w:numPr>
                <w:ilvl w:val="0"/>
                <w:numId w:val="35"/>
              </w:numPr>
              <w:spacing w:after="200"/>
              <w:rPr>
                <w:rFonts w:ascii="Calibri" w:hAnsi="Calibri" w:cs="Calibri"/>
              </w:rPr>
            </w:pPr>
            <w:r w:rsidRPr="00EA7FA1">
              <w:rPr>
                <w:rFonts w:ascii="Calibri" w:hAnsi="Calibri" w:cs="Calibri"/>
              </w:rPr>
              <w:t>Ability to facilitate discussions around contentious issues relating to interface areas</w:t>
            </w:r>
            <w:r w:rsidR="00EA7FA1">
              <w:rPr>
                <w:rFonts w:ascii="Calibri" w:hAnsi="Calibri" w:cs="Calibri"/>
              </w:rPr>
              <w:t>.</w:t>
            </w:r>
          </w:p>
          <w:p w14:paraId="3D434295" w14:textId="515FACD8" w:rsidR="00BE6074" w:rsidRPr="00EA7FA1" w:rsidRDefault="00BE6074" w:rsidP="001B7300">
            <w:pPr>
              <w:numPr>
                <w:ilvl w:val="0"/>
                <w:numId w:val="35"/>
              </w:numPr>
              <w:spacing w:after="200"/>
              <w:rPr>
                <w:rFonts w:ascii="Calibri" w:hAnsi="Calibri" w:cs="Calibri"/>
              </w:rPr>
            </w:pPr>
            <w:r w:rsidRPr="00EA7FA1">
              <w:rPr>
                <w:rFonts w:ascii="Calibri" w:hAnsi="Calibri" w:cs="Calibri"/>
              </w:rPr>
              <w:t>Strong organisational skills and the ability to prioritise workloads and respond to crisis situations of external pressures.</w:t>
            </w:r>
          </w:p>
          <w:p w14:paraId="0AAA61F3" w14:textId="77777777" w:rsidR="00BF285E" w:rsidRPr="00EA7FA1" w:rsidRDefault="00BF285E" w:rsidP="001B7300">
            <w:pPr>
              <w:numPr>
                <w:ilvl w:val="0"/>
                <w:numId w:val="35"/>
              </w:numPr>
              <w:spacing w:after="200"/>
              <w:rPr>
                <w:rFonts w:ascii="Calibri" w:hAnsi="Calibri" w:cs="Calibri"/>
              </w:rPr>
            </w:pPr>
            <w:r w:rsidRPr="00EA7FA1">
              <w:rPr>
                <w:rFonts w:ascii="Calibri" w:hAnsi="Calibri" w:cs="Calibri"/>
              </w:rPr>
              <w:t xml:space="preserve">Experience of planning, measuring, tracking, evidencing and reporting on attitudinal change and outcomes. </w:t>
            </w:r>
          </w:p>
          <w:p w14:paraId="01BACCF1" w14:textId="792053D7" w:rsidR="00BE6074" w:rsidRPr="00EA7FA1" w:rsidRDefault="00BE6074" w:rsidP="001B7300">
            <w:pPr>
              <w:numPr>
                <w:ilvl w:val="0"/>
                <w:numId w:val="35"/>
              </w:numPr>
              <w:spacing w:after="200"/>
              <w:rPr>
                <w:rFonts w:ascii="Calibri" w:hAnsi="Calibri" w:cs="Calibri"/>
              </w:rPr>
            </w:pPr>
            <w:r w:rsidRPr="00EA7FA1">
              <w:rPr>
                <w:rFonts w:ascii="Calibri" w:hAnsi="Calibri" w:cs="Calibri"/>
              </w:rPr>
              <w:t>Self-motivated with the ability to work both on own initiative and as part of a team</w:t>
            </w:r>
            <w:r w:rsidR="00EA7FA1">
              <w:rPr>
                <w:rFonts w:ascii="Calibri" w:hAnsi="Calibri" w:cs="Calibri"/>
              </w:rPr>
              <w:t>.</w:t>
            </w:r>
          </w:p>
          <w:p w14:paraId="28F7EBE3" w14:textId="07424997" w:rsidR="00BF285E" w:rsidRPr="00EA7FA1" w:rsidRDefault="00BF285E" w:rsidP="001B7300">
            <w:pPr>
              <w:numPr>
                <w:ilvl w:val="0"/>
                <w:numId w:val="35"/>
              </w:numPr>
              <w:spacing w:after="200"/>
              <w:rPr>
                <w:rFonts w:ascii="Calibri" w:hAnsi="Calibri" w:cs="Calibri"/>
              </w:rPr>
            </w:pPr>
            <w:r w:rsidRPr="00EA7FA1">
              <w:rPr>
                <w:rFonts w:ascii="Calibri" w:hAnsi="Calibri" w:cs="Calibri"/>
              </w:rPr>
              <w:t>Awareness of Adult and Child Safeguarding legislation.</w:t>
            </w:r>
          </w:p>
        </w:tc>
        <w:tc>
          <w:tcPr>
            <w:tcW w:w="2516" w:type="dxa"/>
            <w:shd w:val="clear" w:color="auto" w:fill="auto"/>
          </w:tcPr>
          <w:p w14:paraId="716C558A" w14:textId="70EF4527" w:rsidR="00BF285E" w:rsidRPr="00EA7FA1" w:rsidRDefault="00BF285E" w:rsidP="00BF285E">
            <w:pPr>
              <w:spacing w:after="120"/>
              <w:rPr>
                <w:rFonts w:ascii="Calibri" w:hAnsi="Calibri" w:cs="Calibri"/>
                <w:b/>
              </w:rPr>
            </w:pPr>
            <w:r w:rsidRPr="00EA7FA1">
              <w:rPr>
                <w:rFonts w:ascii="Calibri" w:hAnsi="Calibri" w:cs="Calibri"/>
                <w:b/>
              </w:rPr>
              <w:lastRenderedPageBreak/>
              <w:t>Desirable 2</w:t>
            </w:r>
          </w:p>
          <w:p w14:paraId="4BCC1254" w14:textId="77777777" w:rsidR="00BF285E" w:rsidRPr="00EA7FA1" w:rsidRDefault="00BF285E" w:rsidP="00BF285E">
            <w:pPr>
              <w:pStyle w:val="ListParagraph"/>
              <w:numPr>
                <w:ilvl w:val="0"/>
                <w:numId w:val="35"/>
              </w:numPr>
              <w:spacing w:after="120"/>
              <w:rPr>
                <w:rFonts w:ascii="Calibri" w:hAnsi="Calibri" w:cs="Calibri"/>
                <w:sz w:val="24"/>
                <w:szCs w:val="24"/>
              </w:rPr>
            </w:pPr>
            <w:r w:rsidRPr="00EA7FA1">
              <w:rPr>
                <w:rFonts w:ascii="Calibri" w:hAnsi="Calibri" w:cs="Calibri"/>
                <w:sz w:val="24"/>
                <w:szCs w:val="24"/>
              </w:rPr>
              <w:t xml:space="preserve">Experience of using Outcomes </w:t>
            </w:r>
            <w:r w:rsidRPr="00EA7FA1">
              <w:rPr>
                <w:rFonts w:ascii="Calibri" w:hAnsi="Calibri" w:cs="Calibri"/>
                <w:sz w:val="24"/>
                <w:szCs w:val="24"/>
              </w:rPr>
              <w:lastRenderedPageBreak/>
              <w:t>Based Accountability</w:t>
            </w:r>
          </w:p>
          <w:p w14:paraId="6EE7FDCC" w14:textId="618B6E77" w:rsidR="00BF285E" w:rsidRDefault="00BF285E" w:rsidP="00BF285E">
            <w:pPr>
              <w:pStyle w:val="ListParagraph"/>
              <w:numPr>
                <w:ilvl w:val="0"/>
                <w:numId w:val="35"/>
              </w:numPr>
              <w:spacing w:after="120"/>
              <w:rPr>
                <w:rFonts w:ascii="Calibri" w:hAnsi="Calibri" w:cs="Calibri"/>
                <w:sz w:val="24"/>
                <w:szCs w:val="24"/>
              </w:rPr>
            </w:pPr>
            <w:r w:rsidRPr="00EA7FA1">
              <w:rPr>
                <w:rFonts w:ascii="Calibri" w:hAnsi="Calibri" w:cs="Calibri"/>
                <w:sz w:val="24"/>
                <w:szCs w:val="24"/>
              </w:rPr>
              <w:t>Experience of event management and planning community events.</w:t>
            </w:r>
          </w:p>
          <w:p w14:paraId="4A213510" w14:textId="1BDD1D9B" w:rsidR="00BE6074" w:rsidRPr="00253A47" w:rsidRDefault="00EA7FA1" w:rsidP="00253A47">
            <w:pPr>
              <w:pStyle w:val="ListParagraph"/>
              <w:numPr>
                <w:ilvl w:val="0"/>
                <w:numId w:val="35"/>
              </w:numPr>
              <w:spacing w:after="120"/>
              <w:rPr>
                <w:rFonts w:ascii="Calibri" w:hAnsi="Calibri" w:cs="Calibri"/>
                <w:sz w:val="24"/>
                <w:szCs w:val="24"/>
              </w:rPr>
            </w:pPr>
            <w:r>
              <w:rPr>
                <w:rFonts w:ascii="Calibri" w:hAnsi="Calibri" w:cs="Calibri"/>
                <w:sz w:val="24"/>
                <w:szCs w:val="24"/>
              </w:rPr>
              <w:t xml:space="preserve">Experience of facilitation and working with groups. </w:t>
            </w:r>
          </w:p>
        </w:tc>
      </w:tr>
      <w:tr w:rsidR="000C1BCB" w:rsidRPr="00EA7FA1" w14:paraId="17248CED" w14:textId="77777777" w:rsidTr="001B7300">
        <w:trPr>
          <w:trHeight w:val="567"/>
        </w:trPr>
        <w:tc>
          <w:tcPr>
            <w:tcW w:w="2127" w:type="dxa"/>
            <w:shd w:val="clear" w:color="auto" w:fill="auto"/>
            <w:vAlign w:val="center"/>
          </w:tcPr>
          <w:p w14:paraId="65B8228C" w14:textId="4378B46B" w:rsidR="000C1BCB" w:rsidRPr="00EA7FA1" w:rsidRDefault="000C1BCB" w:rsidP="00F72468">
            <w:pPr>
              <w:contextualSpacing/>
              <w:rPr>
                <w:rFonts w:ascii="Calibri" w:hAnsi="Calibri" w:cs="Calibri"/>
                <w:b/>
              </w:rPr>
            </w:pPr>
            <w:r w:rsidRPr="00EA7FA1">
              <w:rPr>
                <w:rFonts w:ascii="Calibri" w:hAnsi="Calibri" w:cs="Calibri"/>
                <w:b/>
              </w:rPr>
              <w:lastRenderedPageBreak/>
              <w:t>Communication Skills</w:t>
            </w:r>
          </w:p>
        </w:tc>
        <w:tc>
          <w:tcPr>
            <w:tcW w:w="5211" w:type="dxa"/>
            <w:shd w:val="clear" w:color="auto" w:fill="auto"/>
          </w:tcPr>
          <w:p w14:paraId="0D67B4C5" w14:textId="07967D5C" w:rsidR="00BF285E" w:rsidRPr="00EA7FA1" w:rsidRDefault="00BF285E" w:rsidP="001B7300">
            <w:pPr>
              <w:spacing w:after="200"/>
              <w:rPr>
                <w:rFonts w:ascii="Calibri" w:hAnsi="Calibri" w:cs="Calibri"/>
                <w:b/>
                <w:bCs/>
              </w:rPr>
            </w:pPr>
            <w:r w:rsidRPr="00EA7FA1">
              <w:rPr>
                <w:rFonts w:ascii="Calibri" w:hAnsi="Calibri" w:cs="Calibri"/>
                <w:b/>
                <w:bCs/>
              </w:rPr>
              <w:t xml:space="preserve">Essential Criteria </w:t>
            </w:r>
            <w:r w:rsidR="00C03EA4" w:rsidRPr="00EA7FA1">
              <w:rPr>
                <w:rFonts w:ascii="Calibri" w:hAnsi="Calibri" w:cs="Calibri"/>
                <w:b/>
                <w:bCs/>
              </w:rPr>
              <w:t>4</w:t>
            </w:r>
          </w:p>
          <w:p w14:paraId="46300A94" w14:textId="094A95F6" w:rsidR="000C1BCB" w:rsidRPr="00EA7FA1" w:rsidRDefault="000C1BCB" w:rsidP="001B7300">
            <w:pPr>
              <w:numPr>
                <w:ilvl w:val="0"/>
                <w:numId w:val="35"/>
              </w:numPr>
              <w:spacing w:after="200"/>
              <w:rPr>
                <w:rFonts w:ascii="Calibri" w:hAnsi="Calibri" w:cs="Calibri"/>
              </w:rPr>
            </w:pPr>
            <w:r w:rsidRPr="00EA7FA1">
              <w:rPr>
                <w:rFonts w:ascii="Calibri" w:hAnsi="Calibri" w:cs="Calibri"/>
              </w:rPr>
              <w:t>Strong inter-personal and communication skills including the ability to communicate both orally and in writing.</w:t>
            </w:r>
          </w:p>
          <w:p w14:paraId="64123AAF" w14:textId="3084705A" w:rsidR="000C1BCB" w:rsidRPr="00EA7FA1" w:rsidRDefault="000C1BCB" w:rsidP="001B7300">
            <w:pPr>
              <w:numPr>
                <w:ilvl w:val="0"/>
                <w:numId w:val="35"/>
              </w:numPr>
              <w:spacing w:after="200"/>
              <w:rPr>
                <w:rFonts w:ascii="Calibri" w:hAnsi="Calibri" w:cs="Calibri"/>
              </w:rPr>
            </w:pPr>
            <w:r w:rsidRPr="00EA7FA1">
              <w:rPr>
                <w:rFonts w:ascii="Calibri" w:hAnsi="Calibri" w:cs="Calibri"/>
              </w:rPr>
              <w:t xml:space="preserve">Excellent IT skills including Word, PowerPoint, Outlook, Excel and </w:t>
            </w:r>
            <w:r w:rsidR="00B0232C">
              <w:rPr>
                <w:rFonts w:ascii="Calibri" w:hAnsi="Calibri" w:cs="Calibri"/>
              </w:rPr>
              <w:t>s</w:t>
            </w:r>
            <w:r w:rsidRPr="00EA7FA1">
              <w:rPr>
                <w:rFonts w:ascii="Calibri" w:hAnsi="Calibri" w:cs="Calibri"/>
              </w:rPr>
              <w:t>ocial medi</w:t>
            </w:r>
            <w:r w:rsidR="00EA7FA1">
              <w:rPr>
                <w:rFonts w:ascii="Calibri" w:hAnsi="Calibri" w:cs="Calibri"/>
              </w:rPr>
              <w:t xml:space="preserve">a. </w:t>
            </w:r>
          </w:p>
        </w:tc>
        <w:tc>
          <w:tcPr>
            <w:tcW w:w="2516" w:type="dxa"/>
            <w:shd w:val="clear" w:color="auto" w:fill="auto"/>
          </w:tcPr>
          <w:p w14:paraId="2A624602" w14:textId="77777777" w:rsidR="000C1BCB" w:rsidRPr="00EA7FA1" w:rsidRDefault="000C1BCB" w:rsidP="00F72468">
            <w:pPr>
              <w:rPr>
                <w:rFonts w:ascii="Calibri" w:hAnsi="Calibri" w:cs="Calibri"/>
              </w:rPr>
            </w:pPr>
          </w:p>
        </w:tc>
      </w:tr>
      <w:tr w:rsidR="00BE6074" w:rsidRPr="00EA7FA1" w14:paraId="32838845" w14:textId="77777777" w:rsidTr="001B7300">
        <w:trPr>
          <w:trHeight w:val="567"/>
        </w:trPr>
        <w:tc>
          <w:tcPr>
            <w:tcW w:w="2127" w:type="dxa"/>
            <w:shd w:val="clear" w:color="auto" w:fill="auto"/>
            <w:vAlign w:val="center"/>
          </w:tcPr>
          <w:p w14:paraId="7520C524" w14:textId="66198195" w:rsidR="00BE6074" w:rsidRPr="00EA7FA1" w:rsidRDefault="00BF285E" w:rsidP="00F72468">
            <w:pPr>
              <w:contextualSpacing/>
              <w:rPr>
                <w:rFonts w:ascii="Calibri" w:hAnsi="Calibri" w:cs="Calibri"/>
                <w:b/>
              </w:rPr>
            </w:pPr>
            <w:r w:rsidRPr="00EA7FA1">
              <w:rPr>
                <w:rFonts w:ascii="Calibri" w:hAnsi="Calibri" w:cs="Calibri"/>
                <w:b/>
                <w:bCs/>
              </w:rPr>
              <w:t>Circumstances</w:t>
            </w:r>
          </w:p>
        </w:tc>
        <w:tc>
          <w:tcPr>
            <w:tcW w:w="5211" w:type="dxa"/>
            <w:shd w:val="clear" w:color="auto" w:fill="auto"/>
          </w:tcPr>
          <w:p w14:paraId="219F5EBF" w14:textId="3767BA8B" w:rsidR="00BF285E" w:rsidRPr="00EA7FA1" w:rsidRDefault="00BF285E" w:rsidP="001B7300">
            <w:pPr>
              <w:spacing w:after="200"/>
              <w:rPr>
                <w:rFonts w:ascii="Calibri" w:hAnsi="Calibri" w:cs="Calibri"/>
                <w:b/>
                <w:bCs/>
              </w:rPr>
            </w:pPr>
            <w:r w:rsidRPr="00EA7FA1">
              <w:rPr>
                <w:rFonts w:ascii="Calibri" w:hAnsi="Calibri" w:cs="Calibri"/>
                <w:b/>
                <w:bCs/>
              </w:rPr>
              <w:t xml:space="preserve">Essential Criteria </w:t>
            </w:r>
            <w:r w:rsidR="00C03EA4" w:rsidRPr="00EA7FA1">
              <w:rPr>
                <w:rFonts w:ascii="Calibri" w:hAnsi="Calibri" w:cs="Calibri"/>
                <w:b/>
                <w:bCs/>
              </w:rPr>
              <w:t>5</w:t>
            </w:r>
          </w:p>
          <w:p w14:paraId="795505B9" w14:textId="77777777" w:rsidR="00BE6074" w:rsidRDefault="00EA7FA1" w:rsidP="001B7300">
            <w:pPr>
              <w:numPr>
                <w:ilvl w:val="0"/>
                <w:numId w:val="31"/>
              </w:numPr>
              <w:spacing w:after="200"/>
              <w:rPr>
                <w:rFonts w:ascii="Calibri" w:hAnsi="Calibri" w:cs="Calibri"/>
              </w:rPr>
            </w:pPr>
            <w:r w:rsidRPr="00EA7FA1">
              <w:rPr>
                <w:rFonts w:ascii="Calibri" w:hAnsi="Calibri" w:cs="Calibri"/>
              </w:rPr>
              <w:t>Willingness and ability to work flexible and unsocial hours, as required, to meet project needs.</w:t>
            </w:r>
          </w:p>
          <w:p w14:paraId="0537E7E6" w14:textId="23D4DD8E" w:rsidR="00411646" w:rsidRPr="00EA7FA1" w:rsidRDefault="00062CB5" w:rsidP="001B7300">
            <w:pPr>
              <w:numPr>
                <w:ilvl w:val="0"/>
                <w:numId w:val="31"/>
              </w:numPr>
              <w:spacing w:after="200"/>
              <w:rPr>
                <w:rFonts w:ascii="Calibri" w:hAnsi="Calibri" w:cs="Calibri"/>
              </w:rPr>
            </w:pPr>
            <w:r w:rsidRPr="00062CB5">
              <w:rPr>
                <w:rFonts w:ascii="Calibri" w:hAnsi="Calibri" w:cs="Calibri"/>
              </w:rPr>
              <w:t>Available to undertake duties no later than four weeks from the interview date.</w:t>
            </w:r>
          </w:p>
        </w:tc>
        <w:tc>
          <w:tcPr>
            <w:tcW w:w="2516" w:type="dxa"/>
            <w:shd w:val="clear" w:color="auto" w:fill="auto"/>
          </w:tcPr>
          <w:p w14:paraId="4CC812BC" w14:textId="77777777" w:rsidR="00BE6074" w:rsidRPr="00EA7FA1" w:rsidRDefault="00BE6074" w:rsidP="00F72468">
            <w:pPr>
              <w:rPr>
                <w:rFonts w:ascii="Calibri" w:hAnsi="Calibri" w:cs="Calibri"/>
              </w:rPr>
            </w:pPr>
          </w:p>
        </w:tc>
      </w:tr>
    </w:tbl>
    <w:p w14:paraId="6BAB8CE6" w14:textId="4E320E03" w:rsidR="00DB1E62" w:rsidRPr="00EA7FA1" w:rsidRDefault="00DB1E62" w:rsidP="00BF285E">
      <w:pPr>
        <w:tabs>
          <w:tab w:val="left" w:pos="1800"/>
        </w:tabs>
        <w:rPr>
          <w:rFonts w:ascii="Calibri" w:hAnsi="Calibri" w:cs="Calibri"/>
        </w:rPr>
      </w:pPr>
    </w:p>
    <w:sectPr w:rsidR="00DB1E62" w:rsidRPr="00EA7FA1" w:rsidSect="003B69BD">
      <w:headerReference w:type="default" r:id="rId12"/>
      <w:footerReference w:type="default" r:id="rId13"/>
      <w:footerReference w:type="first" r:id="rId14"/>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48B8" w14:textId="77777777" w:rsidR="00294362" w:rsidRDefault="00294362">
      <w:r>
        <w:separator/>
      </w:r>
    </w:p>
  </w:endnote>
  <w:endnote w:type="continuationSeparator" w:id="0">
    <w:p w14:paraId="284FB239" w14:textId="77777777" w:rsidR="00294362" w:rsidRDefault="0029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67A" w14:textId="77777777" w:rsidR="00BD7A95" w:rsidRPr="003B69BD" w:rsidRDefault="00BD7A95" w:rsidP="00226142">
    <w:pPr>
      <w:pStyle w:val="Footer"/>
      <w:framePr w:wrap="auto" w:vAnchor="text" w:hAnchor="margin" w:xAlign="right" w:y="1"/>
      <w:rPr>
        <w:rStyle w:val="PageNumber"/>
        <w:rFonts w:asciiTheme="minorHAnsi" w:hAnsiTheme="minorHAnsi" w:cstheme="minorHAnsi"/>
        <w:b/>
        <w:bCs/>
        <w:color w:val="002060"/>
        <w:sz w:val="20"/>
        <w:szCs w:val="20"/>
      </w:rPr>
    </w:pPr>
    <w:r w:rsidRPr="003B69BD">
      <w:rPr>
        <w:rStyle w:val="PageNumber"/>
        <w:rFonts w:asciiTheme="minorHAnsi" w:hAnsiTheme="minorHAnsi" w:cstheme="minorHAnsi"/>
        <w:b/>
        <w:bCs/>
        <w:color w:val="002060"/>
        <w:sz w:val="20"/>
        <w:szCs w:val="20"/>
      </w:rPr>
      <w:fldChar w:fldCharType="begin"/>
    </w:r>
    <w:r w:rsidRPr="003B69BD">
      <w:rPr>
        <w:rStyle w:val="PageNumber"/>
        <w:rFonts w:asciiTheme="minorHAnsi" w:hAnsiTheme="minorHAnsi" w:cstheme="minorHAnsi"/>
        <w:b/>
        <w:bCs/>
        <w:color w:val="002060"/>
        <w:sz w:val="20"/>
        <w:szCs w:val="20"/>
      </w:rPr>
      <w:instrText xml:space="preserve">PAGE  </w:instrText>
    </w:r>
    <w:r w:rsidRPr="003B69BD">
      <w:rPr>
        <w:rStyle w:val="PageNumber"/>
        <w:rFonts w:asciiTheme="minorHAnsi" w:hAnsiTheme="minorHAnsi" w:cstheme="minorHAnsi"/>
        <w:b/>
        <w:bCs/>
        <w:color w:val="002060"/>
        <w:sz w:val="20"/>
        <w:szCs w:val="20"/>
      </w:rPr>
      <w:fldChar w:fldCharType="separate"/>
    </w:r>
    <w:r w:rsidR="00932D74" w:rsidRPr="003B69BD">
      <w:rPr>
        <w:rStyle w:val="PageNumber"/>
        <w:rFonts w:asciiTheme="minorHAnsi" w:hAnsiTheme="minorHAnsi" w:cstheme="minorHAnsi"/>
        <w:b/>
        <w:bCs/>
        <w:noProof/>
        <w:color w:val="002060"/>
        <w:sz w:val="20"/>
        <w:szCs w:val="20"/>
      </w:rPr>
      <w:t>4</w:t>
    </w:r>
    <w:r w:rsidRPr="003B69BD">
      <w:rPr>
        <w:rStyle w:val="PageNumber"/>
        <w:rFonts w:asciiTheme="minorHAnsi" w:hAnsiTheme="minorHAnsi" w:cstheme="minorHAnsi"/>
        <w:b/>
        <w:bCs/>
        <w:color w:val="002060"/>
        <w:sz w:val="20"/>
        <w:szCs w:val="20"/>
      </w:rPr>
      <w:fldChar w:fldCharType="end"/>
    </w:r>
  </w:p>
  <w:p w14:paraId="3361276E" w14:textId="3E353BAA" w:rsidR="00BD7A95" w:rsidRPr="003B69BD" w:rsidRDefault="003B69BD" w:rsidP="00A2382B">
    <w:pPr>
      <w:pStyle w:val="Footer"/>
      <w:ind w:right="360"/>
      <w:rPr>
        <w:rFonts w:asciiTheme="minorHAnsi" w:hAnsiTheme="minorHAnsi" w:cstheme="minorHAnsi"/>
        <w:b/>
        <w:bCs/>
        <w:color w:val="002060"/>
        <w:sz w:val="20"/>
        <w:szCs w:val="20"/>
      </w:rPr>
    </w:pPr>
    <w:r w:rsidRPr="003B69BD">
      <w:rPr>
        <w:rFonts w:asciiTheme="minorHAnsi" w:hAnsiTheme="minorHAnsi" w:cstheme="minorHAnsi"/>
        <w:b/>
        <w:bCs/>
        <w:color w:val="002060"/>
        <w:sz w:val="20"/>
        <w:szCs w:val="20"/>
      </w:rPr>
      <w:t>IMAGINE Peace Barriers Project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1706" w14:textId="5BA51F20" w:rsidR="00382112" w:rsidRDefault="00382112" w:rsidP="003821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27CA5" w14:textId="77777777" w:rsidR="00294362" w:rsidRDefault="00294362">
      <w:r>
        <w:separator/>
      </w:r>
    </w:p>
  </w:footnote>
  <w:footnote w:type="continuationSeparator" w:id="0">
    <w:p w14:paraId="43FEDA0F" w14:textId="77777777" w:rsidR="00294362" w:rsidRDefault="0029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8AFF" w14:textId="2FBA2D75" w:rsidR="00FF7DC7" w:rsidRDefault="00FF7DC7" w:rsidP="00FF7DC7">
    <w:pPr>
      <w:pStyle w:val="Header"/>
      <w:jc w:val="center"/>
    </w:pPr>
    <w:r>
      <w:rPr>
        <w:noProof/>
        <w14:ligatures w14:val="standardContextual"/>
      </w:rPr>
      <w:drawing>
        <wp:inline distT="0" distB="0" distL="0" distR="0" wp14:anchorId="71502F9C" wp14:editId="4C33514B">
          <wp:extent cx="868289" cy="685800"/>
          <wp:effectExtent l="0" t="0" r="0" b="0"/>
          <wp:docPr id="819521959"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16213" name="Picture 1" descr="A logo with colorful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1871" cy="704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E8BD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1CE7B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0D65FD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B6A99E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31467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F8E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D4C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BCA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624A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182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825A0"/>
    <w:multiLevelType w:val="hybridMultilevel"/>
    <w:tmpl w:val="41606CA8"/>
    <w:lvl w:ilvl="0" w:tplc="08090005">
      <w:start w:val="1"/>
      <w:numFmt w:val="bullet"/>
      <w:lvlText w:val=""/>
      <w:lvlJc w:val="left"/>
      <w:pPr>
        <w:tabs>
          <w:tab w:val="num" w:pos="720"/>
        </w:tabs>
        <w:ind w:left="720" w:hanging="360"/>
      </w:pPr>
      <w:rPr>
        <w:rFonts w:ascii="Wingdings" w:hAnsi="Wingdings" w:hint="default"/>
      </w:rPr>
    </w:lvl>
    <w:lvl w:ilvl="1" w:tplc="0024AF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7D11EF6"/>
    <w:multiLevelType w:val="hybridMultilevel"/>
    <w:tmpl w:val="5866A14C"/>
    <w:lvl w:ilvl="0" w:tplc="08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144C53"/>
    <w:multiLevelType w:val="multilevel"/>
    <w:tmpl w:val="4C86492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49523A"/>
    <w:multiLevelType w:val="hybridMultilevel"/>
    <w:tmpl w:val="962CB354"/>
    <w:lvl w:ilvl="0" w:tplc="55BEBB30">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30B37"/>
    <w:multiLevelType w:val="hybridMultilevel"/>
    <w:tmpl w:val="1B4A626A"/>
    <w:lvl w:ilvl="0" w:tplc="08090005">
      <w:start w:val="1"/>
      <w:numFmt w:val="bullet"/>
      <w:lvlText w:val=""/>
      <w:lvlJc w:val="left"/>
      <w:pPr>
        <w:tabs>
          <w:tab w:val="num" w:pos="720"/>
        </w:tabs>
        <w:ind w:left="720" w:hanging="360"/>
      </w:pPr>
      <w:rPr>
        <w:rFonts w:ascii="Wingdings" w:hAnsi="Wingdings" w:hint="default"/>
      </w:rPr>
    </w:lvl>
    <w:lvl w:ilvl="1" w:tplc="0024AF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38A3D98"/>
    <w:multiLevelType w:val="multilevel"/>
    <w:tmpl w:val="55A278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17D752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FC2705"/>
    <w:multiLevelType w:val="hybridMultilevel"/>
    <w:tmpl w:val="2F24D328"/>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A8C185F"/>
    <w:multiLevelType w:val="hybridMultilevel"/>
    <w:tmpl w:val="4E4649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1BB53541"/>
    <w:multiLevelType w:val="hybridMultilevel"/>
    <w:tmpl w:val="67C2FB7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21B83C3E"/>
    <w:multiLevelType w:val="multilevel"/>
    <w:tmpl w:val="5B6228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1DA6C83"/>
    <w:multiLevelType w:val="hybridMultilevel"/>
    <w:tmpl w:val="A1F60324"/>
    <w:lvl w:ilvl="0" w:tplc="DD687DA0">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5E0351F"/>
    <w:multiLevelType w:val="hybridMultilevel"/>
    <w:tmpl w:val="5B62281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1C56FB"/>
    <w:multiLevelType w:val="hybridMultilevel"/>
    <w:tmpl w:val="272AEB1C"/>
    <w:lvl w:ilvl="0" w:tplc="EEE21034">
      <w:start w:val="1"/>
      <w:numFmt w:val="lowerLetter"/>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BC55A1D"/>
    <w:multiLevelType w:val="hybridMultilevel"/>
    <w:tmpl w:val="547E0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D2052DB"/>
    <w:multiLevelType w:val="multilevel"/>
    <w:tmpl w:val="D72E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84E88"/>
    <w:multiLevelType w:val="hybridMultilevel"/>
    <w:tmpl w:val="00E6E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BE734A"/>
    <w:multiLevelType w:val="hybridMultilevel"/>
    <w:tmpl w:val="4C864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45995"/>
    <w:multiLevelType w:val="hybridMultilevel"/>
    <w:tmpl w:val="F8BA9186"/>
    <w:lvl w:ilvl="0" w:tplc="27F42704">
      <w:start w:val="1"/>
      <w:numFmt w:val="bullet"/>
      <w:lvlText w:val=""/>
      <w:lvlJc w:val="left"/>
      <w:pPr>
        <w:ind w:left="454" w:hanging="45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6F2160"/>
    <w:multiLevelType w:val="hybridMultilevel"/>
    <w:tmpl w:val="0FDE2B56"/>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6D5F02"/>
    <w:multiLevelType w:val="hybridMultilevel"/>
    <w:tmpl w:val="397E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2A8D"/>
    <w:multiLevelType w:val="multilevel"/>
    <w:tmpl w:val="33827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1F038C"/>
    <w:multiLevelType w:val="multilevel"/>
    <w:tmpl w:val="6096E5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64F843C7"/>
    <w:multiLevelType w:val="hybridMultilevel"/>
    <w:tmpl w:val="FD66BC8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CA01030"/>
    <w:multiLevelType w:val="hybridMultilevel"/>
    <w:tmpl w:val="65ACD9DC"/>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D1A5D4F"/>
    <w:multiLevelType w:val="hybridMultilevel"/>
    <w:tmpl w:val="E7DA5378"/>
    <w:lvl w:ilvl="0" w:tplc="55BEBB30">
      <w:start w:val="1"/>
      <w:numFmt w:val="bullet"/>
      <w:lvlText w:val=""/>
      <w:lvlJc w:val="left"/>
      <w:pPr>
        <w:ind w:left="454" w:hanging="45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7451C0"/>
    <w:multiLevelType w:val="hybridMultilevel"/>
    <w:tmpl w:val="931E6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AE18B7"/>
    <w:multiLevelType w:val="hybridMultilevel"/>
    <w:tmpl w:val="B664994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1132A6E"/>
    <w:multiLevelType w:val="hybridMultilevel"/>
    <w:tmpl w:val="01CAE3A0"/>
    <w:lvl w:ilvl="0" w:tplc="CF6ACD5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2F076F"/>
    <w:multiLevelType w:val="multilevel"/>
    <w:tmpl w:val="9662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95206F"/>
    <w:multiLevelType w:val="hybridMultilevel"/>
    <w:tmpl w:val="D4DEC58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1" w15:restartNumberingAfterBreak="0">
    <w:nsid w:val="7BAD5EB5"/>
    <w:multiLevelType w:val="multilevel"/>
    <w:tmpl w:val="3A760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7027880">
    <w:abstractNumId w:val="41"/>
  </w:num>
  <w:num w:numId="2" w16cid:durableId="1635406771">
    <w:abstractNumId w:val="32"/>
  </w:num>
  <w:num w:numId="3" w16cid:durableId="1038508517">
    <w:abstractNumId w:val="15"/>
  </w:num>
  <w:num w:numId="4" w16cid:durableId="464544789">
    <w:abstractNumId w:val="16"/>
  </w:num>
  <w:num w:numId="5" w16cid:durableId="1652565623">
    <w:abstractNumId w:val="34"/>
  </w:num>
  <w:num w:numId="6" w16cid:durableId="653679751">
    <w:abstractNumId w:val="19"/>
  </w:num>
  <w:num w:numId="7" w16cid:durableId="465465434">
    <w:abstractNumId w:val="18"/>
  </w:num>
  <w:num w:numId="8" w16cid:durableId="1939172224">
    <w:abstractNumId w:val="40"/>
  </w:num>
  <w:num w:numId="9" w16cid:durableId="947471835">
    <w:abstractNumId w:val="9"/>
  </w:num>
  <w:num w:numId="10" w16cid:durableId="486212162">
    <w:abstractNumId w:val="7"/>
  </w:num>
  <w:num w:numId="11" w16cid:durableId="1712731906">
    <w:abstractNumId w:val="6"/>
  </w:num>
  <w:num w:numId="12" w16cid:durableId="1113981162">
    <w:abstractNumId w:val="5"/>
  </w:num>
  <w:num w:numId="13" w16cid:durableId="2042319587">
    <w:abstractNumId w:val="4"/>
  </w:num>
  <w:num w:numId="14" w16cid:durableId="157690921">
    <w:abstractNumId w:val="8"/>
  </w:num>
  <w:num w:numId="15" w16cid:durableId="1013187133">
    <w:abstractNumId w:val="3"/>
  </w:num>
  <w:num w:numId="16" w16cid:durableId="2143188321">
    <w:abstractNumId w:val="2"/>
  </w:num>
  <w:num w:numId="17" w16cid:durableId="421294202">
    <w:abstractNumId w:val="1"/>
  </w:num>
  <w:num w:numId="18" w16cid:durableId="1165710614">
    <w:abstractNumId w:val="0"/>
  </w:num>
  <w:num w:numId="19" w16cid:durableId="1176387342">
    <w:abstractNumId w:val="37"/>
  </w:num>
  <w:num w:numId="20" w16cid:durableId="1659074772">
    <w:abstractNumId w:val="22"/>
  </w:num>
  <w:num w:numId="21" w16cid:durableId="386492790">
    <w:abstractNumId w:val="20"/>
  </w:num>
  <w:num w:numId="22" w16cid:durableId="565576950">
    <w:abstractNumId w:val="33"/>
  </w:num>
  <w:num w:numId="23" w16cid:durableId="1549999449">
    <w:abstractNumId w:val="29"/>
  </w:num>
  <w:num w:numId="24" w16cid:durableId="1643537391">
    <w:abstractNumId w:val="17"/>
  </w:num>
  <w:num w:numId="25" w16cid:durableId="960572842">
    <w:abstractNumId w:val="14"/>
  </w:num>
  <w:num w:numId="26" w16cid:durableId="859198577">
    <w:abstractNumId w:val="10"/>
  </w:num>
  <w:num w:numId="27" w16cid:durableId="967275430">
    <w:abstractNumId w:val="11"/>
  </w:num>
  <w:num w:numId="28" w16cid:durableId="257296526">
    <w:abstractNumId w:val="38"/>
  </w:num>
  <w:num w:numId="29" w16cid:durableId="2133284780">
    <w:abstractNumId w:val="23"/>
  </w:num>
  <w:num w:numId="30" w16cid:durableId="2114088301">
    <w:abstractNumId w:val="21"/>
  </w:num>
  <w:num w:numId="31" w16cid:durableId="1215265863">
    <w:abstractNumId w:val="13"/>
  </w:num>
  <w:num w:numId="32" w16cid:durableId="1308393022">
    <w:abstractNumId w:val="35"/>
  </w:num>
  <w:num w:numId="33" w16cid:durableId="733166724">
    <w:abstractNumId w:val="27"/>
  </w:num>
  <w:num w:numId="34" w16cid:durableId="1046758978">
    <w:abstractNumId w:val="12"/>
  </w:num>
  <w:num w:numId="35" w16cid:durableId="80688016">
    <w:abstractNumId w:val="28"/>
  </w:num>
  <w:num w:numId="36" w16cid:durableId="612136278">
    <w:abstractNumId w:val="24"/>
  </w:num>
  <w:num w:numId="37" w16cid:durableId="666053176">
    <w:abstractNumId w:val="36"/>
  </w:num>
  <w:num w:numId="38" w16cid:durableId="1754006299">
    <w:abstractNumId w:val="26"/>
  </w:num>
  <w:num w:numId="39" w16cid:durableId="238949882">
    <w:abstractNumId w:val="30"/>
  </w:num>
  <w:num w:numId="40" w16cid:durableId="1727990880">
    <w:abstractNumId w:val="31"/>
  </w:num>
  <w:num w:numId="41" w16cid:durableId="1416131242">
    <w:abstractNumId w:val="39"/>
  </w:num>
  <w:num w:numId="42" w16cid:durableId="12777862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63"/>
    <w:rsid w:val="00005366"/>
    <w:rsid w:val="000238ED"/>
    <w:rsid w:val="00032A89"/>
    <w:rsid w:val="00033EE2"/>
    <w:rsid w:val="000426B6"/>
    <w:rsid w:val="00042D50"/>
    <w:rsid w:val="00062CB5"/>
    <w:rsid w:val="00063AE2"/>
    <w:rsid w:val="0007426B"/>
    <w:rsid w:val="000843E2"/>
    <w:rsid w:val="00097D5E"/>
    <w:rsid w:val="000A04D6"/>
    <w:rsid w:val="000A437B"/>
    <w:rsid w:val="000C1BCB"/>
    <w:rsid w:val="000D478C"/>
    <w:rsid w:val="000E2FF3"/>
    <w:rsid w:val="000F2C9B"/>
    <w:rsid w:val="00110112"/>
    <w:rsid w:val="00127C85"/>
    <w:rsid w:val="00186979"/>
    <w:rsid w:val="001A4DA3"/>
    <w:rsid w:val="001B7300"/>
    <w:rsid w:val="001C13A5"/>
    <w:rsid w:val="001C4E80"/>
    <w:rsid w:val="001D3B96"/>
    <w:rsid w:val="001F28DE"/>
    <w:rsid w:val="002042BC"/>
    <w:rsid w:val="002050DB"/>
    <w:rsid w:val="002066A6"/>
    <w:rsid w:val="00226142"/>
    <w:rsid w:val="00253A47"/>
    <w:rsid w:val="00254071"/>
    <w:rsid w:val="00260AB1"/>
    <w:rsid w:val="00286E9A"/>
    <w:rsid w:val="00294362"/>
    <w:rsid w:val="002B051B"/>
    <w:rsid w:val="002B2E7C"/>
    <w:rsid w:val="002B6414"/>
    <w:rsid w:val="002B7897"/>
    <w:rsid w:val="002C175F"/>
    <w:rsid w:val="002D07F8"/>
    <w:rsid w:val="002D3509"/>
    <w:rsid w:val="002D4A46"/>
    <w:rsid w:val="002D543F"/>
    <w:rsid w:val="002F1AEA"/>
    <w:rsid w:val="002F3365"/>
    <w:rsid w:val="002F429B"/>
    <w:rsid w:val="00326362"/>
    <w:rsid w:val="00326BD8"/>
    <w:rsid w:val="00352226"/>
    <w:rsid w:val="00353C09"/>
    <w:rsid w:val="003553D0"/>
    <w:rsid w:val="00382112"/>
    <w:rsid w:val="003B69BD"/>
    <w:rsid w:val="003C467C"/>
    <w:rsid w:val="003F0836"/>
    <w:rsid w:val="00411646"/>
    <w:rsid w:val="00412A58"/>
    <w:rsid w:val="00420544"/>
    <w:rsid w:val="004266FE"/>
    <w:rsid w:val="00451994"/>
    <w:rsid w:val="0046300E"/>
    <w:rsid w:val="00474625"/>
    <w:rsid w:val="004813E8"/>
    <w:rsid w:val="00484F95"/>
    <w:rsid w:val="004A0A9F"/>
    <w:rsid w:val="004B59A6"/>
    <w:rsid w:val="004E1E41"/>
    <w:rsid w:val="004E7256"/>
    <w:rsid w:val="004F1F13"/>
    <w:rsid w:val="004F65BD"/>
    <w:rsid w:val="00515E51"/>
    <w:rsid w:val="005160BB"/>
    <w:rsid w:val="00536EB4"/>
    <w:rsid w:val="00541523"/>
    <w:rsid w:val="00544EA4"/>
    <w:rsid w:val="005B48FD"/>
    <w:rsid w:val="005B73D1"/>
    <w:rsid w:val="005C7D4A"/>
    <w:rsid w:val="005E5333"/>
    <w:rsid w:val="00606925"/>
    <w:rsid w:val="00615646"/>
    <w:rsid w:val="00625C3F"/>
    <w:rsid w:val="00640CA6"/>
    <w:rsid w:val="00660E86"/>
    <w:rsid w:val="00675197"/>
    <w:rsid w:val="0068707E"/>
    <w:rsid w:val="006924F6"/>
    <w:rsid w:val="0069678D"/>
    <w:rsid w:val="006A28FD"/>
    <w:rsid w:val="006A7764"/>
    <w:rsid w:val="006B0F08"/>
    <w:rsid w:val="006B30D1"/>
    <w:rsid w:val="006C3B2A"/>
    <w:rsid w:val="006F3236"/>
    <w:rsid w:val="006F7B96"/>
    <w:rsid w:val="00701926"/>
    <w:rsid w:val="00713672"/>
    <w:rsid w:val="00716E7E"/>
    <w:rsid w:val="007277E6"/>
    <w:rsid w:val="00744049"/>
    <w:rsid w:val="00745FEE"/>
    <w:rsid w:val="007469A3"/>
    <w:rsid w:val="00753236"/>
    <w:rsid w:val="007C19B4"/>
    <w:rsid w:val="008041F0"/>
    <w:rsid w:val="00836CEA"/>
    <w:rsid w:val="00897FDF"/>
    <w:rsid w:val="008C0FA4"/>
    <w:rsid w:val="008C2EA9"/>
    <w:rsid w:val="008D6558"/>
    <w:rsid w:val="008F0716"/>
    <w:rsid w:val="008F78CB"/>
    <w:rsid w:val="00907BFA"/>
    <w:rsid w:val="00911D97"/>
    <w:rsid w:val="00912506"/>
    <w:rsid w:val="00921018"/>
    <w:rsid w:val="00932D74"/>
    <w:rsid w:val="00937E37"/>
    <w:rsid w:val="009509E8"/>
    <w:rsid w:val="00955F34"/>
    <w:rsid w:val="00976C3C"/>
    <w:rsid w:val="009A0159"/>
    <w:rsid w:val="009B3BB1"/>
    <w:rsid w:val="009E5DEB"/>
    <w:rsid w:val="009F1297"/>
    <w:rsid w:val="009F290F"/>
    <w:rsid w:val="00A167CE"/>
    <w:rsid w:val="00A22B3E"/>
    <w:rsid w:val="00A2382B"/>
    <w:rsid w:val="00A239C9"/>
    <w:rsid w:val="00A26088"/>
    <w:rsid w:val="00A620CD"/>
    <w:rsid w:val="00A716BD"/>
    <w:rsid w:val="00A7249A"/>
    <w:rsid w:val="00A81F59"/>
    <w:rsid w:val="00A90836"/>
    <w:rsid w:val="00A93C22"/>
    <w:rsid w:val="00AB1FD7"/>
    <w:rsid w:val="00AB57DC"/>
    <w:rsid w:val="00AD1405"/>
    <w:rsid w:val="00AD66A3"/>
    <w:rsid w:val="00AF15AE"/>
    <w:rsid w:val="00AF4266"/>
    <w:rsid w:val="00B0232C"/>
    <w:rsid w:val="00B11129"/>
    <w:rsid w:val="00B314C5"/>
    <w:rsid w:val="00B5017C"/>
    <w:rsid w:val="00B56570"/>
    <w:rsid w:val="00B63F18"/>
    <w:rsid w:val="00B7257E"/>
    <w:rsid w:val="00B929C5"/>
    <w:rsid w:val="00BA43FA"/>
    <w:rsid w:val="00BA66D3"/>
    <w:rsid w:val="00BB0025"/>
    <w:rsid w:val="00BB57C9"/>
    <w:rsid w:val="00BD7A95"/>
    <w:rsid w:val="00BE6074"/>
    <w:rsid w:val="00BF285E"/>
    <w:rsid w:val="00BF6F67"/>
    <w:rsid w:val="00BF7E25"/>
    <w:rsid w:val="00C03EA4"/>
    <w:rsid w:val="00C90F1B"/>
    <w:rsid w:val="00C926BE"/>
    <w:rsid w:val="00CA5F0F"/>
    <w:rsid w:val="00CC0C00"/>
    <w:rsid w:val="00CE5074"/>
    <w:rsid w:val="00CE770D"/>
    <w:rsid w:val="00CE7B49"/>
    <w:rsid w:val="00CF5C92"/>
    <w:rsid w:val="00D122C0"/>
    <w:rsid w:val="00D12928"/>
    <w:rsid w:val="00D136F0"/>
    <w:rsid w:val="00D16B20"/>
    <w:rsid w:val="00D2307C"/>
    <w:rsid w:val="00D27BC2"/>
    <w:rsid w:val="00D54A97"/>
    <w:rsid w:val="00D85E5E"/>
    <w:rsid w:val="00DA6AB6"/>
    <w:rsid w:val="00DA76F4"/>
    <w:rsid w:val="00DB1E62"/>
    <w:rsid w:val="00DC28FC"/>
    <w:rsid w:val="00DD76BF"/>
    <w:rsid w:val="00DE16EE"/>
    <w:rsid w:val="00DF7D5D"/>
    <w:rsid w:val="00E01073"/>
    <w:rsid w:val="00E01C03"/>
    <w:rsid w:val="00E17E3F"/>
    <w:rsid w:val="00E216D6"/>
    <w:rsid w:val="00E21C19"/>
    <w:rsid w:val="00E37D6A"/>
    <w:rsid w:val="00E72A0B"/>
    <w:rsid w:val="00E9222B"/>
    <w:rsid w:val="00E94DA6"/>
    <w:rsid w:val="00EA503E"/>
    <w:rsid w:val="00EA7FA1"/>
    <w:rsid w:val="00EC3679"/>
    <w:rsid w:val="00EC4090"/>
    <w:rsid w:val="00ED6261"/>
    <w:rsid w:val="00EE35B1"/>
    <w:rsid w:val="00EF6AC2"/>
    <w:rsid w:val="00F03F80"/>
    <w:rsid w:val="00F07200"/>
    <w:rsid w:val="00F23263"/>
    <w:rsid w:val="00F30952"/>
    <w:rsid w:val="00F330A0"/>
    <w:rsid w:val="00F418A0"/>
    <w:rsid w:val="00F470FF"/>
    <w:rsid w:val="00F56760"/>
    <w:rsid w:val="00F600F8"/>
    <w:rsid w:val="00F60BEB"/>
    <w:rsid w:val="00F722B6"/>
    <w:rsid w:val="00F82216"/>
    <w:rsid w:val="00F97B36"/>
    <w:rsid w:val="00FB0535"/>
    <w:rsid w:val="00FB54DC"/>
    <w:rsid w:val="00FB5EA8"/>
    <w:rsid w:val="00FB7473"/>
    <w:rsid w:val="00FF49F9"/>
    <w:rsid w:val="00FF7D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1AA0A"/>
  <w15:docId w15:val="{DCB73869-47A3-5C45-B393-57FA77F6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63"/>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F23263"/>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F23263"/>
    <w:pPr>
      <w:spacing w:before="100" w:beforeAutospacing="1" w:after="100" w:afterAutospacing="1"/>
      <w:outlineLvl w:val="1"/>
    </w:pPr>
    <w:rPr>
      <w:b/>
      <w:bCs/>
      <w:sz w:val="36"/>
      <w:szCs w:val="36"/>
      <w:lang w:eastAsia="en-GB"/>
    </w:rPr>
  </w:style>
  <w:style w:type="paragraph" w:styleId="Heading3">
    <w:name w:val="heading 3"/>
    <w:basedOn w:val="Normal"/>
    <w:next w:val="Normal"/>
    <w:link w:val="Heading3Char"/>
    <w:semiHidden/>
    <w:unhideWhenUsed/>
    <w:qFormat/>
    <w:locked/>
    <w:rsid w:val="00B63F1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3263"/>
    <w:rPr>
      <w:rFonts w:ascii="Arial" w:hAnsi="Arial" w:cs="Arial"/>
      <w:b/>
      <w:bCs/>
      <w:kern w:val="32"/>
      <w:sz w:val="32"/>
      <w:szCs w:val="32"/>
    </w:rPr>
  </w:style>
  <w:style w:type="character" w:customStyle="1" w:styleId="Heading2Char">
    <w:name w:val="Heading 2 Char"/>
    <w:basedOn w:val="DefaultParagraphFont"/>
    <w:link w:val="Heading2"/>
    <w:uiPriority w:val="99"/>
    <w:locked/>
    <w:rsid w:val="00F23263"/>
    <w:rPr>
      <w:rFonts w:ascii="Times New Roman" w:hAnsi="Times New Roman" w:cs="Times New Roman"/>
      <w:b/>
      <w:bCs/>
      <w:sz w:val="36"/>
      <w:szCs w:val="36"/>
      <w:lang w:eastAsia="en-GB"/>
    </w:rPr>
  </w:style>
  <w:style w:type="paragraph" w:styleId="NormalWeb">
    <w:name w:val="Normal (Web)"/>
    <w:basedOn w:val="Normal"/>
    <w:uiPriority w:val="99"/>
    <w:rsid w:val="00F23263"/>
    <w:pPr>
      <w:spacing w:before="100" w:beforeAutospacing="1" w:after="100" w:afterAutospacing="1"/>
    </w:pPr>
    <w:rPr>
      <w:lang w:eastAsia="en-GB"/>
    </w:rPr>
  </w:style>
  <w:style w:type="paragraph" w:customStyle="1" w:styleId="NormalWeb23">
    <w:name w:val="Normal (Web)23"/>
    <w:basedOn w:val="Normal"/>
    <w:uiPriority w:val="99"/>
    <w:rsid w:val="00F23263"/>
    <w:pPr>
      <w:spacing w:before="100" w:beforeAutospacing="1" w:after="100" w:afterAutospacing="1" w:line="336" w:lineRule="auto"/>
    </w:pPr>
    <w:rPr>
      <w:lang w:eastAsia="en-GB"/>
    </w:rPr>
  </w:style>
  <w:style w:type="paragraph" w:styleId="BodyText">
    <w:name w:val="Body Text"/>
    <w:basedOn w:val="Normal"/>
    <w:link w:val="BodyTextChar"/>
    <w:uiPriority w:val="99"/>
    <w:rsid w:val="00F23263"/>
    <w:pPr>
      <w:jc w:val="both"/>
    </w:pPr>
    <w:rPr>
      <w:rFonts w:ascii="Arial" w:hAnsi="Arial" w:cs="Arial"/>
    </w:rPr>
  </w:style>
  <w:style w:type="character" w:customStyle="1" w:styleId="BodyTextChar">
    <w:name w:val="Body Text Char"/>
    <w:basedOn w:val="DefaultParagraphFont"/>
    <w:link w:val="BodyText"/>
    <w:uiPriority w:val="99"/>
    <w:locked/>
    <w:rsid w:val="00F23263"/>
    <w:rPr>
      <w:rFonts w:ascii="Arial" w:hAnsi="Arial" w:cs="Arial"/>
      <w:sz w:val="24"/>
      <w:szCs w:val="24"/>
    </w:rPr>
  </w:style>
  <w:style w:type="paragraph" w:styleId="Footer">
    <w:name w:val="footer"/>
    <w:basedOn w:val="Normal"/>
    <w:link w:val="FooterChar"/>
    <w:uiPriority w:val="99"/>
    <w:rsid w:val="00F23263"/>
    <w:pPr>
      <w:tabs>
        <w:tab w:val="center" w:pos="4320"/>
        <w:tab w:val="right" w:pos="8640"/>
      </w:tabs>
    </w:pPr>
  </w:style>
  <w:style w:type="character" w:customStyle="1" w:styleId="FooterChar">
    <w:name w:val="Footer Char"/>
    <w:basedOn w:val="DefaultParagraphFont"/>
    <w:link w:val="Footer"/>
    <w:uiPriority w:val="99"/>
    <w:locked/>
    <w:rsid w:val="00F23263"/>
    <w:rPr>
      <w:rFonts w:ascii="Times New Roman" w:hAnsi="Times New Roman" w:cs="Times New Roman"/>
      <w:sz w:val="24"/>
      <w:szCs w:val="24"/>
    </w:rPr>
  </w:style>
  <w:style w:type="character" w:styleId="PageNumber">
    <w:name w:val="page number"/>
    <w:basedOn w:val="DefaultParagraphFont"/>
    <w:uiPriority w:val="99"/>
    <w:rsid w:val="00F23263"/>
    <w:rPr>
      <w:rFonts w:cs="Times New Roman"/>
    </w:rPr>
  </w:style>
  <w:style w:type="paragraph" w:styleId="ListParagraph">
    <w:name w:val="List Paragraph"/>
    <w:basedOn w:val="Normal"/>
    <w:uiPriority w:val="34"/>
    <w:qFormat/>
    <w:rsid w:val="00F23263"/>
    <w:pPr>
      <w:ind w:left="720"/>
    </w:pPr>
    <w:rPr>
      <w:sz w:val="20"/>
      <w:szCs w:val="20"/>
    </w:rPr>
  </w:style>
  <w:style w:type="character" w:styleId="CommentReference">
    <w:name w:val="annotation reference"/>
    <w:basedOn w:val="DefaultParagraphFont"/>
    <w:uiPriority w:val="99"/>
    <w:semiHidden/>
    <w:rsid w:val="00675197"/>
    <w:rPr>
      <w:rFonts w:cs="Times New Roman"/>
      <w:sz w:val="16"/>
      <w:szCs w:val="16"/>
    </w:rPr>
  </w:style>
  <w:style w:type="paragraph" w:styleId="CommentText">
    <w:name w:val="annotation text"/>
    <w:basedOn w:val="Normal"/>
    <w:link w:val="CommentTextChar"/>
    <w:uiPriority w:val="99"/>
    <w:semiHidden/>
    <w:rsid w:val="00675197"/>
    <w:rPr>
      <w:sz w:val="20"/>
      <w:szCs w:val="20"/>
    </w:rPr>
  </w:style>
  <w:style w:type="character" w:customStyle="1" w:styleId="CommentTextChar">
    <w:name w:val="Comment Text Char"/>
    <w:basedOn w:val="DefaultParagraphFont"/>
    <w:link w:val="CommentText"/>
    <w:uiPriority w:val="99"/>
    <w:semiHidden/>
    <w:locked/>
    <w:rsid w:val="0067519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75197"/>
    <w:rPr>
      <w:b/>
      <w:bCs/>
    </w:rPr>
  </w:style>
  <w:style w:type="character" w:customStyle="1" w:styleId="CommentSubjectChar">
    <w:name w:val="Comment Subject Char"/>
    <w:basedOn w:val="CommentTextChar"/>
    <w:link w:val="CommentSubject"/>
    <w:uiPriority w:val="99"/>
    <w:semiHidden/>
    <w:locked/>
    <w:rsid w:val="00675197"/>
    <w:rPr>
      <w:rFonts w:ascii="Times New Roman" w:hAnsi="Times New Roman" w:cs="Times New Roman"/>
      <w:b/>
      <w:bCs/>
      <w:sz w:val="20"/>
      <w:szCs w:val="20"/>
    </w:rPr>
  </w:style>
  <w:style w:type="paragraph" w:styleId="BalloonText">
    <w:name w:val="Balloon Text"/>
    <w:basedOn w:val="Normal"/>
    <w:link w:val="BalloonTextChar"/>
    <w:uiPriority w:val="99"/>
    <w:semiHidden/>
    <w:rsid w:val="006751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5197"/>
    <w:rPr>
      <w:rFonts w:ascii="Tahoma" w:hAnsi="Tahoma" w:cs="Tahoma"/>
      <w:sz w:val="16"/>
      <w:szCs w:val="16"/>
    </w:rPr>
  </w:style>
  <w:style w:type="table" w:styleId="TableGrid">
    <w:name w:val="Table Grid"/>
    <w:basedOn w:val="TableNormal"/>
    <w:locked/>
    <w:rsid w:val="00907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07BFA"/>
    <w:pPr>
      <w:tabs>
        <w:tab w:val="center" w:pos="4320"/>
        <w:tab w:val="right" w:pos="8640"/>
      </w:tabs>
      <w:spacing w:after="200"/>
    </w:pPr>
    <w:rPr>
      <w:rFonts w:ascii="Arial" w:eastAsia="MS Mincho" w:hAnsi="Arial" w:cs="Arial"/>
      <w:sz w:val="20"/>
      <w:szCs w:val="20"/>
      <w:lang w:val="en-US"/>
    </w:rPr>
  </w:style>
  <w:style w:type="character" w:customStyle="1" w:styleId="HeaderChar">
    <w:name w:val="Header Char"/>
    <w:basedOn w:val="DefaultParagraphFont"/>
    <w:link w:val="Header"/>
    <w:rsid w:val="00907BFA"/>
    <w:rPr>
      <w:rFonts w:ascii="Arial" w:eastAsia="MS Mincho" w:hAnsi="Arial" w:cs="Arial"/>
      <w:sz w:val="20"/>
      <w:szCs w:val="20"/>
      <w:lang w:val="en-US" w:eastAsia="en-US"/>
    </w:rPr>
  </w:style>
  <w:style w:type="paragraph" w:styleId="BodyText2">
    <w:name w:val="Body Text 2"/>
    <w:basedOn w:val="Normal"/>
    <w:link w:val="BodyText2Char"/>
    <w:uiPriority w:val="99"/>
    <w:unhideWhenUsed/>
    <w:rsid w:val="00907BFA"/>
    <w:pPr>
      <w:spacing w:after="120" w:line="480" w:lineRule="auto"/>
    </w:pPr>
    <w:rPr>
      <w:rFonts w:ascii="Arial" w:eastAsia="MS Mincho" w:hAnsi="Arial" w:cs="Arial"/>
      <w:sz w:val="20"/>
      <w:szCs w:val="20"/>
      <w:lang w:val="en-US"/>
    </w:rPr>
  </w:style>
  <w:style w:type="character" w:customStyle="1" w:styleId="BodyText2Char">
    <w:name w:val="Body Text 2 Char"/>
    <w:basedOn w:val="DefaultParagraphFont"/>
    <w:link w:val="BodyText2"/>
    <w:uiPriority w:val="99"/>
    <w:rsid w:val="00907BFA"/>
    <w:rPr>
      <w:rFonts w:ascii="Arial" w:eastAsia="MS Mincho" w:hAnsi="Arial" w:cs="Arial"/>
      <w:sz w:val="20"/>
      <w:szCs w:val="20"/>
      <w:lang w:val="en-US" w:eastAsia="en-US"/>
    </w:rPr>
  </w:style>
  <w:style w:type="character" w:customStyle="1" w:styleId="Heading3Char">
    <w:name w:val="Heading 3 Char"/>
    <w:basedOn w:val="DefaultParagraphFont"/>
    <w:link w:val="Heading3"/>
    <w:semiHidden/>
    <w:rsid w:val="00B63F18"/>
    <w:rPr>
      <w:rFonts w:asciiTheme="majorHAnsi" w:eastAsiaTheme="majorEastAsia" w:hAnsiTheme="majorHAnsi" w:cstheme="majorBidi"/>
      <w:color w:val="243F60" w:themeColor="accent1" w:themeShade="7F"/>
      <w:sz w:val="24"/>
      <w:szCs w:val="24"/>
      <w:lang w:eastAsia="en-US"/>
    </w:rPr>
  </w:style>
  <w:style w:type="paragraph" w:customStyle="1" w:styleId="ColorfulList-Accent11">
    <w:name w:val="Colorful List - Accent 11"/>
    <w:basedOn w:val="Normal"/>
    <w:uiPriority w:val="34"/>
    <w:qFormat/>
    <w:rsid w:val="00B63F18"/>
    <w:pPr>
      <w:ind w:left="720"/>
      <w:contextualSpacing/>
    </w:pPr>
    <w:rPr>
      <w:rFonts w:ascii="Cambria" w:eastAsia="MS Mincho" w:hAnsi="Cambria"/>
    </w:rPr>
  </w:style>
  <w:style w:type="paragraph" w:customStyle="1" w:styleId="Default">
    <w:name w:val="Default"/>
    <w:rsid w:val="00B63F18"/>
    <w:pPr>
      <w:widowControl w:val="0"/>
      <w:autoSpaceDE w:val="0"/>
      <w:autoSpaceDN w:val="0"/>
      <w:adjustRightInd w:val="0"/>
    </w:pPr>
    <w:rPr>
      <w:rFonts w:ascii="Arial" w:eastAsia="MS Mincho" w:hAnsi="Arial" w:cs="Arial"/>
      <w:color w:val="000000"/>
      <w:sz w:val="24"/>
      <w:szCs w:val="24"/>
      <w:lang w:val="en-US" w:eastAsia="en-US"/>
    </w:rPr>
  </w:style>
  <w:style w:type="numbering" w:customStyle="1" w:styleId="CurrentList1">
    <w:name w:val="Current List1"/>
    <w:uiPriority w:val="99"/>
    <w:rsid w:val="000C1BCB"/>
    <w:pPr>
      <w:numPr>
        <w:numId w:val="34"/>
      </w:numPr>
    </w:pPr>
  </w:style>
  <w:style w:type="character" w:styleId="Hyperlink">
    <w:name w:val="Hyperlink"/>
    <w:basedOn w:val="DefaultParagraphFont"/>
    <w:uiPriority w:val="99"/>
    <w:unhideWhenUsed/>
    <w:rsid w:val="00CC0C00"/>
    <w:rPr>
      <w:color w:val="0000FF" w:themeColor="hyperlink"/>
      <w:u w:val="single"/>
    </w:rPr>
  </w:style>
  <w:style w:type="character" w:styleId="UnresolvedMention">
    <w:name w:val="Unresolved Mention"/>
    <w:basedOn w:val="DefaultParagraphFont"/>
    <w:uiPriority w:val="99"/>
    <w:semiHidden/>
    <w:unhideWhenUsed/>
    <w:rsid w:val="00CC0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6634">
      <w:bodyDiv w:val="1"/>
      <w:marLeft w:val="0"/>
      <w:marRight w:val="0"/>
      <w:marTop w:val="0"/>
      <w:marBottom w:val="0"/>
      <w:divBdr>
        <w:top w:val="none" w:sz="0" w:space="0" w:color="auto"/>
        <w:left w:val="none" w:sz="0" w:space="0" w:color="auto"/>
        <w:bottom w:val="none" w:sz="0" w:space="0" w:color="auto"/>
        <w:right w:val="none" w:sz="0" w:space="0" w:color="auto"/>
      </w:divBdr>
    </w:div>
    <w:div w:id="711416608">
      <w:bodyDiv w:val="1"/>
      <w:marLeft w:val="0"/>
      <w:marRight w:val="0"/>
      <w:marTop w:val="0"/>
      <w:marBottom w:val="0"/>
      <w:divBdr>
        <w:top w:val="none" w:sz="0" w:space="0" w:color="auto"/>
        <w:left w:val="none" w:sz="0" w:space="0" w:color="auto"/>
        <w:bottom w:val="none" w:sz="0" w:space="0" w:color="auto"/>
        <w:right w:val="none" w:sz="0" w:space="0" w:color="auto"/>
      </w:divBdr>
    </w:div>
    <w:div w:id="845169325">
      <w:bodyDiv w:val="1"/>
      <w:marLeft w:val="0"/>
      <w:marRight w:val="0"/>
      <w:marTop w:val="0"/>
      <w:marBottom w:val="0"/>
      <w:divBdr>
        <w:top w:val="none" w:sz="0" w:space="0" w:color="auto"/>
        <w:left w:val="none" w:sz="0" w:space="0" w:color="auto"/>
        <w:bottom w:val="none" w:sz="0" w:space="0" w:color="auto"/>
        <w:right w:val="none" w:sz="0" w:space="0" w:color="auto"/>
      </w:divBdr>
    </w:div>
    <w:div w:id="1005018511">
      <w:bodyDiv w:val="1"/>
      <w:marLeft w:val="0"/>
      <w:marRight w:val="0"/>
      <w:marTop w:val="0"/>
      <w:marBottom w:val="0"/>
      <w:divBdr>
        <w:top w:val="none" w:sz="0" w:space="0" w:color="auto"/>
        <w:left w:val="none" w:sz="0" w:space="0" w:color="auto"/>
        <w:bottom w:val="none" w:sz="0" w:space="0" w:color="auto"/>
        <w:right w:val="none" w:sz="0" w:space="0" w:color="auto"/>
      </w:divBdr>
    </w:div>
    <w:div w:id="1188373283">
      <w:bodyDiv w:val="1"/>
      <w:marLeft w:val="0"/>
      <w:marRight w:val="0"/>
      <w:marTop w:val="0"/>
      <w:marBottom w:val="0"/>
      <w:divBdr>
        <w:top w:val="none" w:sz="0" w:space="0" w:color="auto"/>
        <w:left w:val="none" w:sz="0" w:space="0" w:color="auto"/>
        <w:bottom w:val="none" w:sz="0" w:space="0" w:color="auto"/>
        <w:right w:val="none" w:sz="0" w:space="0" w:color="auto"/>
      </w:divBdr>
    </w:div>
    <w:div w:id="2009094784">
      <w:bodyDiv w:val="1"/>
      <w:marLeft w:val="0"/>
      <w:marRight w:val="0"/>
      <w:marTop w:val="0"/>
      <w:marBottom w:val="0"/>
      <w:divBdr>
        <w:top w:val="none" w:sz="0" w:space="0" w:color="auto"/>
        <w:left w:val="none" w:sz="0" w:space="0" w:color="auto"/>
        <w:bottom w:val="none" w:sz="0" w:space="0" w:color="auto"/>
        <w:right w:val="none" w:sz="0" w:space="0" w:color="auto"/>
      </w:divBdr>
    </w:div>
    <w:div w:id="2039114423">
      <w:bodyDiv w:val="1"/>
      <w:marLeft w:val="0"/>
      <w:marRight w:val="0"/>
      <w:marTop w:val="0"/>
      <w:marBottom w:val="0"/>
      <w:divBdr>
        <w:top w:val="none" w:sz="0" w:space="0" w:color="auto"/>
        <w:left w:val="none" w:sz="0" w:space="0" w:color="auto"/>
        <w:bottom w:val="none" w:sz="0" w:space="0" w:color="auto"/>
        <w:right w:val="none" w:sz="0" w:space="0" w:color="auto"/>
      </w:divBdr>
      <w:divsChild>
        <w:div w:id="13896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ccrf.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CDAC-B65D-9746-ABCE-B0FC29BE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Grizli777</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dazzamac</dc:creator>
  <cp:keywords/>
  <dc:description/>
  <cp:lastModifiedBy>Ani Kanakaki</cp:lastModifiedBy>
  <cp:revision>16</cp:revision>
  <cp:lastPrinted>2024-10-15T15:56:00Z</cp:lastPrinted>
  <dcterms:created xsi:type="dcterms:W3CDTF">2024-10-16T09:23:00Z</dcterms:created>
  <dcterms:modified xsi:type="dcterms:W3CDTF">2025-02-10T12:29:00Z</dcterms:modified>
</cp:coreProperties>
</file>