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B2F3" w14:textId="653DBA44" w:rsidR="00646144" w:rsidRPr="005A7DA9" w:rsidRDefault="00891781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A7DA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1FBFE9" wp14:editId="5A0CE1E2">
            <wp:extent cx="2047875" cy="1869853"/>
            <wp:effectExtent l="0" t="0" r="0" b="0"/>
            <wp:docPr id="1" name="Picture 1" descr="Circle&#10;&#10;Description automatically generated with medium confidenc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rcle&#10;&#10;Description automatically generated with medium confidenc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805" cy="189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7BDB" w14:textId="77777777" w:rsidR="00646144" w:rsidRPr="005A7DA9" w:rsidRDefault="00646144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E6A02C7" w14:textId="074EBEA5" w:rsidR="00DB53EC" w:rsidRPr="00D573B6" w:rsidRDefault="00646144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32"/>
          <w:szCs w:val="32"/>
        </w:rPr>
      </w:pPr>
      <w:r w:rsidRPr="005A7DA9">
        <w:rPr>
          <w:rFonts w:ascii="Arial" w:eastAsia="Arial" w:hAnsi="Arial" w:cs="Arial"/>
          <w:b/>
          <w:bCs/>
          <w:sz w:val="20"/>
          <w:szCs w:val="20"/>
        </w:rPr>
        <w:br/>
      </w:r>
      <w:r w:rsidR="0080716F" w:rsidRPr="00D573B6">
        <w:rPr>
          <w:rFonts w:ascii="Arial" w:eastAsia="Arial" w:hAnsi="Arial" w:cs="Arial"/>
          <w:b/>
          <w:sz w:val="32"/>
          <w:szCs w:val="32"/>
        </w:rPr>
        <w:t xml:space="preserve">Trustee </w:t>
      </w:r>
      <w:r w:rsidR="00DB53EC" w:rsidRPr="00D573B6">
        <w:rPr>
          <w:rFonts w:ascii="Arial" w:eastAsia="Arial" w:hAnsi="Arial" w:cs="Arial"/>
          <w:b/>
          <w:sz w:val="32"/>
          <w:szCs w:val="32"/>
        </w:rPr>
        <w:t>Role Description</w:t>
      </w:r>
    </w:p>
    <w:p w14:paraId="7DD63383" w14:textId="77777777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5907DE1" w14:textId="3BFC3489" w:rsidR="003A3C59" w:rsidRPr="005A7DA9" w:rsidRDefault="00231A63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Holywood Shared Town is a company limited by guarantee and a registered charity. 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Our </w:t>
      </w:r>
      <w:r w:rsidR="005561F7">
        <w:rPr>
          <w:rFonts w:ascii="Arial" w:eastAsia="Arial" w:hAnsi="Arial" w:cs="Arial"/>
          <w:sz w:val="20"/>
          <w:szCs w:val="20"/>
        </w:rPr>
        <w:t>T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rustees play a vital role in making sure that </w:t>
      </w:r>
      <w:r w:rsidR="00FA051F" w:rsidRPr="005A7DA9">
        <w:rPr>
          <w:rFonts w:ascii="Arial" w:eastAsia="Arial" w:hAnsi="Arial" w:cs="Arial"/>
          <w:sz w:val="20"/>
          <w:szCs w:val="20"/>
        </w:rPr>
        <w:t xml:space="preserve">Holywood Shared Town 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achieves its core </w:t>
      </w:r>
      <w:r w:rsidRPr="005A7DA9">
        <w:rPr>
          <w:rFonts w:ascii="Arial" w:eastAsia="Arial" w:hAnsi="Arial" w:cs="Arial"/>
          <w:sz w:val="20"/>
          <w:szCs w:val="20"/>
        </w:rPr>
        <w:t>charitable objective</w:t>
      </w:r>
      <w:r w:rsidR="003A292B" w:rsidRPr="005A7DA9">
        <w:rPr>
          <w:rFonts w:ascii="Arial" w:eastAsia="Arial" w:hAnsi="Arial" w:cs="Arial"/>
          <w:sz w:val="20"/>
          <w:szCs w:val="20"/>
        </w:rPr>
        <w:t xml:space="preserve"> </w:t>
      </w:r>
      <w:r w:rsidR="004E2B9B" w:rsidRPr="005A7DA9">
        <w:rPr>
          <w:rFonts w:ascii="Arial" w:eastAsia="Arial" w:hAnsi="Arial" w:cs="Arial"/>
          <w:sz w:val="20"/>
          <w:szCs w:val="20"/>
        </w:rPr>
        <w:t xml:space="preserve">which is </w:t>
      </w:r>
      <w:r w:rsidR="003A3C59" w:rsidRPr="005A7DA9">
        <w:rPr>
          <w:rFonts w:ascii="Arial" w:hAnsi="Arial" w:cs="Arial"/>
          <w:sz w:val="20"/>
          <w:szCs w:val="20"/>
        </w:rPr>
        <w:t>the continuous development of Holywood as a town that:</w:t>
      </w:r>
    </w:p>
    <w:p w14:paraId="6061AD29" w14:textId="77777777" w:rsidR="003A292B" w:rsidRPr="005A7DA9" w:rsidRDefault="003A292B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12ABB" w14:textId="277260CB" w:rsidR="00DB1F2E" w:rsidRDefault="003A3C59" w:rsidP="00797EA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is safe and welcoming for everyone</w:t>
      </w:r>
      <w:r w:rsidR="00DB1F2E">
        <w:rPr>
          <w:rFonts w:ascii="Arial" w:hAnsi="Arial" w:cs="Arial"/>
          <w:sz w:val="20"/>
          <w:szCs w:val="20"/>
        </w:rPr>
        <w:t>;</w:t>
      </w:r>
      <w:r w:rsidRPr="00DB1F2E">
        <w:rPr>
          <w:rFonts w:ascii="Arial" w:hAnsi="Arial" w:cs="Arial"/>
          <w:sz w:val="20"/>
          <w:szCs w:val="20"/>
        </w:rPr>
        <w:t xml:space="preserve"> </w:t>
      </w:r>
    </w:p>
    <w:p w14:paraId="351491D6" w14:textId="69F809B6" w:rsidR="00DB1F2E" w:rsidRDefault="003A3C59" w:rsidP="00797EA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has a strong and thriving community</w:t>
      </w:r>
      <w:r w:rsidR="00DB1F2E">
        <w:rPr>
          <w:rFonts w:ascii="Arial" w:hAnsi="Arial" w:cs="Arial"/>
          <w:sz w:val="20"/>
          <w:szCs w:val="20"/>
        </w:rPr>
        <w:t>;</w:t>
      </w:r>
    </w:p>
    <w:p w14:paraId="1ED7FB10" w14:textId="6B996D45" w:rsidR="00DB1F2E" w:rsidRDefault="003A3C59" w:rsidP="00797EA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has a vibrant cultural scene and pride in its heritage</w:t>
      </w:r>
      <w:r w:rsidR="00DB1F2E">
        <w:rPr>
          <w:rFonts w:ascii="Arial" w:hAnsi="Arial" w:cs="Arial"/>
          <w:sz w:val="20"/>
          <w:szCs w:val="20"/>
        </w:rPr>
        <w:t>;</w:t>
      </w:r>
      <w:r w:rsidRPr="00DB1F2E">
        <w:rPr>
          <w:rFonts w:ascii="Arial" w:hAnsi="Arial" w:cs="Arial"/>
          <w:sz w:val="20"/>
          <w:szCs w:val="20"/>
        </w:rPr>
        <w:t xml:space="preserve"> </w:t>
      </w:r>
    </w:p>
    <w:p w14:paraId="579546A0" w14:textId="1B084601" w:rsidR="00DB1F2E" w:rsidRDefault="003A3C59" w:rsidP="00797EA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has a prosperous local economy</w:t>
      </w:r>
      <w:r w:rsidR="00DB1F2E">
        <w:rPr>
          <w:rFonts w:ascii="Arial" w:hAnsi="Arial" w:cs="Arial"/>
          <w:sz w:val="20"/>
          <w:szCs w:val="20"/>
        </w:rPr>
        <w:t>;</w:t>
      </w:r>
      <w:r w:rsidRPr="00DB1F2E">
        <w:rPr>
          <w:rFonts w:ascii="Arial" w:hAnsi="Arial" w:cs="Arial"/>
          <w:sz w:val="20"/>
          <w:szCs w:val="20"/>
        </w:rPr>
        <w:t xml:space="preserve"> </w:t>
      </w:r>
    </w:p>
    <w:p w14:paraId="7638D6CC" w14:textId="5480CAFA" w:rsidR="00DB1F2E" w:rsidRDefault="003A3C59" w:rsidP="00797EA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is inclusive and celebrates our community’s increasing diversity</w:t>
      </w:r>
      <w:r w:rsidR="00DB1F2E">
        <w:rPr>
          <w:rFonts w:ascii="Arial" w:hAnsi="Arial" w:cs="Arial"/>
          <w:sz w:val="20"/>
          <w:szCs w:val="20"/>
        </w:rPr>
        <w:t>; and</w:t>
      </w:r>
    </w:p>
    <w:p w14:paraId="596F341B" w14:textId="7D954FEF" w:rsidR="00DB1F2E" w:rsidRPr="00DB1F2E" w:rsidRDefault="003A3C59" w:rsidP="00797EA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promotes sustainable practices that enhance health and wellbeing of individuals living and working in the Holywood area and the environment</w:t>
      </w:r>
      <w:r w:rsidR="00DB1F2E" w:rsidRPr="00DB1F2E">
        <w:rPr>
          <w:rFonts w:ascii="Arial" w:hAnsi="Arial" w:cs="Arial"/>
          <w:sz w:val="20"/>
          <w:szCs w:val="20"/>
        </w:rPr>
        <w:t>.</w:t>
      </w:r>
    </w:p>
    <w:p w14:paraId="76F327ED" w14:textId="1869347E" w:rsidR="00DB1F2E" w:rsidRPr="00DB1F2E" w:rsidRDefault="00DB1F2E" w:rsidP="00797E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We endeavour to support and build local relationships, social capital and to improve our local environment through a range of initiatives and projects.</w:t>
      </w:r>
    </w:p>
    <w:p w14:paraId="694FA9AE" w14:textId="77777777" w:rsidR="00DB1F2E" w:rsidRPr="00DB1F2E" w:rsidRDefault="00DB1F2E" w:rsidP="00797E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Our objectives are: </w:t>
      </w:r>
    </w:p>
    <w:p w14:paraId="7489AB2C" w14:textId="77777777" w:rsidR="00DB1F2E" w:rsidRDefault="00DB1F2E" w:rsidP="00797EA8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Fostering a safe and welcoming community for people to live, learn, work, socialise, raise children and do business</w:t>
      </w:r>
      <w:r>
        <w:rPr>
          <w:rFonts w:ascii="Arial" w:hAnsi="Arial" w:cs="Arial"/>
          <w:sz w:val="20"/>
          <w:szCs w:val="20"/>
        </w:rPr>
        <w:t>;</w:t>
      </w:r>
    </w:p>
    <w:p w14:paraId="56A30388" w14:textId="0B9F2CE3" w:rsidR="00DB1F2E" w:rsidRPr="00DB1F2E" w:rsidRDefault="00DB1F2E" w:rsidP="00797EA8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Working towards a high quality of life for all residents, supported by a strong community and local economy.</w:t>
      </w:r>
    </w:p>
    <w:p w14:paraId="46CB50E5" w14:textId="77777777" w:rsidR="00DB1F2E" w:rsidRPr="00DB1F2E" w:rsidRDefault="00DB1F2E" w:rsidP="00797EA8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Supporting Holywood as an attractive, vibrant cultural and social space.</w:t>
      </w:r>
    </w:p>
    <w:p w14:paraId="00EB4EE4" w14:textId="77777777" w:rsidR="00DB1F2E" w:rsidRPr="00DB1F2E" w:rsidRDefault="00DB1F2E" w:rsidP="00797EA8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Generating participation and positive interaction so that Holywood is a place of inclusion, diversity, respect and tolerance.</w:t>
      </w:r>
    </w:p>
    <w:p w14:paraId="2180F011" w14:textId="2F267E14" w:rsidR="00DB1F2E" w:rsidRPr="00DB1F2E" w:rsidRDefault="00DB1F2E" w:rsidP="00797EA8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1F2E">
        <w:rPr>
          <w:rFonts w:ascii="Arial" w:hAnsi="Arial" w:cs="Arial"/>
          <w:sz w:val="20"/>
          <w:szCs w:val="20"/>
        </w:rPr>
        <w:t>Cultivating respect and pride in local history, heritage and environment.</w:t>
      </w:r>
    </w:p>
    <w:p w14:paraId="196E44DB" w14:textId="3B25AF79" w:rsidR="004C25C3" w:rsidRPr="005A7DA9" w:rsidRDefault="004E2B9B" w:rsidP="00797E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7DA9">
        <w:rPr>
          <w:rFonts w:ascii="Arial" w:hAnsi="Arial" w:cs="Arial"/>
          <w:sz w:val="20"/>
          <w:szCs w:val="20"/>
        </w:rPr>
        <w:t xml:space="preserve">We </w:t>
      </w:r>
      <w:r w:rsidR="00EA5C66" w:rsidRPr="005A7DA9">
        <w:rPr>
          <w:rFonts w:ascii="Arial" w:hAnsi="Arial" w:cs="Arial"/>
          <w:sz w:val="20"/>
          <w:szCs w:val="20"/>
        </w:rPr>
        <w:t xml:space="preserve">undertake and/or support </w:t>
      </w:r>
      <w:r w:rsidR="003A6456" w:rsidRPr="005A7DA9">
        <w:rPr>
          <w:rFonts w:ascii="Arial" w:hAnsi="Arial" w:cs="Arial"/>
          <w:sz w:val="20"/>
          <w:szCs w:val="20"/>
        </w:rPr>
        <w:t xml:space="preserve">a variety of </w:t>
      </w:r>
      <w:r w:rsidR="003E6D60" w:rsidRPr="005A7DA9">
        <w:rPr>
          <w:rFonts w:ascii="Arial" w:hAnsi="Arial" w:cs="Arial"/>
          <w:sz w:val="20"/>
          <w:szCs w:val="20"/>
        </w:rPr>
        <w:t>groups (through our ‘activity’ membership</w:t>
      </w:r>
      <w:r w:rsidR="00B11A37" w:rsidRPr="005A7DA9">
        <w:rPr>
          <w:rFonts w:ascii="Arial" w:hAnsi="Arial" w:cs="Arial"/>
          <w:sz w:val="20"/>
          <w:szCs w:val="20"/>
        </w:rPr>
        <w:t xml:space="preserve"> scheme</w:t>
      </w:r>
      <w:r w:rsidR="003E6D60" w:rsidRPr="005A7DA9">
        <w:rPr>
          <w:rFonts w:ascii="Arial" w:hAnsi="Arial" w:cs="Arial"/>
          <w:sz w:val="20"/>
          <w:szCs w:val="20"/>
        </w:rPr>
        <w:t xml:space="preserve">) </w:t>
      </w:r>
      <w:r w:rsidR="003A6456" w:rsidRPr="005A7DA9">
        <w:rPr>
          <w:rFonts w:ascii="Arial" w:hAnsi="Arial" w:cs="Arial"/>
          <w:sz w:val="20"/>
          <w:szCs w:val="20"/>
        </w:rPr>
        <w:t>and projects</w:t>
      </w:r>
      <w:r w:rsidR="00EA5C66" w:rsidRPr="005A7DA9">
        <w:rPr>
          <w:rFonts w:ascii="Arial" w:hAnsi="Arial" w:cs="Arial"/>
          <w:sz w:val="20"/>
          <w:szCs w:val="20"/>
        </w:rPr>
        <w:t>.  Activity members are</w:t>
      </w:r>
      <w:r w:rsidR="004C25C3" w:rsidRPr="005A7DA9">
        <w:rPr>
          <w:rFonts w:ascii="Arial" w:hAnsi="Arial" w:cs="Arial"/>
          <w:sz w:val="20"/>
          <w:szCs w:val="20"/>
        </w:rPr>
        <w:t xml:space="preserve"> groups </w:t>
      </w:r>
      <w:r w:rsidR="005E4C35" w:rsidRPr="005A7DA9">
        <w:rPr>
          <w:rFonts w:ascii="Arial" w:hAnsi="Arial" w:cs="Arial"/>
          <w:sz w:val="20"/>
          <w:szCs w:val="20"/>
        </w:rPr>
        <w:t xml:space="preserve">of individuals </w:t>
      </w:r>
      <w:r w:rsidR="004C25C3" w:rsidRPr="005A7DA9">
        <w:rPr>
          <w:rFonts w:ascii="Arial" w:hAnsi="Arial" w:cs="Arial"/>
          <w:sz w:val="20"/>
          <w:szCs w:val="20"/>
        </w:rPr>
        <w:t xml:space="preserve">that come together to undertake a specific activity </w:t>
      </w:r>
      <w:r w:rsidR="004C25C3" w:rsidRPr="00DB1F2E">
        <w:rPr>
          <w:rFonts w:ascii="Arial" w:hAnsi="Arial" w:cs="Arial"/>
          <w:sz w:val="20"/>
          <w:szCs w:val="20"/>
        </w:rPr>
        <w:t>or purpose under the umbrella of, and supported by, Holywood Shared Town</w:t>
      </w:r>
      <w:r w:rsidR="00B11A37" w:rsidRPr="00DB1F2E">
        <w:rPr>
          <w:rFonts w:ascii="Arial" w:hAnsi="Arial" w:cs="Arial"/>
          <w:sz w:val="20"/>
          <w:szCs w:val="20"/>
        </w:rPr>
        <w:t xml:space="preserve">. </w:t>
      </w:r>
      <w:r w:rsidR="00EA5C66" w:rsidRPr="00DB1F2E">
        <w:rPr>
          <w:rFonts w:ascii="Arial" w:hAnsi="Arial" w:cs="Arial"/>
          <w:sz w:val="20"/>
          <w:szCs w:val="20"/>
        </w:rPr>
        <w:t xml:space="preserve">We currently support </w:t>
      </w:r>
      <w:r w:rsidR="004C25C3" w:rsidRPr="00DB1F2E">
        <w:rPr>
          <w:rFonts w:ascii="Arial" w:hAnsi="Arial" w:cs="Arial"/>
          <w:sz w:val="20"/>
          <w:szCs w:val="20"/>
        </w:rPr>
        <w:t>Holywood Men’s Shed, Patchwork</w:t>
      </w:r>
      <w:r w:rsidR="00DB1F2E" w:rsidRPr="00DB1F2E">
        <w:rPr>
          <w:rFonts w:ascii="Arial" w:hAnsi="Arial" w:cs="Arial"/>
          <w:sz w:val="20"/>
          <w:szCs w:val="20"/>
        </w:rPr>
        <w:t xml:space="preserve">, </w:t>
      </w:r>
      <w:r w:rsidR="004C25C3" w:rsidRPr="00DB1F2E">
        <w:rPr>
          <w:rFonts w:ascii="Arial" w:hAnsi="Arial" w:cs="Arial"/>
          <w:sz w:val="20"/>
          <w:szCs w:val="20"/>
        </w:rPr>
        <w:t>the Fencing Club and Holywood Resettlement Group.</w:t>
      </w:r>
      <w:r w:rsidR="004C25C3" w:rsidRPr="005A7DA9">
        <w:rPr>
          <w:rFonts w:ascii="Arial" w:hAnsi="Arial" w:cs="Arial"/>
          <w:sz w:val="20"/>
          <w:szCs w:val="20"/>
        </w:rPr>
        <w:t xml:space="preserve"> </w:t>
      </w:r>
      <w:r w:rsidR="00A60582">
        <w:rPr>
          <w:rFonts w:ascii="Arial" w:hAnsi="Arial" w:cs="Arial"/>
          <w:sz w:val="20"/>
          <w:szCs w:val="20"/>
        </w:rPr>
        <w:t xml:space="preserve"> Both Holywood Men’s Shed and Holywood Resettlement </w:t>
      </w:r>
      <w:r w:rsidR="000510A7">
        <w:rPr>
          <w:rFonts w:ascii="Arial" w:hAnsi="Arial" w:cs="Arial"/>
          <w:sz w:val="20"/>
          <w:szCs w:val="20"/>
        </w:rPr>
        <w:t xml:space="preserve">Group </w:t>
      </w:r>
      <w:r w:rsidR="00FE0D2F">
        <w:rPr>
          <w:rFonts w:ascii="Arial" w:hAnsi="Arial" w:cs="Arial"/>
          <w:sz w:val="20"/>
          <w:szCs w:val="20"/>
        </w:rPr>
        <w:t xml:space="preserve">have a nominated activity member on the Board. </w:t>
      </w:r>
      <w:r w:rsidR="00DB1F2E">
        <w:rPr>
          <w:rFonts w:ascii="Arial" w:hAnsi="Arial" w:cs="Arial"/>
          <w:sz w:val="20"/>
          <w:szCs w:val="20"/>
        </w:rPr>
        <w:t xml:space="preserve">More information relating to our project and activities is available on our website at this </w:t>
      </w:r>
      <w:hyperlink r:id="rId10" w:history="1">
        <w:r w:rsidR="00DB1F2E" w:rsidRPr="00DB1F2E">
          <w:rPr>
            <w:rStyle w:val="Hyperlink"/>
            <w:rFonts w:ascii="Arial" w:hAnsi="Arial" w:cs="Arial"/>
            <w:sz w:val="20"/>
            <w:szCs w:val="20"/>
          </w:rPr>
          <w:t>link.</w:t>
        </w:r>
      </w:hyperlink>
      <w:r w:rsidR="00DB1F2E" w:rsidRPr="00DB1F2E">
        <w:rPr>
          <w:rFonts w:ascii="Arial" w:hAnsi="Arial" w:cs="Arial"/>
          <w:sz w:val="20"/>
          <w:szCs w:val="20"/>
        </w:rPr>
        <w:t xml:space="preserve"> </w:t>
      </w:r>
      <w:r w:rsidR="001110FE" w:rsidRPr="008B54C6">
        <w:rPr>
          <w:rFonts w:ascii="Arial" w:hAnsi="Arial" w:cs="Arial"/>
          <w:sz w:val="20"/>
          <w:szCs w:val="20"/>
        </w:rPr>
        <w:t>and in our Annual Report (</w:t>
      </w:r>
      <w:r w:rsidR="00CD19AC" w:rsidRPr="008B54C6">
        <w:rPr>
          <w:rFonts w:ascii="Arial" w:hAnsi="Arial" w:cs="Arial"/>
          <w:sz w:val="20"/>
          <w:szCs w:val="20"/>
        </w:rPr>
        <w:t xml:space="preserve">available on our website and at this </w:t>
      </w:r>
      <w:r w:rsidR="00CD19AC" w:rsidRPr="008B54C6">
        <w:rPr>
          <w:rFonts w:ascii="Arial" w:hAnsi="Arial" w:cs="Arial"/>
          <w:color w:val="0070C0"/>
          <w:sz w:val="20"/>
          <w:szCs w:val="20"/>
          <w:u w:val="single"/>
        </w:rPr>
        <w:t>link</w:t>
      </w:r>
      <w:r w:rsidR="00CD19AC" w:rsidRPr="008B54C6">
        <w:rPr>
          <w:rFonts w:ascii="Arial" w:hAnsi="Arial" w:cs="Arial"/>
          <w:sz w:val="20"/>
          <w:szCs w:val="20"/>
        </w:rPr>
        <w:t>)</w:t>
      </w:r>
    </w:p>
    <w:p w14:paraId="5AB20232" w14:textId="26FF6825" w:rsidR="004C25C3" w:rsidRPr="005A7DA9" w:rsidRDefault="004C25C3" w:rsidP="00797E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7DA9">
        <w:rPr>
          <w:rFonts w:ascii="Arial" w:hAnsi="Arial" w:cs="Arial"/>
          <w:sz w:val="20"/>
          <w:szCs w:val="20"/>
        </w:rPr>
        <w:t xml:space="preserve">Holywood Shared Town </w:t>
      </w:r>
      <w:r w:rsidR="005E4C35" w:rsidRPr="005A7DA9">
        <w:rPr>
          <w:rFonts w:ascii="Arial" w:hAnsi="Arial" w:cs="Arial"/>
          <w:sz w:val="20"/>
          <w:szCs w:val="20"/>
        </w:rPr>
        <w:t xml:space="preserve">also </w:t>
      </w:r>
      <w:r w:rsidRPr="005A7DA9">
        <w:rPr>
          <w:rFonts w:ascii="Arial" w:hAnsi="Arial" w:cs="Arial"/>
          <w:sz w:val="20"/>
          <w:szCs w:val="20"/>
        </w:rPr>
        <w:t xml:space="preserve">undertakes a number of projects </w:t>
      </w:r>
      <w:r w:rsidR="00EA5C66" w:rsidRPr="005A7DA9">
        <w:rPr>
          <w:rFonts w:ascii="Arial" w:hAnsi="Arial" w:cs="Arial"/>
          <w:sz w:val="20"/>
          <w:szCs w:val="20"/>
        </w:rPr>
        <w:t>in its own name (or under the Holywood Men’s Shed banner</w:t>
      </w:r>
      <w:r w:rsidR="00B11A37" w:rsidRPr="005A7DA9">
        <w:rPr>
          <w:rFonts w:ascii="Arial" w:hAnsi="Arial" w:cs="Arial"/>
          <w:sz w:val="20"/>
          <w:szCs w:val="20"/>
        </w:rPr>
        <w:t>)</w:t>
      </w:r>
      <w:r w:rsidR="00EA5C66" w:rsidRPr="005A7DA9">
        <w:rPr>
          <w:rFonts w:ascii="Arial" w:hAnsi="Arial" w:cs="Arial"/>
          <w:sz w:val="20"/>
          <w:szCs w:val="20"/>
        </w:rPr>
        <w:t xml:space="preserve"> </w:t>
      </w:r>
      <w:r w:rsidRPr="005A7DA9">
        <w:rPr>
          <w:rFonts w:ascii="Arial" w:hAnsi="Arial" w:cs="Arial"/>
          <w:sz w:val="20"/>
          <w:szCs w:val="20"/>
        </w:rPr>
        <w:t xml:space="preserve">that it believes will enhance the quality of life of everyone that lives and works in the Holywood area and/or will develop and enhance the amenity of the town and surrounding area – particularly cultural and environmental activity. </w:t>
      </w:r>
    </w:p>
    <w:p w14:paraId="1D8335E8" w14:textId="2B384579" w:rsidR="00C641BA" w:rsidRPr="005A7DA9" w:rsidRDefault="00231A63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lastRenderedPageBreak/>
        <w:t xml:space="preserve">Trustees </w:t>
      </w:r>
      <w:r w:rsidR="005F61EB">
        <w:rPr>
          <w:rFonts w:ascii="Arial" w:eastAsia="Arial" w:hAnsi="Arial" w:cs="Arial"/>
          <w:sz w:val="20"/>
          <w:szCs w:val="20"/>
        </w:rPr>
        <w:t xml:space="preserve">(also known as directors or board members) 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oversee the overall management and administration of the charity. They also ensure that </w:t>
      </w:r>
      <w:r w:rsidRPr="005A7DA9">
        <w:rPr>
          <w:rFonts w:ascii="Arial" w:eastAsia="Arial" w:hAnsi="Arial" w:cs="Arial"/>
          <w:sz w:val="20"/>
          <w:szCs w:val="20"/>
        </w:rPr>
        <w:t xml:space="preserve">Holywood Shared Town 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has a clear strategy and that </w:t>
      </w:r>
      <w:r w:rsidR="009B6DBC" w:rsidRPr="005A7DA9">
        <w:rPr>
          <w:rFonts w:ascii="Arial" w:eastAsia="Arial" w:hAnsi="Arial" w:cs="Arial"/>
          <w:sz w:val="20"/>
          <w:szCs w:val="20"/>
        </w:rPr>
        <w:t xml:space="preserve">the </w:t>
      </w:r>
      <w:r w:rsidR="00031B7F" w:rsidRPr="005A7DA9">
        <w:rPr>
          <w:rFonts w:ascii="Arial" w:eastAsia="Arial" w:hAnsi="Arial" w:cs="Arial"/>
          <w:sz w:val="20"/>
          <w:szCs w:val="20"/>
        </w:rPr>
        <w:t xml:space="preserve">activities we support and </w:t>
      </w:r>
      <w:r w:rsidR="00142547" w:rsidRPr="005A7DA9">
        <w:rPr>
          <w:rFonts w:ascii="Arial" w:eastAsia="Arial" w:hAnsi="Arial" w:cs="Arial"/>
          <w:sz w:val="20"/>
          <w:szCs w:val="20"/>
        </w:rPr>
        <w:t>projects</w:t>
      </w:r>
      <w:r w:rsidR="0098683C" w:rsidRPr="005A7DA9">
        <w:rPr>
          <w:rFonts w:ascii="Arial" w:eastAsia="Arial" w:hAnsi="Arial" w:cs="Arial"/>
          <w:sz w:val="20"/>
          <w:szCs w:val="20"/>
        </w:rPr>
        <w:t xml:space="preserve"> </w:t>
      </w:r>
      <w:r w:rsidR="009B6DBC" w:rsidRPr="005A7DA9">
        <w:rPr>
          <w:rFonts w:ascii="Arial" w:eastAsia="Arial" w:hAnsi="Arial" w:cs="Arial"/>
          <w:sz w:val="20"/>
          <w:szCs w:val="20"/>
        </w:rPr>
        <w:t xml:space="preserve">we undertake </w:t>
      </w:r>
      <w:r w:rsidR="00142547" w:rsidRPr="005A7DA9">
        <w:rPr>
          <w:rFonts w:ascii="Arial" w:eastAsia="Arial" w:hAnsi="Arial" w:cs="Arial"/>
          <w:sz w:val="20"/>
          <w:szCs w:val="20"/>
        </w:rPr>
        <w:t>align with our goals and vision</w:t>
      </w:r>
      <w:r w:rsidR="009B6DBC" w:rsidRPr="005A7DA9">
        <w:rPr>
          <w:rFonts w:ascii="Arial" w:eastAsia="Arial" w:hAnsi="Arial" w:cs="Arial"/>
          <w:sz w:val="20"/>
          <w:szCs w:val="20"/>
        </w:rPr>
        <w:t xml:space="preserve"> and promote the sustainability of the charity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. </w:t>
      </w:r>
      <w:r w:rsidR="00DB1F2E">
        <w:rPr>
          <w:rFonts w:ascii="Arial" w:eastAsia="Arial" w:hAnsi="Arial" w:cs="Arial"/>
          <w:sz w:val="20"/>
          <w:szCs w:val="20"/>
        </w:rPr>
        <w:t xml:space="preserve">A copy of the Holywood Shared Town Strategy is available </w:t>
      </w:r>
      <w:r w:rsidR="00FE0D2F">
        <w:rPr>
          <w:rFonts w:ascii="Arial" w:eastAsia="Arial" w:hAnsi="Arial" w:cs="Arial"/>
          <w:sz w:val="20"/>
          <w:szCs w:val="20"/>
        </w:rPr>
        <w:t xml:space="preserve">at </w:t>
      </w:r>
      <w:r w:rsidR="00534B11">
        <w:rPr>
          <w:rFonts w:ascii="Arial" w:hAnsi="Arial" w:cs="Arial"/>
          <w:sz w:val="20"/>
          <w:szCs w:val="20"/>
        </w:rPr>
        <w:t xml:space="preserve">this </w:t>
      </w:r>
      <w:hyperlink r:id="rId11" w:history="1">
        <w:r w:rsidR="00534B11" w:rsidRPr="00DB1F2E">
          <w:rPr>
            <w:rStyle w:val="Hyperlink"/>
            <w:rFonts w:ascii="Arial" w:hAnsi="Arial" w:cs="Arial"/>
            <w:sz w:val="20"/>
            <w:szCs w:val="20"/>
          </w:rPr>
          <w:t>link.</w:t>
        </w:r>
      </w:hyperlink>
      <w:r w:rsidR="00DB1F2E" w:rsidRPr="00534B11">
        <w:rPr>
          <w:rFonts w:ascii="Arial" w:eastAsia="Arial" w:hAnsi="Arial" w:cs="Arial"/>
          <w:b/>
          <w:bCs/>
          <w:i/>
          <w:iCs/>
          <w:color w:val="4F81BD" w:themeColor="accent1"/>
          <w:sz w:val="20"/>
          <w:szCs w:val="20"/>
        </w:rPr>
        <w:t xml:space="preserve"> </w:t>
      </w:r>
    </w:p>
    <w:p w14:paraId="4DB7CEEF" w14:textId="77777777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F8A95DF" w14:textId="020C35FE" w:rsidR="00C641BA" w:rsidRPr="00CD19AC" w:rsidRDefault="00DB1F2E" w:rsidP="00797EA8">
      <w:pPr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Holywood Shared Town </w:t>
      </w:r>
      <w:r w:rsidR="005F61EB">
        <w:rPr>
          <w:rFonts w:ascii="Arial" w:eastAsia="Arial" w:hAnsi="Arial" w:cs="Arial"/>
          <w:sz w:val="20"/>
          <w:szCs w:val="20"/>
        </w:rPr>
        <w:t xml:space="preserve">trustees/directors 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have a collective responsibility. This means that trustees always act as a group and not as individuals. </w:t>
      </w:r>
      <w:r>
        <w:rPr>
          <w:rFonts w:ascii="Arial" w:hAnsi="Arial" w:cs="Arial"/>
          <w:sz w:val="20"/>
          <w:szCs w:val="20"/>
        </w:rPr>
        <w:t>Generally, e</w:t>
      </w:r>
      <w:r w:rsidRPr="00DB1F2E">
        <w:rPr>
          <w:rFonts w:ascii="Arial" w:hAnsi="Arial" w:cs="Arial"/>
          <w:sz w:val="20"/>
          <w:szCs w:val="20"/>
        </w:rPr>
        <w:t xml:space="preserve">ach </w:t>
      </w:r>
      <w:r w:rsidR="00CD19AC">
        <w:rPr>
          <w:rFonts w:ascii="Arial" w:hAnsi="Arial" w:cs="Arial"/>
          <w:sz w:val="20"/>
          <w:szCs w:val="20"/>
        </w:rPr>
        <w:t>trustee</w:t>
      </w:r>
      <w:r w:rsidR="005F61EB">
        <w:rPr>
          <w:rFonts w:ascii="Arial" w:hAnsi="Arial" w:cs="Arial"/>
          <w:sz w:val="20"/>
          <w:szCs w:val="20"/>
        </w:rPr>
        <w:t xml:space="preserve"> </w:t>
      </w:r>
      <w:r w:rsidRPr="00DB1F2E">
        <w:rPr>
          <w:rFonts w:ascii="Arial" w:hAnsi="Arial" w:cs="Arial"/>
          <w:sz w:val="20"/>
          <w:szCs w:val="20"/>
        </w:rPr>
        <w:t xml:space="preserve">takes responsibility for one of our diverse and connected activities and our project teams are made up of other </w:t>
      </w:r>
      <w:r w:rsidR="005F61EB">
        <w:rPr>
          <w:rFonts w:ascii="Arial" w:hAnsi="Arial" w:cs="Arial"/>
          <w:sz w:val="20"/>
          <w:szCs w:val="20"/>
        </w:rPr>
        <w:t xml:space="preserve">trustees </w:t>
      </w:r>
      <w:r w:rsidRPr="00DB1F2E">
        <w:rPr>
          <w:rFonts w:ascii="Arial" w:hAnsi="Arial" w:cs="Arial"/>
          <w:sz w:val="20"/>
          <w:szCs w:val="20"/>
        </w:rPr>
        <w:t xml:space="preserve">and, critically, </w:t>
      </w:r>
      <w:r w:rsidRPr="00CD19AC">
        <w:rPr>
          <w:rFonts w:ascii="Arial" w:hAnsi="Arial" w:cs="Arial"/>
          <w:sz w:val="20"/>
          <w:szCs w:val="20"/>
        </w:rPr>
        <w:t>other members of the Holywood community.</w:t>
      </w:r>
    </w:p>
    <w:p w14:paraId="3F6F4FB2" w14:textId="26652770" w:rsidR="005F61EB" w:rsidRDefault="005F61EB" w:rsidP="001110FE">
      <w:pPr>
        <w:spacing w:line="240" w:lineRule="auto"/>
        <w:jc w:val="both"/>
        <w:rPr>
          <w:rFonts w:eastAsia="Times New Roman"/>
          <w:color w:val="000000"/>
        </w:rPr>
      </w:pPr>
      <w:r w:rsidRPr="004B15B7">
        <w:rPr>
          <w:rFonts w:ascii="Arial" w:eastAsia="Times New Roman" w:hAnsi="Arial" w:cs="Arial"/>
          <w:color w:val="000000"/>
          <w:sz w:val="20"/>
          <w:szCs w:val="20"/>
        </w:rPr>
        <w:t xml:space="preserve">You have to be </w:t>
      </w:r>
      <w:r w:rsidR="00797EA8" w:rsidRPr="004B15B7">
        <w:rPr>
          <w:rFonts w:ascii="Arial" w:eastAsia="Times New Roman" w:hAnsi="Arial" w:cs="Arial"/>
          <w:color w:val="000000"/>
          <w:sz w:val="20"/>
          <w:szCs w:val="20"/>
        </w:rPr>
        <w:t xml:space="preserve">(or become) </w:t>
      </w:r>
      <w:r w:rsidRPr="004B15B7">
        <w:rPr>
          <w:rFonts w:ascii="Arial" w:eastAsia="Times New Roman" w:hAnsi="Arial" w:cs="Arial"/>
          <w:color w:val="000000"/>
          <w:sz w:val="20"/>
          <w:szCs w:val="20"/>
        </w:rPr>
        <w:t>a member of Holywood Shared Town in order to act as a trustee. 'Members' of a company limited by guarantee are like the shareholders of a company limited by shares but, instead of buying shares, each member agrees to guarantee any possible debts of the Holywood Shared Town up to a nominal limit of £1.00</w:t>
      </w:r>
      <w:r w:rsidR="00797EA8" w:rsidRPr="004B15B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90D7C" w:rsidRPr="002908AC">
        <w:rPr>
          <w:rFonts w:ascii="Arial" w:eastAsia="Times New Roman" w:hAnsi="Arial" w:cs="Arial"/>
          <w:color w:val="000000"/>
          <w:sz w:val="20"/>
          <w:szCs w:val="20"/>
        </w:rPr>
        <w:t>General members</w:t>
      </w:r>
      <w:r w:rsidR="001D1607">
        <w:rPr>
          <w:rFonts w:ascii="Arial" w:eastAsia="Times New Roman" w:hAnsi="Arial" w:cs="Arial"/>
          <w:color w:val="000000"/>
          <w:sz w:val="20"/>
          <w:szCs w:val="20"/>
        </w:rPr>
        <w:t xml:space="preserve">hip is currently free </w:t>
      </w:r>
      <w:r w:rsidR="00490D7C" w:rsidRPr="002908AC">
        <w:rPr>
          <w:rFonts w:ascii="Arial" w:eastAsia="Times New Roman" w:hAnsi="Arial" w:cs="Arial"/>
          <w:color w:val="000000"/>
          <w:sz w:val="20"/>
          <w:szCs w:val="20"/>
        </w:rPr>
        <w:t>but activity members/participants may be asked to pay towards the cost of their activity.</w:t>
      </w:r>
      <w:r w:rsidR="00797EA8" w:rsidRPr="004B15B7">
        <w:rPr>
          <w:rFonts w:ascii="Arial" w:eastAsia="Times New Roman" w:hAnsi="Arial" w:cs="Arial"/>
          <w:color w:val="000000"/>
          <w:sz w:val="20"/>
          <w:szCs w:val="20"/>
        </w:rPr>
        <w:t xml:space="preserve"> Unlike the trustees, members are not actively involved in the </w:t>
      </w:r>
      <w:proofErr w:type="gramStart"/>
      <w:r w:rsidR="00797EA8" w:rsidRPr="004B15B7">
        <w:rPr>
          <w:rFonts w:ascii="Arial" w:eastAsia="Times New Roman" w:hAnsi="Arial" w:cs="Arial"/>
          <w:color w:val="000000"/>
          <w:sz w:val="20"/>
          <w:szCs w:val="20"/>
        </w:rPr>
        <w:t>day to day</w:t>
      </w:r>
      <w:proofErr w:type="gramEnd"/>
      <w:r w:rsidR="00797EA8" w:rsidRPr="004B15B7">
        <w:rPr>
          <w:rFonts w:ascii="Arial" w:eastAsia="Times New Roman" w:hAnsi="Arial" w:cs="Arial"/>
          <w:color w:val="000000"/>
          <w:sz w:val="20"/>
          <w:szCs w:val="20"/>
        </w:rPr>
        <w:t xml:space="preserve"> administration of the charity, but as a member you are entitled to </w:t>
      </w:r>
      <w:r w:rsidR="001110FE" w:rsidRPr="004B15B7">
        <w:rPr>
          <w:rFonts w:ascii="Arial" w:eastAsia="Times New Roman" w:hAnsi="Arial" w:cs="Arial"/>
          <w:color w:val="000000"/>
          <w:sz w:val="20"/>
          <w:szCs w:val="20"/>
        </w:rPr>
        <w:t xml:space="preserve">attend and </w:t>
      </w:r>
      <w:r w:rsidR="00797EA8" w:rsidRPr="004B15B7">
        <w:rPr>
          <w:rFonts w:ascii="Arial" w:eastAsia="Times New Roman" w:hAnsi="Arial" w:cs="Arial"/>
          <w:color w:val="000000"/>
          <w:sz w:val="20"/>
          <w:szCs w:val="20"/>
        </w:rPr>
        <w:t>vote at our AGM. Members also approve the election (and re-election) of trustees each year</w:t>
      </w:r>
      <w:r w:rsidR="00797EA8" w:rsidRPr="004B15B7">
        <w:rPr>
          <w:rFonts w:eastAsia="Times New Roman"/>
          <w:color w:val="000000"/>
        </w:rPr>
        <w:t>.</w:t>
      </w:r>
      <w:r w:rsidR="00797EA8">
        <w:rPr>
          <w:rFonts w:eastAsia="Times New Roman"/>
          <w:color w:val="000000"/>
        </w:rPr>
        <w:t xml:space="preserve"> </w:t>
      </w:r>
    </w:p>
    <w:p w14:paraId="22A446D5" w14:textId="77777777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CD3E79B" w14:textId="4526C1D2" w:rsidR="00DB53EC" w:rsidRDefault="00E82610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A7DA9">
        <w:rPr>
          <w:rFonts w:ascii="Arial" w:eastAsia="Arial" w:hAnsi="Arial" w:cs="Arial"/>
          <w:b/>
          <w:bCs/>
          <w:sz w:val="20"/>
          <w:szCs w:val="20"/>
        </w:rPr>
        <w:t>Key Responsibil</w:t>
      </w:r>
      <w:r w:rsidR="00AA5153" w:rsidRPr="005A7DA9">
        <w:rPr>
          <w:rFonts w:ascii="Arial" w:eastAsia="Arial" w:hAnsi="Arial" w:cs="Arial"/>
          <w:b/>
          <w:bCs/>
          <w:sz w:val="20"/>
          <w:szCs w:val="20"/>
        </w:rPr>
        <w:t>ities</w:t>
      </w:r>
      <w:r w:rsidR="00C641BA" w:rsidRPr="005A7DA9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209197EF" w14:textId="77777777" w:rsidR="00DB1F2E" w:rsidRPr="005A7DA9" w:rsidRDefault="00DB1F2E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E40A335" w14:textId="7958FF2C" w:rsidR="00DB53EC" w:rsidRPr="005A7DA9" w:rsidRDefault="00C641BA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Support and </w:t>
      </w:r>
      <w:r w:rsidR="00F64D63" w:rsidRPr="005A7DA9">
        <w:rPr>
          <w:rFonts w:ascii="Arial" w:eastAsia="Arial" w:hAnsi="Arial" w:cs="Arial"/>
          <w:sz w:val="20"/>
          <w:szCs w:val="20"/>
        </w:rPr>
        <w:t xml:space="preserve">contribute </w:t>
      </w:r>
      <w:r w:rsidR="007871FC" w:rsidRPr="005A7DA9">
        <w:rPr>
          <w:rFonts w:ascii="Arial" w:eastAsia="Arial" w:hAnsi="Arial" w:cs="Arial"/>
          <w:sz w:val="20"/>
          <w:szCs w:val="20"/>
        </w:rPr>
        <w:t xml:space="preserve">to the development and implementation of </w:t>
      </w:r>
      <w:r w:rsidR="00B74642" w:rsidRPr="005A7DA9">
        <w:rPr>
          <w:rFonts w:ascii="Arial" w:eastAsia="Arial" w:hAnsi="Arial" w:cs="Arial"/>
          <w:sz w:val="20"/>
          <w:szCs w:val="20"/>
        </w:rPr>
        <w:t>Holywood Shared Town’s</w:t>
      </w:r>
      <w:r w:rsidRPr="005A7DA9">
        <w:rPr>
          <w:rFonts w:ascii="Arial" w:eastAsia="Arial" w:hAnsi="Arial" w:cs="Arial"/>
          <w:sz w:val="20"/>
          <w:szCs w:val="20"/>
        </w:rPr>
        <w:t xml:space="preserve"> purpose, vision, goals and activities. </w:t>
      </w:r>
    </w:p>
    <w:p w14:paraId="75D1D530" w14:textId="77777777" w:rsidR="009B6B5B" w:rsidRPr="005A7DA9" w:rsidRDefault="009B6B5B" w:rsidP="00797E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A7DA9">
        <w:rPr>
          <w:rFonts w:ascii="Arial" w:eastAsia="Times New Roman" w:hAnsi="Arial" w:cs="Arial"/>
          <w:sz w:val="20"/>
          <w:szCs w:val="20"/>
        </w:rPr>
        <w:t>Uphold the highest standards of governance, ensuring compliance with legal and regulatory requirements, and maintaining accountability to stakeholders.</w:t>
      </w:r>
    </w:p>
    <w:p w14:paraId="3D9788ED" w14:textId="77777777" w:rsidR="00303E2D" w:rsidRPr="005A7DA9" w:rsidRDefault="00303E2D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>Contribute to regular reviews of Holywood Shared Town’s own governance and participate in developing/ reviewing its operational strategies and internal policies.</w:t>
      </w:r>
    </w:p>
    <w:p w14:paraId="5C85229D" w14:textId="0DAAD83B" w:rsidR="00DB53EC" w:rsidRPr="005A7DA9" w:rsidRDefault="004707BE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Monitor </w:t>
      </w:r>
      <w:r w:rsidR="00B74642" w:rsidRPr="005A7DA9">
        <w:rPr>
          <w:rFonts w:ascii="Arial" w:eastAsia="Arial" w:hAnsi="Arial" w:cs="Arial"/>
          <w:sz w:val="20"/>
          <w:szCs w:val="20"/>
        </w:rPr>
        <w:t>Holywood Shared Town’s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 financial </w:t>
      </w:r>
      <w:r w:rsidRPr="005A7DA9">
        <w:rPr>
          <w:rFonts w:ascii="Arial" w:eastAsia="Arial" w:hAnsi="Arial" w:cs="Arial"/>
          <w:sz w:val="20"/>
          <w:szCs w:val="20"/>
        </w:rPr>
        <w:t>health</w:t>
      </w:r>
      <w:r w:rsidR="008C3FDA" w:rsidRPr="005A7DA9">
        <w:rPr>
          <w:rFonts w:ascii="Arial" w:eastAsia="Arial" w:hAnsi="Arial" w:cs="Arial"/>
          <w:sz w:val="20"/>
          <w:szCs w:val="20"/>
        </w:rPr>
        <w:t xml:space="preserve"> including </w:t>
      </w:r>
      <w:r w:rsidR="009B6B5B" w:rsidRPr="005A7DA9">
        <w:rPr>
          <w:rFonts w:ascii="Arial" w:eastAsia="Arial" w:hAnsi="Arial" w:cs="Arial"/>
          <w:sz w:val="20"/>
          <w:szCs w:val="20"/>
        </w:rPr>
        <w:t>review</w:t>
      </w:r>
      <w:r w:rsidR="008C3FDA" w:rsidRPr="005A7DA9">
        <w:rPr>
          <w:rFonts w:ascii="Arial" w:eastAsia="Arial" w:hAnsi="Arial" w:cs="Arial"/>
          <w:sz w:val="20"/>
          <w:szCs w:val="20"/>
        </w:rPr>
        <w:t>ing</w:t>
      </w:r>
      <w:r w:rsidR="009B6B5B" w:rsidRPr="005A7DA9">
        <w:rPr>
          <w:rFonts w:ascii="Arial" w:eastAsia="Arial" w:hAnsi="Arial" w:cs="Arial"/>
          <w:sz w:val="20"/>
          <w:szCs w:val="20"/>
        </w:rPr>
        <w:t xml:space="preserve"> and </w:t>
      </w:r>
      <w:r w:rsidR="000A3767" w:rsidRPr="005A7DA9">
        <w:rPr>
          <w:rFonts w:ascii="Arial" w:eastAsia="Arial" w:hAnsi="Arial" w:cs="Arial"/>
          <w:sz w:val="20"/>
          <w:szCs w:val="20"/>
        </w:rPr>
        <w:t>approv</w:t>
      </w:r>
      <w:r w:rsidR="008C3FDA" w:rsidRPr="005A7DA9">
        <w:rPr>
          <w:rFonts w:ascii="Arial" w:eastAsia="Arial" w:hAnsi="Arial" w:cs="Arial"/>
          <w:sz w:val="20"/>
          <w:szCs w:val="20"/>
        </w:rPr>
        <w:t>ing</w:t>
      </w:r>
      <w:r w:rsidR="000A3767" w:rsidRPr="005A7DA9">
        <w:rPr>
          <w:rFonts w:ascii="Arial" w:eastAsia="Arial" w:hAnsi="Arial" w:cs="Arial"/>
          <w:sz w:val="20"/>
          <w:szCs w:val="20"/>
        </w:rPr>
        <w:t xml:space="preserve"> </w:t>
      </w:r>
      <w:r w:rsidR="00A47432" w:rsidRPr="005A7DA9">
        <w:rPr>
          <w:rFonts w:ascii="Arial" w:eastAsia="Arial" w:hAnsi="Arial" w:cs="Arial"/>
          <w:sz w:val="20"/>
          <w:szCs w:val="20"/>
        </w:rPr>
        <w:t xml:space="preserve">the </w:t>
      </w:r>
      <w:r w:rsidR="007C0C8E" w:rsidRPr="005A7DA9">
        <w:rPr>
          <w:rFonts w:ascii="Arial" w:eastAsia="Arial" w:hAnsi="Arial" w:cs="Arial"/>
          <w:sz w:val="20"/>
          <w:szCs w:val="20"/>
        </w:rPr>
        <w:t xml:space="preserve">annual </w:t>
      </w:r>
      <w:r w:rsidR="000A3767" w:rsidRPr="005A7DA9">
        <w:rPr>
          <w:rFonts w:ascii="Arial" w:eastAsia="Arial" w:hAnsi="Arial" w:cs="Arial"/>
          <w:sz w:val="20"/>
          <w:szCs w:val="20"/>
        </w:rPr>
        <w:t>financial statements</w:t>
      </w:r>
      <w:r w:rsidR="00B6475E" w:rsidRPr="005A7DA9">
        <w:rPr>
          <w:rFonts w:ascii="Arial" w:eastAsia="Arial" w:hAnsi="Arial" w:cs="Arial"/>
          <w:sz w:val="20"/>
          <w:szCs w:val="20"/>
        </w:rPr>
        <w:t xml:space="preserve"> and monitoring</w:t>
      </w:r>
      <w:r w:rsidR="00A47432" w:rsidRPr="005A7DA9">
        <w:rPr>
          <w:rFonts w:ascii="Arial" w:eastAsia="Arial" w:hAnsi="Arial" w:cs="Arial"/>
          <w:sz w:val="20"/>
          <w:szCs w:val="20"/>
        </w:rPr>
        <w:t xml:space="preserve"> budgets and </w:t>
      </w:r>
      <w:r w:rsidR="00481C4D" w:rsidRPr="005A7DA9">
        <w:rPr>
          <w:rFonts w:ascii="Arial" w:eastAsia="Arial" w:hAnsi="Arial" w:cs="Arial"/>
          <w:sz w:val="20"/>
          <w:szCs w:val="20"/>
        </w:rPr>
        <w:t xml:space="preserve">use of grant monies </w:t>
      </w:r>
      <w:r w:rsidR="00AD09B4" w:rsidRPr="005A7DA9">
        <w:rPr>
          <w:rFonts w:ascii="Arial" w:eastAsia="Arial" w:hAnsi="Arial" w:cs="Arial"/>
          <w:sz w:val="20"/>
          <w:szCs w:val="20"/>
        </w:rPr>
        <w:t xml:space="preserve">to </w:t>
      </w:r>
      <w:r w:rsidR="00EC1103" w:rsidRPr="005A7DA9">
        <w:rPr>
          <w:rFonts w:ascii="Arial" w:eastAsia="Arial" w:hAnsi="Arial" w:cs="Arial"/>
          <w:sz w:val="20"/>
          <w:szCs w:val="20"/>
        </w:rPr>
        <w:t>ensur</w:t>
      </w:r>
      <w:r w:rsidR="00AD09B4" w:rsidRPr="005A7DA9">
        <w:rPr>
          <w:rFonts w:ascii="Arial" w:eastAsia="Arial" w:hAnsi="Arial" w:cs="Arial"/>
          <w:sz w:val="20"/>
          <w:szCs w:val="20"/>
        </w:rPr>
        <w:t>e</w:t>
      </w:r>
      <w:r w:rsidR="00EC1103" w:rsidRPr="005A7DA9">
        <w:rPr>
          <w:rFonts w:ascii="Arial" w:eastAsia="Arial" w:hAnsi="Arial" w:cs="Arial"/>
          <w:sz w:val="20"/>
          <w:szCs w:val="20"/>
        </w:rPr>
        <w:t xml:space="preserve"> effective use of resources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. </w:t>
      </w:r>
    </w:p>
    <w:p w14:paraId="34EE144C" w14:textId="0725181F" w:rsidR="00DB53EC" w:rsidRPr="005A7DA9" w:rsidRDefault="00C641BA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Ensure that key risks </w:t>
      </w:r>
      <w:r w:rsidR="00CD3B4F" w:rsidRPr="005A7DA9">
        <w:rPr>
          <w:rFonts w:ascii="Arial" w:eastAsia="Arial" w:hAnsi="Arial" w:cs="Arial"/>
          <w:sz w:val="20"/>
          <w:szCs w:val="20"/>
        </w:rPr>
        <w:t xml:space="preserve">to Holywood Shared Town </w:t>
      </w:r>
      <w:r w:rsidRPr="005A7DA9">
        <w:rPr>
          <w:rFonts w:ascii="Arial" w:eastAsia="Arial" w:hAnsi="Arial" w:cs="Arial"/>
          <w:sz w:val="20"/>
          <w:szCs w:val="20"/>
        </w:rPr>
        <w:t>are identified, monitored and controlled effectively.</w:t>
      </w:r>
      <w:r w:rsidR="00DB1F2E">
        <w:rPr>
          <w:rFonts w:ascii="Arial" w:eastAsia="Arial" w:hAnsi="Arial" w:cs="Arial"/>
          <w:sz w:val="20"/>
          <w:szCs w:val="20"/>
        </w:rPr>
        <w:t xml:space="preserve"> This includes regular updates to our risk policy.</w:t>
      </w:r>
    </w:p>
    <w:p w14:paraId="16E64D38" w14:textId="3B13957A" w:rsidR="00DB53EC" w:rsidRPr="005A7DA9" w:rsidRDefault="00C641BA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Keep abreast of changes in </w:t>
      </w:r>
      <w:r w:rsidR="00B04B17" w:rsidRPr="005A7DA9">
        <w:rPr>
          <w:rFonts w:ascii="Arial" w:eastAsia="Arial" w:hAnsi="Arial" w:cs="Arial"/>
          <w:sz w:val="20"/>
          <w:szCs w:val="20"/>
        </w:rPr>
        <w:t>Holywood Shared Town’s</w:t>
      </w:r>
      <w:r w:rsidRPr="005A7DA9">
        <w:rPr>
          <w:rFonts w:ascii="Arial" w:eastAsia="Arial" w:hAnsi="Arial" w:cs="Arial"/>
          <w:sz w:val="20"/>
          <w:szCs w:val="20"/>
        </w:rPr>
        <w:t xml:space="preserve"> operating environment.</w:t>
      </w:r>
    </w:p>
    <w:p w14:paraId="68A5D5A7" w14:textId="5A31B157" w:rsidR="0087070F" w:rsidRPr="005A7DA9" w:rsidRDefault="00C641BA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>Attend Board meetings</w:t>
      </w:r>
      <w:r w:rsidR="00DB1F2E">
        <w:rPr>
          <w:rFonts w:ascii="Arial" w:eastAsia="Arial" w:hAnsi="Arial" w:cs="Arial"/>
          <w:sz w:val="20"/>
          <w:szCs w:val="20"/>
        </w:rPr>
        <w:t xml:space="preserve"> once per month</w:t>
      </w:r>
      <w:r w:rsidRPr="005A7DA9">
        <w:rPr>
          <w:rFonts w:ascii="Arial" w:eastAsia="Arial" w:hAnsi="Arial" w:cs="Arial"/>
          <w:sz w:val="20"/>
          <w:szCs w:val="20"/>
        </w:rPr>
        <w:t xml:space="preserve"> </w:t>
      </w:r>
      <w:r w:rsidR="00DB1F2E">
        <w:rPr>
          <w:rFonts w:ascii="Arial" w:eastAsia="Arial" w:hAnsi="Arial" w:cs="Arial"/>
          <w:sz w:val="20"/>
          <w:szCs w:val="20"/>
        </w:rPr>
        <w:t xml:space="preserve">and be </w:t>
      </w:r>
      <w:r w:rsidRPr="005A7DA9">
        <w:rPr>
          <w:rFonts w:ascii="Arial" w:eastAsia="Arial" w:hAnsi="Arial" w:cs="Arial"/>
          <w:sz w:val="20"/>
          <w:szCs w:val="20"/>
        </w:rPr>
        <w:t>adequately prepared to contribute to discussions.</w:t>
      </w:r>
    </w:p>
    <w:p w14:paraId="1C4D9CC8" w14:textId="79FC892C" w:rsidR="0087070F" w:rsidRPr="005A7DA9" w:rsidRDefault="002D2780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Act 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in good faith to promote and protect </w:t>
      </w:r>
      <w:r w:rsidR="00B04B17" w:rsidRPr="005A7DA9">
        <w:rPr>
          <w:rFonts w:ascii="Arial" w:eastAsia="Arial" w:hAnsi="Arial" w:cs="Arial"/>
          <w:sz w:val="20"/>
          <w:szCs w:val="20"/>
        </w:rPr>
        <w:t>Holywood Shared Town’s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 interest</w:t>
      </w:r>
      <w:r w:rsidR="00835D7A" w:rsidRPr="005A7DA9">
        <w:rPr>
          <w:rFonts w:ascii="Arial" w:eastAsia="Arial" w:hAnsi="Arial" w:cs="Arial"/>
          <w:sz w:val="20"/>
          <w:szCs w:val="20"/>
        </w:rPr>
        <w:t xml:space="preserve"> </w:t>
      </w:r>
      <w:r w:rsidR="00CD3B4F" w:rsidRPr="005A7DA9">
        <w:rPr>
          <w:rFonts w:ascii="Arial" w:eastAsia="Arial" w:hAnsi="Arial" w:cs="Arial"/>
          <w:sz w:val="20"/>
          <w:szCs w:val="20"/>
        </w:rPr>
        <w:t xml:space="preserve">and reputation 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to the exclusion of </w:t>
      </w:r>
      <w:r w:rsidR="00B04B17" w:rsidRPr="005A7DA9">
        <w:rPr>
          <w:rFonts w:ascii="Arial" w:eastAsia="Arial" w:hAnsi="Arial" w:cs="Arial"/>
          <w:sz w:val="20"/>
          <w:szCs w:val="20"/>
        </w:rPr>
        <w:t xml:space="preserve">any </w:t>
      </w:r>
      <w:r w:rsidR="00C641BA" w:rsidRPr="005A7DA9">
        <w:rPr>
          <w:rFonts w:ascii="Arial" w:eastAsia="Arial" w:hAnsi="Arial" w:cs="Arial"/>
          <w:sz w:val="20"/>
          <w:szCs w:val="20"/>
        </w:rPr>
        <w:t>personal and/or any third</w:t>
      </w:r>
      <w:r w:rsidR="00835D7A" w:rsidRPr="005A7DA9">
        <w:rPr>
          <w:rFonts w:ascii="Arial" w:eastAsia="Arial" w:hAnsi="Arial" w:cs="Arial"/>
          <w:sz w:val="20"/>
          <w:szCs w:val="20"/>
        </w:rPr>
        <w:t>-</w:t>
      </w:r>
      <w:r w:rsidR="00C641BA" w:rsidRPr="005A7DA9">
        <w:rPr>
          <w:rFonts w:ascii="Arial" w:eastAsia="Arial" w:hAnsi="Arial" w:cs="Arial"/>
          <w:sz w:val="20"/>
          <w:szCs w:val="20"/>
        </w:rPr>
        <w:t>party interests</w:t>
      </w:r>
      <w:r w:rsidR="00B04B17" w:rsidRPr="005A7DA9">
        <w:rPr>
          <w:rFonts w:ascii="Arial" w:eastAsia="Arial" w:hAnsi="Arial" w:cs="Arial"/>
          <w:sz w:val="20"/>
          <w:szCs w:val="20"/>
        </w:rPr>
        <w:t xml:space="preserve"> and avoiding conflicts of interest</w:t>
      </w:r>
      <w:r w:rsidR="00C641BA" w:rsidRPr="005A7DA9">
        <w:rPr>
          <w:rFonts w:ascii="Arial" w:eastAsia="Arial" w:hAnsi="Arial" w:cs="Arial"/>
          <w:sz w:val="20"/>
          <w:szCs w:val="20"/>
        </w:rPr>
        <w:t>.</w:t>
      </w:r>
      <w:r w:rsidR="00DB1F2E">
        <w:rPr>
          <w:rFonts w:ascii="Arial" w:eastAsia="Arial" w:hAnsi="Arial" w:cs="Arial"/>
          <w:sz w:val="20"/>
          <w:szCs w:val="20"/>
        </w:rPr>
        <w:t xml:space="preserve"> This includes declaring conflicts or perceived conflicts of interest to the Chair.</w:t>
      </w:r>
    </w:p>
    <w:p w14:paraId="5503B897" w14:textId="3F7BD823" w:rsidR="00C641BA" w:rsidRPr="005A7DA9" w:rsidRDefault="00902666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>Act as an ambassador for Holywood Shared Town</w:t>
      </w:r>
      <w:r w:rsidR="00DB1F2E">
        <w:rPr>
          <w:rFonts w:ascii="Arial" w:eastAsia="Arial" w:hAnsi="Arial" w:cs="Arial"/>
          <w:sz w:val="20"/>
          <w:szCs w:val="20"/>
        </w:rPr>
        <w:t xml:space="preserve">, actively </w:t>
      </w:r>
      <w:r w:rsidRPr="005A7DA9">
        <w:rPr>
          <w:rFonts w:ascii="Arial" w:eastAsia="Times New Roman" w:hAnsi="Arial" w:cs="Arial"/>
          <w:sz w:val="20"/>
          <w:szCs w:val="20"/>
        </w:rPr>
        <w:t xml:space="preserve">promoting its work and building relationships with key stakeholders </w:t>
      </w:r>
      <w:r w:rsidR="00835D7A" w:rsidRPr="005A7DA9">
        <w:rPr>
          <w:rFonts w:ascii="Arial" w:eastAsia="Times New Roman" w:hAnsi="Arial" w:cs="Arial"/>
          <w:sz w:val="20"/>
          <w:szCs w:val="20"/>
        </w:rPr>
        <w:t>(</w:t>
      </w:r>
      <w:r w:rsidRPr="005A7DA9">
        <w:rPr>
          <w:rFonts w:ascii="Arial" w:eastAsia="Times New Roman" w:hAnsi="Arial" w:cs="Arial"/>
          <w:sz w:val="20"/>
          <w:szCs w:val="20"/>
        </w:rPr>
        <w:t>including</w:t>
      </w:r>
      <w:r w:rsidR="00DB1F2E">
        <w:rPr>
          <w:rFonts w:ascii="Arial" w:eastAsia="Times New Roman" w:hAnsi="Arial" w:cs="Arial"/>
          <w:sz w:val="20"/>
          <w:szCs w:val="20"/>
        </w:rPr>
        <w:t xml:space="preserve"> other community organisations in the town,</w:t>
      </w:r>
      <w:r w:rsidRPr="005A7DA9">
        <w:rPr>
          <w:rFonts w:ascii="Arial" w:eastAsia="Times New Roman" w:hAnsi="Arial" w:cs="Arial"/>
          <w:sz w:val="20"/>
          <w:szCs w:val="20"/>
        </w:rPr>
        <w:t xml:space="preserve"> </w:t>
      </w:r>
      <w:r w:rsidR="00DB1F2E">
        <w:rPr>
          <w:rFonts w:ascii="Arial" w:eastAsia="Times New Roman" w:hAnsi="Arial" w:cs="Arial"/>
          <w:sz w:val="20"/>
          <w:szCs w:val="20"/>
        </w:rPr>
        <w:t xml:space="preserve">potential funders, </w:t>
      </w:r>
      <w:r w:rsidRPr="005A7DA9">
        <w:rPr>
          <w:rFonts w:ascii="Arial" w:eastAsia="Times New Roman" w:hAnsi="Arial" w:cs="Arial"/>
          <w:sz w:val="20"/>
          <w:szCs w:val="20"/>
        </w:rPr>
        <w:t xml:space="preserve">beneficiaries, </w:t>
      </w:r>
      <w:r w:rsidR="00DB1F2E">
        <w:rPr>
          <w:rFonts w:ascii="Arial" w:eastAsia="Times New Roman" w:hAnsi="Arial" w:cs="Arial"/>
          <w:sz w:val="20"/>
          <w:szCs w:val="20"/>
        </w:rPr>
        <w:t xml:space="preserve">and </w:t>
      </w:r>
      <w:r w:rsidRPr="005A7DA9">
        <w:rPr>
          <w:rFonts w:ascii="Arial" w:eastAsia="Times New Roman" w:hAnsi="Arial" w:cs="Arial"/>
          <w:sz w:val="20"/>
          <w:szCs w:val="20"/>
        </w:rPr>
        <w:t>members and the wider community)</w:t>
      </w:r>
      <w:r w:rsidRPr="005A7DA9">
        <w:rPr>
          <w:rFonts w:ascii="Arial" w:eastAsia="Arial" w:hAnsi="Arial" w:cs="Arial"/>
          <w:sz w:val="20"/>
          <w:szCs w:val="20"/>
        </w:rPr>
        <w:t xml:space="preserve"> </w:t>
      </w:r>
      <w:r w:rsidR="00C641BA" w:rsidRPr="005A7DA9">
        <w:rPr>
          <w:rFonts w:ascii="Arial" w:eastAsia="Arial" w:hAnsi="Arial" w:cs="Arial"/>
          <w:sz w:val="20"/>
          <w:szCs w:val="20"/>
        </w:rPr>
        <w:t>by applying your skills, expertise, knowledge and contacts.</w:t>
      </w:r>
    </w:p>
    <w:p w14:paraId="0ACD6ECC" w14:textId="77777777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62037D8" w14:textId="5E95519F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As a small charity, there </w:t>
      </w:r>
      <w:r w:rsidR="00261AC4" w:rsidRPr="005A7DA9">
        <w:rPr>
          <w:rFonts w:ascii="Arial" w:eastAsia="Arial" w:hAnsi="Arial" w:cs="Arial"/>
          <w:sz w:val="20"/>
          <w:szCs w:val="20"/>
        </w:rPr>
        <w:t xml:space="preserve">will be </w:t>
      </w:r>
      <w:r w:rsidRPr="005A7DA9">
        <w:rPr>
          <w:rFonts w:ascii="Arial" w:eastAsia="Arial" w:hAnsi="Arial" w:cs="Arial"/>
          <w:sz w:val="20"/>
          <w:szCs w:val="20"/>
        </w:rPr>
        <w:t xml:space="preserve">times when trustees need to be actively involved </w:t>
      </w:r>
      <w:r w:rsidR="005A511B" w:rsidRPr="005A7DA9">
        <w:rPr>
          <w:rFonts w:ascii="Arial" w:eastAsia="Arial" w:hAnsi="Arial" w:cs="Arial"/>
          <w:sz w:val="20"/>
          <w:szCs w:val="20"/>
        </w:rPr>
        <w:t xml:space="preserve">in projects and activities </w:t>
      </w:r>
      <w:r w:rsidRPr="005A7DA9">
        <w:rPr>
          <w:rFonts w:ascii="Arial" w:eastAsia="Arial" w:hAnsi="Arial" w:cs="Arial"/>
          <w:sz w:val="20"/>
          <w:szCs w:val="20"/>
        </w:rPr>
        <w:t xml:space="preserve">beyond Board meetings. This may involve scrutinising board papers, leading discussions, focusing on key issues, providing advice and guidance on new initiatives, </w:t>
      </w:r>
      <w:r w:rsidR="0098683C" w:rsidRPr="005A7DA9">
        <w:rPr>
          <w:rFonts w:ascii="Arial" w:eastAsia="Arial" w:hAnsi="Arial" w:cs="Arial"/>
          <w:sz w:val="20"/>
          <w:szCs w:val="20"/>
        </w:rPr>
        <w:t xml:space="preserve">becoming involved in fund raising, </w:t>
      </w:r>
      <w:r w:rsidRPr="005A7DA9">
        <w:rPr>
          <w:rFonts w:ascii="Arial" w:eastAsia="Arial" w:hAnsi="Arial" w:cs="Arial"/>
          <w:sz w:val="20"/>
          <w:szCs w:val="20"/>
        </w:rPr>
        <w:t>presenting externally</w:t>
      </w:r>
      <w:r w:rsidR="00AA5153" w:rsidRPr="005A7DA9">
        <w:rPr>
          <w:rFonts w:ascii="Arial" w:eastAsia="Arial" w:hAnsi="Arial" w:cs="Arial"/>
          <w:sz w:val="20"/>
          <w:szCs w:val="20"/>
        </w:rPr>
        <w:t xml:space="preserve"> to funders and others</w:t>
      </w:r>
      <w:r w:rsidRPr="005A7DA9">
        <w:rPr>
          <w:rFonts w:ascii="Arial" w:eastAsia="Arial" w:hAnsi="Arial" w:cs="Arial"/>
          <w:sz w:val="20"/>
          <w:szCs w:val="20"/>
        </w:rPr>
        <w:t>, or other issues in which the trustee has special expertise.</w:t>
      </w:r>
    </w:p>
    <w:p w14:paraId="1D0B01A2" w14:textId="77777777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A4A651D" w14:textId="5EF50BC8" w:rsidR="00C641BA" w:rsidRPr="005A7DA9" w:rsidRDefault="0087070F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5A7DA9">
        <w:rPr>
          <w:rFonts w:ascii="Arial" w:eastAsia="Arial" w:hAnsi="Arial" w:cs="Arial"/>
          <w:b/>
          <w:bCs/>
          <w:i/>
          <w:iCs/>
          <w:sz w:val="20"/>
          <w:szCs w:val="20"/>
        </w:rPr>
        <w:t>What</w:t>
      </w:r>
      <w:r w:rsidR="00C641BA" w:rsidRPr="005A7DA9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we are looking for</w:t>
      </w:r>
    </w:p>
    <w:p w14:paraId="2315EB65" w14:textId="77777777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F43DB6" w14:textId="1369A3D9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We are looking for people willing to bring energy, enthusiasm and commitment to the role, and who will broaden the diversity of thinking on our board. </w:t>
      </w:r>
      <w:r w:rsidR="00522D58" w:rsidRPr="005A7DA9">
        <w:rPr>
          <w:rFonts w:ascii="Arial" w:eastAsia="Arial" w:hAnsi="Arial" w:cs="Arial"/>
          <w:sz w:val="20"/>
          <w:szCs w:val="20"/>
        </w:rPr>
        <w:t>We are particularly interested in people with IT and social media skills</w:t>
      </w:r>
      <w:r w:rsidR="00DB1F2E">
        <w:rPr>
          <w:rFonts w:ascii="Arial" w:eastAsia="Arial" w:hAnsi="Arial" w:cs="Arial"/>
          <w:sz w:val="20"/>
          <w:szCs w:val="20"/>
        </w:rPr>
        <w:t xml:space="preserve"> </w:t>
      </w:r>
      <w:r w:rsidR="001C7450" w:rsidRPr="005A7DA9">
        <w:rPr>
          <w:rFonts w:ascii="Arial" w:eastAsia="Arial" w:hAnsi="Arial" w:cs="Arial"/>
          <w:sz w:val="20"/>
          <w:szCs w:val="20"/>
        </w:rPr>
        <w:t xml:space="preserve">and/or anyone with an interest in the </w:t>
      </w:r>
      <w:r w:rsidR="00DB1F2E">
        <w:rPr>
          <w:rFonts w:ascii="Arial" w:eastAsia="Arial" w:hAnsi="Arial" w:cs="Arial"/>
          <w:sz w:val="20"/>
          <w:szCs w:val="20"/>
        </w:rPr>
        <w:t xml:space="preserve">local </w:t>
      </w:r>
      <w:r w:rsidR="001C7450" w:rsidRPr="005A7DA9">
        <w:rPr>
          <w:rFonts w:ascii="Arial" w:eastAsia="Arial" w:hAnsi="Arial" w:cs="Arial"/>
          <w:sz w:val="20"/>
          <w:szCs w:val="20"/>
        </w:rPr>
        <w:t>environment</w:t>
      </w:r>
      <w:r w:rsidR="00FF046B" w:rsidRPr="005A7DA9">
        <w:rPr>
          <w:rFonts w:ascii="Arial" w:eastAsia="Arial" w:hAnsi="Arial" w:cs="Arial"/>
          <w:sz w:val="20"/>
          <w:szCs w:val="20"/>
        </w:rPr>
        <w:t>.</w:t>
      </w:r>
      <w:r w:rsidR="00DB1F2E">
        <w:rPr>
          <w:rFonts w:ascii="Arial" w:eastAsia="Arial" w:hAnsi="Arial" w:cs="Arial"/>
          <w:sz w:val="20"/>
          <w:szCs w:val="20"/>
        </w:rPr>
        <w:t xml:space="preserve"> </w:t>
      </w:r>
      <w:r w:rsidR="00CD19AC">
        <w:rPr>
          <w:rFonts w:ascii="Arial" w:eastAsia="Arial" w:hAnsi="Arial" w:cs="Arial"/>
          <w:sz w:val="20"/>
          <w:szCs w:val="20"/>
        </w:rPr>
        <w:t xml:space="preserve">We also welcome applications from </w:t>
      </w:r>
      <w:r w:rsidR="00DB1F2E">
        <w:rPr>
          <w:rFonts w:ascii="Arial" w:eastAsia="Arial" w:hAnsi="Arial" w:cs="Arial"/>
          <w:sz w:val="20"/>
          <w:szCs w:val="20"/>
        </w:rPr>
        <w:t>anyone with experience in community development or engagement</w:t>
      </w:r>
      <w:r w:rsidR="00CD19AC">
        <w:rPr>
          <w:rFonts w:ascii="Arial" w:eastAsia="Arial" w:hAnsi="Arial" w:cs="Arial"/>
          <w:sz w:val="20"/>
          <w:szCs w:val="20"/>
        </w:rPr>
        <w:t>.</w:t>
      </w:r>
    </w:p>
    <w:p w14:paraId="26F0358D" w14:textId="77777777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843322B" w14:textId="3B36330C" w:rsidR="00C641BA" w:rsidRPr="005A7DA9" w:rsidRDefault="00E309DE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While previous </w:t>
      </w:r>
      <w:r w:rsidR="00AC4CA5" w:rsidRPr="005A7DA9">
        <w:rPr>
          <w:rFonts w:ascii="Arial" w:eastAsia="Arial" w:hAnsi="Arial" w:cs="Arial"/>
          <w:sz w:val="20"/>
          <w:szCs w:val="20"/>
        </w:rPr>
        <w:t xml:space="preserve">experience of serving on a board or committee is helpful, </w:t>
      </w:r>
      <w:r w:rsidR="005A511B" w:rsidRPr="005A7DA9">
        <w:rPr>
          <w:rFonts w:ascii="Arial" w:eastAsia="Arial" w:hAnsi="Arial" w:cs="Arial"/>
          <w:sz w:val="20"/>
          <w:szCs w:val="20"/>
        </w:rPr>
        <w:t xml:space="preserve">it is not essential.  </w:t>
      </w:r>
    </w:p>
    <w:p w14:paraId="74E8948D" w14:textId="77777777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2A6D993" w14:textId="77777777" w:rsidR="00BF2C2F" w:rsidRDefault="00BF2C2F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EBC15EE" w14:textId="77777777" w:rsidR="00BF2C2F" w:rsidRDefault="00BF2C2F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44A9181" w14:textId="77777777" w:rsidR="00BF2C2F" w:rsidRDefault="00BF2C2F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997EBDF" w14:textId="60A20FF2" w:rsidR="00C641BA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A7DA9">
        <w:rPr>
          <w:rFonts w:ascii="Arial" w:eastAsia="Arial" w:hAnsi="Arial" w:cs="Arial"/>
          <w:b/>
          <w:bCs/>
          <w:sz w:val="20"/>
          <w:szCs w:val="20"/>
        </w:rPr>
        <w:t>Personal skills and qualities</w:t>
      </w:r>
    </w:p>
    <w:p w14:paraId="0CE78B5E" w14:textId="77777777" w:rsidR="00BE49AB" w:rsidRPr="005A7DA9" w:rsidRDefault="00BE49AB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0DADDDB" w14:textId="07A3CCDD" w:rsidR="00E309DE" w:rsidRPr="005A7DA9" w:rsidRDefault="004C19C6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>G</w:t>
      </w:r>
      <w:r w:rsidR="00E309DE" w:rsidRPr="005A7DA9">
        <w:rPr>
          <w:rFonts w:ascii="Arial" w:eastAsia="Arial" w:hAnsi="Arial" w:cs="Arial"/>
          <w:sz w:val="20"/>
          <w:szCs w:val="20"/>
        </w:rPr>
        <w:t xml:space="preserve">enuine </w:t>
      </w:r>
      <w:r w:rsidR="00D6510F" w:rsidRPr="005A7DA9">
        <w:rPr>
          <w:rFonts w:ascii="Arial" w:eastAsia="Arial" w:hAnsi="Arial" w:cs="Arial"/>
          <w:sz w:val="20"/>
          <w:szCs w:val="20"/>
        </w:rPr>
        <w:t xml:space="preserve">enthusiasm </w:t>
      </w:r>
      <w:r w:rsidR="00E309DE" w:rsidRPr="005A7DA9">
        <w:rPr>
          <w:rFonts w:ascii="Arial" w:eastAsia="Arial" w:hAnsi="Arial" w:cs="Arial"/>
          <w:sz w:val="20"/>
          <w:szCs w:val="20"/>
        </w:rPr>
        <w:t xml:space="preserve">for our areas of focus and a commitment to making a positive impact in </w:t>
      </w:r>
      <w:r w:rsidR="00261AC4" w:rsidRPr="005A7DA9">
        <w:rPr>
          <w:rFonts w:ascii="Arial" w:eastAsia="Arial" w:hAnsi="Arial" w:cs="Arial"/>
          <w:sz w:val="20"/>
          <w:szCs w:val="20"/>
        </w:rPr>
        <w:t xml:space="preserve">our </w:t>
      </w:r>
      <w:r w:rsidR="00E309DE" w:rsidRPr="005A7DA9">
        <w:rPr>
          <w:rFonts w:ascii="Arial" w:eastAsia="Arial" w:hAnsi="Arial" w:cs="Arial"/>
          <w:sz w:val="20"/>
          <w:szCs w:val="20"/>
        </w:rPr>
        <w:t>local community</w:t>
      </w:r>
      <w:r w:rsidR="00DB1F2E">
        <w:rPr>
          <w:rFonts w:ascii="Arial" w:eastAsia="Arial" w:hAnsi="Arial" w:cs="Arial"/>
          <w:sz w:val="20"/>
          <w:szCs w:val="20"/>
        </w:rPr>
        <w:t>.</w:t>
      </w:r>
    </w:p>
    <w:p w14:paraId="789FD74E" w14:textId="5B5DFD0D" w:rsidR="0087070F" w:rsidRPr="005A7DA9" w:rsidRDefault="007B4D18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>W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illingness and ability to understand and accept </w:t>
      </w:r>
      <w:r w:rsidR="00E309DE" w:rsidRPr="005A7DA9">
        <w:rPr>
          <w:rFonts w:ascii="Arial" w:eastAsia="Arial" w:hAnsi="Arial" w:cs="Arial"/>
          <w:sz w:val="20"/>
          <w:szCs w:val="20"/>
        </w:rPr>
        <w:t xml:space="preserve">your 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responsibilities and liabilities as </w:t>
      </w:r>
      <w:r w:rsidR="00E309DE" w:rsidRPr="005A7DA9">
        <w:rPr>
          <w:rFonts w:ascii="Arial" w:eastAsia="Arial" w:hAnsi="Arial" w:cs="Arial"/>
          <w:sz w:val="20"/>
          <w:szCs w:val="20"/>
        </w:rPr>
        <w:t xml:space="preserve">a trustee </w:t>
      </w:r>
      <w:r w:rsidR="00C641BA" w:rsidRPr="005A7DA9">
        <w:rPr>
          <w:rFonts w:ascii="Arial" w:eastAsia="Arial" w:hAnsi="Arial" w:cs="Arial"/>
          <w:sz w:val="20"/>
          <w:szCs w:val="20"/>
        </w:rPr>
        <w:t xml:space="preserve">and to act in the best interests of </w:t>
      </w:r>
      <w:r w:rsidR="00E309DE" w:rsidRPr="005A7DA9">
        <w:rPr>
          <w:rFonts w:ascii="Arial" w:eastAsia="Arial" w:hAnsi="Arial" w:cs="Arial"/>
          <w:sz w:val="20"/>
          <w:szCs w:val="20"/>
        </w:rPr>
        <w:t>Holywood Shared Town</w:t>
      </w:r>
      <w:r w:rsidR="00DB1F2E">
        <w:rPr>
          <w:rFonts w:ascii="Arial" w:eastAsia="Arial" w:hAnsi="Arial" w:cs="Arial"/>
          <w:sz w:val="20"/>
          <w:szCs w:val="20"/>
        </w:rPr>
        <w:t>.</w:t>
      </w:r>
    </w:p>
    <w:p w14:paraId="56F5901E" w14:textId="45760300" w:rsidR="007B4D18" w:rsidRPr="005A7DA9" w:rsidRDefault="00C641BA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>Ability to think creatively and strategically</w:t>
      </w:r>
      <w:r w:rsidR="0087163A" w:rsidRPr="005A7DA9">
        <w:rPr>
          <w:rFonts w:ascii="Arial" w:eastAsia="Arial" w:hAnsi="Arial" w:cs="Arial"/>
          <w:sz w:val="20"/>
          <w:szCs w:val="20"/>
        </w:rPr>
        <w:t xml:space="preserve"> and contribute to long</w:t>
      </w:r>
      <w:r w:rsidR="007B4D18" w:rsidRPr="005A7DA9">
        <w:rPr>
          <w:rFonts w:ascii="Arial" w:eastAsia="Arial" w:hAnsi="Arial" w:cs="Arial"/>
          <w:sz w:val="20"/>
          <w:szCs w:val="20"/>
        </w:rPr>
        <w:t>-term planning and strategy</w:t>
      </w:r>
      <w:r w:rsidR="00DB1F2E">
        <w:rPr>
          <w:rFonts w:ascii="Arial" w:eastAsia="Arial" w:hAnsi="Arial" w:cs="Arial"/>
          <w:sz w:val="20"/>
          <w:szCs w:val="20"/>
        </w:rPr>
        <w:t>.</w:t>
      </w:r>
    </w:p>
    <w:p w14:paraId="0E17428E" w14:textId="33C5C727" w:rsidR="0087070F" w:rsidRPr="005A7DA9" w:rsidRDefault="007B4D18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>A collaborative mindset with the ability to work effectively with other board members</w:t>
      </w:r>
      <w:r w:rsidR="00DB1F2E">
        <w:rPr>
          <w:rFonts w:ascii="Arial" w:eastAsia="Arial" w:hAnsi="Arial" w:cs="Arial"/>
          <w:sz w:val="20"/>
          <w:szCs w:val="20"/>
        </w:rPr>
        <w:t>.</w:t>
      </w:r>
    </w:p>
    <w:p w14:paraId="5334AD7C" w14:textId="17E59B3A" w:rsidR="0087070F" w:rsidRPr="005A7DA9" w:rsidRDefault="00C641BA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Effective communication skills and willingness to participate actively in </w:t>
      </w:r>
      <w:r w:rsidR="00920680" w:rsidRPr="005A7DA9">
        <w:rPr>
          <w:rFonts w:ascii="Arial" w:eastAsia="Arial" w:hAnsi="Arial" w:cs="Arial"/>
          <w:sz w:val="20"/>
          <w:szCs w:val="20"/>
        </w:rPr>
        <w:t xml:space="preserve">board </w:t>
      </w:r>
      <w:r w:rsidRPr="005A7DA9">
        <w:rPr>
          <w:rFonts w:ascii="Arial" w:eastAsia="Arial" w:hAnsi="Arial" w:cs="Arial"/>
          <w:sz w:val="20"/>
          <w:szCs w:val="20"/>
        </w:rPr>
        <w:t>discussion</w:t>
      </w:r>
      <w:r w:rsidR="00920680" w:rsidRPr="005A7DA9">
        <w:rPr>
          <w:rFonts w:ascii="Arial" w:eastAsia="Arial" w:hAnsi="Arial" w:cs="Arial"/>
          <w:sz w:val="20"/>
          <w:szCs w:val="20"/>
        </w:rPr>
        <w:t>s</w:t>
      </w:r>
      <w:r w:rsidR="007D3ECF" w:rsidRPr="005A7DA9">
        <w:rPr>
          <w:rFonts w:ascii="Arial" w:eastAsia="Arial" w:hAnsi="Arial" w:cs="Arial"/>
          <w:sz w:val="20"/>
          <w:szCs w:val="20"/>
        </w:rPr>
        <w:t xml:space="preserve"> and </w:t>
      </w:r>
      <w:r w:rsidR="00C2628E" w:rsidRPr="005A7DA9">
        <w:rPr>
          <w:rFonts w:ascii="Arial" w:eastAsia="Arial" w:hAnsi="Arial" w:cs="Arial"/>
          <w:sz w:val="20"/>
          <w:szCs w:val="20"/>
        </w:rPr>
        <w:t xml:space="preserve">exercise </w:t>
      </w:r>
      <w:r w:rsidR="002E0D22" w:rsidRPr="005A7DA9">
        <w:rPr>
          <w:rFonts w:ascii="Arial" w:eastAsia="Arial" w:hAnsi="Arial" w:cs="Arial"/>
          <w:sz w:val="20"/>
          <w:szCs w:val="20"/>
        </w:rPr>
        <w:t>independent judgment</w:t>
      </w:r>
      <w:r w:rsidRPr="005A7DA9">
        <w:rPr>
          <w:rFonts w:ascii="Arial" w:eastAsia="Arial" w:hAnsi="Arial" w:cs="Arial"/>
          <w:sz w:val="20"/>
          <w:szCs w:val="20"/>
        </w:rPr>
        <w:t xml:space="preserve">. </w:t>
      </w:r>
    </w:p>
    <w:p w14:paraId="51302FBF" w14:textId="77777777" w:rsidR="0087070F" w:rsidRPr="005A7DA9" w:rsidRDefault="00C641BA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>A strong personal commitment to equity, diversity and inclusion.</w:t>
      </w:r>
    </w:p>
    <w:p w14:paraId="05E0FD72" w14:textId="77777777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7B601FE" w14:textId="77777777" w:rsidR="00940669" w:rsidRPr="005A7DA9" w:rsidRDefault="00940669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A7DA9">
        <w:rPr>
          <w:rFonts w:ascii="Arial" w:eastAsia="Arial" w:hAnsi="Arial" w:cs="Arial"/>
          <w:b/>
          <w:bCs/>
          <w:sz w:val="20"/>
          <w:szCs w:val="20"/>
        </w:rPr>
        <w:t>Terms of office</w:t>
      </w:r>
    </w:p>
    <w:p w14:paraId="3024E373" w14:textId="1F78EFA9" w:rsidR="00940669" w:rsidRDefault="00940669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This is a voluntary position, </w:t>
      </w:r>
      <w:r w:rsidR="00CC6ED1" w:rsidRPr="005A7DA9">
        <w:rPr>
          <w:rFonts w:ascii="Arial" w:eastAsia="Arial" w:hAnsi="Arial" w:cs="Arial"/>
          <w:sz w:val="20"/>
          <w:szCs w:val="20"/>
        </w:rPr>
        <w:t>you will not be paid</w:t>
      </w:r>
      <w:r w:rsidR="00D77F04">
        <w:rPr>
          <w:rFonts w:ascii="Arial" w:eastAsia="Arial" w:hAnsi="Arial" w:cs="Arial"/>
          <w:sz w:val="20"/>
          <w:szCs w:val="20"/>
        </w:rPr>
        <w:t>,</w:t>
      </w:r>
      <w:r w:rsidR="003B78BF" w:rsidRPr="005A7DA9">
        <w:rPr>
          <w:rFonts w:ascii="Arial" w:eastAsia="Arial" w:hAnsi="Arial" w:cs="Arial"/>
          <w:sz w:val="20"/>
          <w:szCs w:val="20"/>
        </w:rPr>
        <w:t xml:space="preserve"> </w:t>
      </w:r>
      <w:r w:rsidRPr="005A7DA9">
        <w:rPr>
          <w:rFonts w:ascii="Arial" w:eastAsia="Arial" w:hAnsi="Arial" w:cs="Arial"/>
          <w:sz w:val="20"/>
          <w:szCs w:val="20"/>
        </w:rPr>
        <w:t xml:space="preserve">but reasonable </w:t>
      </w:r>
      <w:r w:rsidR="003B78BF" w:rsidRPr="005A7DA9">
        <w:rPr>
          <w:rFonts w:ascii="Arial" w:eastAsia="Arial" w:hAnsi="Arial" w:cs="Arial"/>
          <w:sz w:val="20"/>
          <w:szCs w:val="20"/>
        </w:rPr>
        <w:t xml:space="preserve">out of pocket </w:t>
      </w:r>
      <w:r w:rsidRPr="005A7DA9">
        <w:rPr>
          <w:rFonts w:ascii="Arial" w:eastAsia="Arial" w:hAnsi="Arial" w:cs="Arial"/>
          <w:sz w:val="20"/>
          <w:szCs w:val="20"/>
        </w:rPr>
        <w:t>expenses are reimbursed.</w:t>
      </w:r>
    </w:p>
    <w:p w14:paraId="7C7F5FC0" w14:textId="0C84F430" w:rsidR="001110FE" w:rsidRDefault="00DB23A6" w:rsidP="001110F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 can resign at any</w:t>
      </w:r>
      <w:r w:rsidR="0003471B">
        <w:rPr>
          <w:rFonts w:ascii="Arial" w:eastAsia="Arial" w:hAnsi="Arial" w:cs="Arial"/>
          <w:sz w:val="20"/>
          <w:szCs w:val="20"/>
        </w:rPr>
        <w:t xml:space="preserve"> time by giving written notice </w:t>
      </w:r>
      <w:r w:rsidR="00DB1F2E">
        <w:rPr>
          <w:rFonts w:ascii="Arial" w:eastAsia="Arial" w:hAnsi="Arial" w:cs="Arial"/>
          <w:sz w:val="20"/>
          <w:szCs w:val="20"/>
        </w:rPr>
        <w:t xml:space="preserve">of </w:t>
      </w:r>
      <w:r w:rsidR="00DB1F2E" w:rsidRPr="00DB1F2E">
        <w:rPr>
          <w:rFonts w:ascii="Arial" w:eastAsia="Arial" w:hAnsi="Arial" w:cs="Arial"/>
          <w:b/>
          <w:bCs/>
          <w:i/>
          <w:iCs/>
          <w:sz w:val="20"/>
          <w:szCs w:val="20"/>
        </w:rPr>
        <w:t>one month</w:t>
      </w:r>
      <w:r w:rsidR="00DB1F2E">
        <w:rPr>
          <w:rFonts w:ascii="Arial" w:eastAsia="Arial" w:hAnsi="Arial" w:cs="Arial"/>
          <w:sz w:val="20"/>
          <w:szCs w:val="20"/>
        </w:rPr>
        <w:t xml:space="preserve"> </w:t>
      </w:r>
      <w:r w:rsidR="0003471B">
        <w:rPr>
          <w:rFonts w:ascii="Arial" w:eastAsia="Arial" w:hAnsi="Arial" w:cs="Arial"/>
          <w:sz w:val="20"/>
          <w:szCs w:val="20"/>
        </w:rPr>
        <w:t xml:space="preserve">to the </w:t>
      </w:r>
      <w:r>
        <w:rPr>
          <w:rFonts w:ascii="Arial" w:eastAsia="Arial" w:hAnsi="Arial" w:cs="Arial"/>
          <w:sz w:val="20"/>
          <w:szCs w:val="20"/>
        </w:rPr>
        <w:t>charity</w:t>
      </w:r>
      <w:r w:rsidR="00DB1F2E">
        <w:rPr>
          <w:rFonts w:ascii="Arial" w:eastAsia="Arial" w:hAnsi="Arial" w:cs="Arial"/>
          <w:sz w:val="20"/>
          <w:szCs w:val="20"/>
        </w:rPr>
        <w:t xml:space="preserve"> via contacting the Chair of the Board</w:t>
      </w:r>
      <w:r w:rsidR="001110FE">
        <w:rPr>
          <w:rFonts w:ascii="Arial" w:eastAsia="Arial" w:hAnsi="Arial" w:cs="Arial"/>
          <w:sz w:val="20"/>
          <w:szCs w:val="20"/>
        </w:rPr>
        <w:t xml:space="preserve"> however we do prefer trustees to act for a minimum of one year.</w:t>
      </w:r>
    </w:p>
    <w:p w14:paraId="2C98654D" w14:textId="35EEACDF" w:rsidR="0003471B" w:rsidRPr="007C155E" w:rsidRDefault="001110FE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7C155E">
        <w:rPr>
          <w:rFonts w:ascii="Arial" w:eastAsia="Arial" w:hAnsi="Arial" w:cs="Arial"/>
          <w:sz w:val="20"/>
          <w:szCs w:val="20"/>
        </w:rPr>
        <w:t>You must resign as a trustee after 3 years but, if you feel you can continue to contribute to the charity, you can put yourself forward for immediate re-election</w:t>
      </w:r>
    </w:p>
    <w:p w14:paraId="436BC8B3" w14:textId="13A39532" w:rsidR="00BE49AB" w:rsidRPr="005A7DA9" w:rsidRDefault="00BE49AB" w:rsidP="00797EA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Arial" w:eastAsia="Arial" w:hAnsi="Arial" w:cs="Arial"/>
          <w:sz w:val="20"/>
          <w:szCs w:val="20"/>
        </w:rPr>
      </w:pPr>
    </w:p>
    <w:p w14:paraId="49F2A120" w14:textId="7D417779" w:rsidR="00C641BA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A7DA9">
        <w:rPr>
          <w:rFonts w:ascii="Arial" w:eastAsia="Arial" w:hAnsi="Arial" w:cs="Arial"/>
          <w:b/>
          <w:bCs/>
          <w:sz w:val="20"/>
          <w:szCs w:val="20"/>
        </w:rPr>
        <w:t xml:space="preserve">Time </w:t>
      </w:r>
      <w:r w:rsidR="00940669" w:rsidRPr="005A7DA9">
        <w:rPr>
          <w:rFonts w:ascii="Arial" w:eastAsia="Arial" w:hAnsi="Arial" w:cs="Arial"/>
          <w:b/>
          <w:bCs/>
          <w:sz w:val="20"/>
          <w:szCs w:val="20"/>
        </w:rPr>
        <w:t>c</w:t>
      </w:r>
      <w:r w:rsidRPr="005A7DA9">
        <w:rPr>
          <w:rFonts w:ascii="Arial" w:eastAsia="Arial" w:hAnsi="Arial" w:cs="Arial"/>
          <w:b/>
          <w:bCs/>
          <w:sz w:val="20"/>
          <w:szCs w:val="20"/>
        </w:rPr>
        <w:t>ommitment</w:t>
      </w:r>
    </w:p>
    <w:p w14:paraId="14301C96" w14:textId="77777777" w:rsidR="00BE49AB" w:rsidRPr="005A7DA9" w:rsidRDefault="00BE49AB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0404240" w14:textId="0C182572" w:rsidR="0087070F" w:rsidRDefault="00C641BA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 xml:space="preserve">Attending </w:t>
      </w:r>
      <w:r w:rsidR="00E82610" w:rsidRPr="005A7DA9">
        <w:rPr>
          <w:rFonts w:ascii="Arial" w:eastAsia="Arial" w:hAnsi="Arial" w:cs="Arial"/>
          <w:sz w:val="20"/>
          <w:szCs w:val="20"/>
        </w:rPr>
        <w:t xml:space="preserve">monthly </w:t>
      </w:r>
      <w:r w:rsidRPr="005A7DA9">
        <w:rPr>
          <w:rFonts w:ascii="Arial" w:eastAsia="Arial" w:hAnsi="Arial" w:cs="Arial"/>
          <w:sz w:val="20"/>
          <w:szCs w:val="20"/>
        </w:rPr>
        <w:t xml:space="preserve">Board meetings </w:t>
      </w:r>
      <w:r w:rsidR="00E82610" w:rsidRPr="005A7DA9">
        <w:rPr>
          <w:rFonts w:ascii="Arial" w:eastAsia="Arial" w:hAnsi="Arial" w:cs="Arial"/>
          <w:sz w:val="20"/>
          <w:szCs w:val="20"/>
        </w:rPr>
        <w:t xml:space="preserve">and the </w:t>
      </w:r>
      <w:r w:rsidR="00DB1F2E">
        <w:rPr>
          <w:rFonts w:ascii="Arial" w:eastAsia="Arial" w:hAnsi="Arial" w:cs="Arial"/>
          <w:sz w:val="20"/>
          <w:szCs w:val="20"/>
        </w:rPr>
        <w:t>A</w:t>
      </w:r>
      <w:r w:rsidR="00E82610" w:rsidRPr="005A7DA9">
        <w:rPr>
          <w:rFonts w:ascii="Arial" w:eastAsia="Arial" w:hAnsi="Arial" w:cs="Arial"/>
          <w:sz w:val="20"/>
          <w:szCs w:val="20"/>
        </w:rPr>
        <w:t xml:space="preserve">nnual </w:t>
      </w:r>
      <w:r w:rsidR="00DB1F2E">
        <w:rPr>
          <w:rFonts w:ascii="Arial" w:eastAsia="Arial" w:hAnsi="Arial" w:cs="Arial"/>
          <w:sz w:val="20"/>
          <w:szCs w:val="20"/>
        </w:rPr>
        <w:t>G</w:t>
      </w:r>
      <w:r w:rsidR="00E82610" w:rsidRPr="005A7DA9">
        <w:rPr>
          <w:rFonts w:ascii="Arial" w:eastAsia="Arial" w:hAnsi="Arial" w:cs="Arial"/>
          <w:sz w:val="20"/>
          <w:szCs w:val="20"/>
        </w:rPr>
        <w:t xml:space="preserve">eneral </w:t>
      </w:r>
      <w:r w:rsidR="00DB1F2E">
        <w:rPr>
          <w:rFonts w:ascii="Arial" w:eastAsia="Arial" w:hAnsi="Arial" w:cs="Arial"/>
          <w:sz w:val="20"/>
          <w:szCs w:val="20"/>
        </w:rPr>
        <w:t>M</w:t>
      </w:r>
      <w:r w:rsidR="00E82610" w:rsidRPr="005A7DA9">
        <w:rPr>
          <w:rFonts w:ascii="Arial" w:eastAsia="Arial" w:hAnsi="Arial" w:cs="Arial"/>
          <w:sz w:val="20"/>
          <w:szCs w:val="20"/>
        </w:rPr>
        <w:t>eeting</w:t>
      </w:r>
      <w:r w:rsidR="00AA5153" w:rsidRPr="005A7DA9">
        <w:rPr>
          <w:rFonts w:ascii="Arial" w:eastAsia="Arial" w:hAnsi="Arial" w:cs="Arial"/>
          <w:sz w:val="20"/>
          <w:szCs w:val="20"/>
        </w:rPr>
        <w:t xml:space="preserve"> (generally held in March)</w:t>
      </w:r>
      <w:r w:rsidR="00E82610" w:rsidRPr="005A7DA9">
        <w:rPr>
          <w:rFonts w:ascii="Arial" w:eastAsia="Arial" w:hAnsi="Arial" w:cs="Arial"/>
          <w:sz w:val="20"/>
          <w:szCs w:val="20"/>
        </w:rPr>
        <w:t>.</w:t>
      </w:r>
      <w:r w:rsidRPr="005A7DA9">
        <w:rPr>
          <w:rFonts w:ascii="Arial" w:eastAsia="Arial" w:hAnsi="Arial" w:cs="Arial"/>
          <w:sz w:val="20"/>
          <w:szCs w:val="20"/>
        </w:rPr>
        <w:t xml:space="preserve"> Currently meetings are held </w:t>
      </w:r>
      <w:r w:rsidR="00034863" w:rsidRPr="005A7DA9">
        <w:rPr>
          <w:rFonts w:ascii="Arial" w:eastAsia="Arial" w:hAnsi="Arial" w:cs="Arial"/>
          <w:sz w:val="20"/>
          <w:szCs w:val="20"/>
        </w:rPr>
        <w:t>in person usually at Holywood Yacht Club in the evenings</w:t>
      </w:r>
      <w:r w:rsidR="00377AEC">
        <w:rPr>
          <w:rFonts w:ascii="Arial" w:eastAsia="Arial" w:hAnsi="Arial" w:cs="Arial"/>
          <w:sz w:val="20"/>
          <w:szCs w:val="20"/>
        </w:rPr>
        <w:t>.</w:t>
      </w:r>
      <w:r w:rsidRPr="005A7DA9">
        <w:rPr>
          <w:rFonts w:ascii="Arial" w:eastAsia="Arial" w:hAnsi="Arial" w:cs="Arial"/>
          <w:sz w:val="20"/>
          <w:szCs w:val="20"/>
        </w:rPr>
        <w:t xml:space="preserve"> </w:t>
      </w:r>
      <w:r w:rsidR="00CD19AC">
        <w:rPr>
          <w:rFonts w:ascii="Arial" w:eastAsia="Arial" w:hAnsi="Arial" w:cs="Arial"/>
          <w:sz w:val="20"/>
          <w:szCs w:val="20"/>
        </w:rPr>
        <w:t>We endeavour to keep Board meetings to a maximum of two hours.</w:t>
      </w:r>
    </w:p>
    <w:p w14:paraId="622BEB04" w14:textId="4011DAC1" w:rsidR="00DB1F2E" w:rsidRPr="005A7DA9" w:rsidRDefault="00DB1F2E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Communication in between board meetings may occur, usually via email, plus opportunities for members to visit and take part in activities on behalf of the Board.</w:t>
      </w:r>
    </w:p>
    <w:p w14:paraId="5E09E4E9" w14:textId="296BD730" w:rsidR="00C641BA" w:rsidRPr="005A7DA9" w:rsidRDefault="00C641BA" w:rsidP="00797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A7DA9">
        <w:rPr>
          <w:rFonts w:ascii="Arial" w:eastAsia="Arial" w:hAnsi="Arial" w:cs="Arial"/>
          <w:sz w:val="20"/>
          <w:szCs w:val="20"/>
        </w:rPr>
        <w:t>A</w:t>
      </w:r>
      <w:r w:rsidR="00034863" w:rsidRPr="005A7DA9">
        <w:rPr>
          <w:rFonts w:ascii="Arial" w:eastAsia="Arial" w:hAnsi="Arial" w:cs="Arial"/>
          <w:sz w:val="20"/>
          <w:szCs w:val="20"/>
        </w:rPr>
        <w:t xml:space="preserve">d hoc and other support through involvement in </w:t>
      </w:r>
      <w:r w:rsidR="009170D2" w:rsidRPr="005A7DA9">
        <w:rPr>
          <w:rFonts w:ascii="Arial" w:eastAsia="Arial" w:hAnsi="Arial" w:cs="Arial"/>
          <w:sz w:val="20"/>
          <w:szCs w:val="20"/>
        </w:rPr>
        <w:t>individual projects and activities</w:t>
      </w:r>
      <w:r w:rsidR="00CD19AC">
        <w:rPr>
          <w:rFonts w:ascii="Arial" w:eastAsia="Arial" w:hAnsi="Arial" w:cs="Arial"/>
          <w:sz w:val="20"/>
          <w:szCs w:val="20"/>
        </w:rPr>
        <w:t xml:space="preserve"> in which you have a particular interest or expertise</w:t>
      </w:r>
      <w:r w:rsidR="00377AEC">
        <w:rPr>
          <w:rFonts w:ascii="Arial" w:eastAsia="Arial" w:hAnsi="Arial" w:cs="Arial"/>
          <w:sz w:val="20"/>
          <w:szCs w:val="20"/>
        </w:rPr>
        <w:t>.</w:t>
      </w:r>
    </w:p>
    <w:p w14:paraId="58A05ED5" w14:textId="77777777" w:rsidR="00FA051F" w:rsidRPr="005A7DA9" w:rsidRDefault="00FA051F" w:rsidP="00797EA8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5A7DA9">
        <w:rPr>
          <w:rFonts w:ascii="Arial" w:eastAsia="Times New Roman" w:hAnsi="Arial" w:cs="Arial"/>
          <w:b/>
          <w:bCs/>
          <w:sz w:val="20"/>
          <w:szCs w:val="20"/>
        </w:rPr>
        <w:t>Benefits</w:t>
      </w:r>
    </w:p>
    <w:p w14:paraId="1B62F004" w14:textId="1E5FB1D6" w:rsidR="00FA051F" w:rsidRPr="005A7DA9" w:rsidRDefault="00FA051F" w:rsidP="00797E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A7DA9">
        <w:rPr>
          <w:rFonts w:ascii="Arial" w:eastAsia="Times New Roman" w:hAnsi="Arial" w:cs="Arial"/>
          <w:sz w:val="20"/>
          <w:szCs w:val="20"/>
        </w:rPr>
        <w:t>Opportunity to make a meaningful impact in the community</w:t>
      </w:r>
      <w:r w:rsidR="00DB1F2E">
        <w:rPr>
          <w:rFonts w:ascii="Arial" w:eastAsia="Times New Roman" w:hAnsi="Arial" w:cs="Arial"/>
          <w:sz w:val="20"/>
          <w:szCs w:val="20"/>
        </w:rPr>
        <w:t xml:space="preserve"> and contribute to the strategy and goals of a community organisation in Holywood.</w:t>
      </w:r>
    </w:p>
    <w:p w14:paraId="3D9E8CBD" w14:textId="77777777" w:rsidR="00FA051F" w:rsidRPr="005A7DA9" w:rsidRDefault="00FA051F" w:rsidP="00797E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A7DA9">
        <w:rPr>
          <w:rFonts w:ascii="Arial" w:eastAsia="Times New Roman" w:hAnsi="Arial" w:cs="Arial"/>
          <w:sz w:val="20"/>
          <w:szCs w:val="20"/>
        </w:rPr>
        <w:t>Development of leadership and governance skills.</w:t>
      </w:r>
    </w:p>
    <w:p w14:paraId="217A2142" w14:textId="74F1A0BF" w:rsidR="00FA051F" w:rsidRPr="00DB23A6" w:rsidRDefault="00FA051F" w:rsidP="00797E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afterAutospacing="1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B23A6">
        <w:rPr>
          <w:rFonts w:ascii="Arial" w:eastAsia="Times New Roman" w:hAnsi="Arial" w:cs="Arial"/>
          <w:sz w:val="20"/>
          <w:szCs w:val="20"/>
        </w:rPr>
        <w:t>Networking opportunities with other professionals and community leaders</w:t>
      </w:r>
      <w:r w:rsidR="00DB1F2E">
        <w:rPr>
          <w:rFonts w:ascii="Arial" w:eastAsia="Times New Roman" w:hAnsi="Arial" w:cs="Arial"/>
          <w:sz w:val="20"/>
          <w:szCs w:val="20"/>
        </w:rPr>
        <w:t>, meeting new people and embedding the organisation within the town</w:t>
      </w:r>
      <w:r w:rsidR="00CD19AC">
        <w:rPr>
          <w:rFonts w:ascii="Arial" w:eastAsia="Times New Roman" w:hAnsi="Arial" w:cs="Arial"/>
          <w:sz w:val="20"/>
          <w:szCs w:val="20"/>
        </w:rPr>
        <w:t xml:space="preserve"> of Holywood</w:t>
      </w:r>
      <w:r w:rsidR="00DB1F2E">
        <w:rPr>
          <w:rFonts w:ascii="Arial" w:eastAsia="Times New Roman" w:hAnsi="Arial" w:cs="Arial"/>
          <w:sz w:val="20"/>
          <w:szCs w:val="20"/>
        </w:rPr>
        <w:t>.</w:t>
      </w:r>
    </w:p>
    <w:p w14:paraId="1856A84E" w14:textId="77777777" w:rsidR="00C641BA" w:rsidRPr="005A7DA9" w:rsidRDefault="00C641BA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34" w14:textId="5B6ABD66" w:rsidR="00B635BD" w:rsidRPr="003F338F" w:rsidRDefault="00B635BD" w:rsidP="00797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338F" w:rsidRPr="003F338F" w14:paraId="0EA754F9" w14:textId="77777777" w:rsidTr="003F338F">
        <w:tc>
          <w:tcPr>
            <w:tcW w:w="3005" w:type="dxa"/>
          </w:tcPr>
          <w:p w14:paraId="2A544C24" w14:textId="4B9F1A03" w:rsidR="003F338F" w:rsidRPr="003F338F" w:rsidRDefault="003F338F" w:rsidP="003F338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F338F">
              <w:rPr>
                <w:rFonts w:ascii="Arial" w:eastAsia="Arial" w:hAnsi="Arial" w:cs="Arial"/>
                <w:sz w:val="16"/>
                <w:szCs w:val="16"/>
              </w:rPr>
              <w:t>Version Number</w:t>
            </w:r>
          </w:p>
        </w:tc>
        <w:tc>
          <w:tcPr>
            <w:tcW w:w="3005" w:type="dxa"/>
          </w:tcPr>
          <w:p w14:paraId="7EF9D106" w14:textId="13D8F1A5" w:rsidR="003F338F" w:rsidRPr="003F338F" w:rsidRDefault="003F338F" w:rsidP="003F338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F338F"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3006" w:type="dxa"/>
          </w:tcPr>
          <w:p w14:paraId="50D4CC1D" w14:textId="06397497" w:rsidR="003F338F" w:rsidRPr="003F338F" w:rsidRDefault="003F338F" w:rsidP="003F338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Changes</w:t>
            </w:r>
          </w:p>
        </w:tc>
      </w:tr>
      <w:tr w:rsidR="003F338F" w:rsidRPr="003F338F" w14:paraId="2ABDF38C" w14:textId="77777777" w:rsidTr="003F338F">
        <w:tc>
          <w:tcPr>
            <w:tcW w:w="3005" w:type="dxa"/>
          </w:tcPr>
          <w:p w14:paraId="44737F2B" w14:textId="3BB68C5E" w:rsidR="003F338F" w:rsidRPr="003F338F" w:rsidRDefault="003F338F" w:rsidP="003F338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F338F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5" w:type="dxa"/>
          </w:tcPr>
          <w:p w14:paraId="1DE25CA1" w14:textId="7A78E66C" w:rsidR="003F338F" w:rsidRPr="003F338F" w:rsidRDefault="003F338F" w:rsidP="003F338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F338F">
              <w:rPr>
                <w:rFonts w:ascii="Arial" w:eastAsia="Arial" w:hAnsi="Arial" w:cs="Arial"/>
                <w:sz w:val="16"/>
                <w:szCs w:val="16"/>
              </w:rPr>
              <w:t>25 11 24</w:t>
            </w:r>
          </w:p>
        </w:tc>
        <w:tc>
          <w:tcPr>
            <w:tcW w:w="3006" w:type="dxa"/>
          </w:tcPr>
          <w:p w14:paraId="10085552" w14:textId="77777777" w:rsidR="003F338F" w:rsidRPr="003F338F" w:rsidRDefault="003F338F" w:rsidP="003F338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F338F" w:rsidRPr="003F338F" w14:paraId="0EB30D03" w14:textId="77777777" w:rsidTr="003F338F">
        <w:tc>
          <w:tcPr>
            <w:tcW w:w="3005" w:type="dxa"/>
          </w:tcPr>
          <w:p w14:paraId="543503A5" w14:textId="77777777" w:rsidR="003F338F" w:rsidRPr="003F338F" w:rsidRDefault="003F338F" w:rsidP="003F338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5" w:type="dxa"/>
          </w:tcPr>
          <w:p w14:paraId="10D9BD37" w14:textId="77777777" w:rsidR="003F338F" w:rsidRPr="003F338F" w:rsidRDefault="003F338F" w:rsidP="003F338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6" w:type="dxa"/>
          </w:tcPr>
          <w:p w14:paraId="0C3CAC84" w14:textId="77777777" w:rsidR="003F338F" w:rsidRPr="003F338F" w:rsidRDefault="003F338F" w:rsidP="003F338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0000035" w14:textId="77777777" w:rsidR="00B635BD" w:rsidRPr="005A7DA9" w:rsidRDefault="00B635BD" w:rsidP="003F3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B635BD" w:rsidRPr="005A7DA9">
      <w:head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2804" w14:textId="77777777" w:rsidR="00E711AD" w:rsidRDefault="00E711AD" w:rsidP="00B635CF">
      <w:pPr>
        <w:spacing w:after="0" w:line="240" w:lineRule="auto"/>
      </w:pPr>
      <w:r>
        <w:separator/>
      </w:r>
    </w:p>
  </w:endnote>
  <w:endnote w:type="continuationSeparator" w:id="0">
    <w:p w14:paraId="7A815AF1" w14:textId="77777777" w:rsidR="00E711AD" w:rsidRDefault="00E711AD" w:rsidP="00B6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6927C" w14:textId="77777777" w:rsidR="00E711AD" w:rsidRDefault="00E711AD" w:rsidP="00B635CF">
      <w:pPr>
        <w:spacing w:after="0" w:line="240" w:lineRule="auto"/>
      </w:pPr>
      <w:r>
        <w:separator/>
      </w:r>
    </w:p>
  </w:footnote>
  <w:footnote w:type="continuationSeparator" w:id="0">
    <w:p w14:paraId="201CE03A" w14:textId="77777777" w:rsidR="00E711AD" w:rsidRDefault="00E711AD" w:rsidP="00B63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7D02" w14:textId="78909E92" w:rsidR="00B635CF" w:rsidRPr="00245490" w:rsidRDefault="00245490">
    <w:pPr>
      <w:pStyle w:val="Header"/>
      <w:rPr>
        <w:rFonts w:ascii="Arial" w:hAnsi="Arial" w:cs="Arial"/>
        <w:color w:val="FF0000"/>
        <w:sz w:val="18"/>
        <w:szCs w:val="18"/>
      </w:rPr>
    </w:pPr>
    <w:r w:rsidRPr="00245490">
      <w:rPr>
        <w:rFonts w:ascii="Arial" w:hAnsi="Arial" w:cs="Arial"/>
        <w:color w:val="FF0000"/>
        <w:sz w:val="18"/>
        <w:szCs w:val="18"/>
      </w:rPr>
      <w:t>25 November 2024</w:t>
    </w:r>
  </w:p>
  <w:p w14:paraId="1BC5BE01" w14:textId="77777777" w:rsidR="00B635CF" w:rsidRDefault="00B63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7F82"/>
    <w:multiLevelType w:val="hybridMultilevel"/>
    <w:tmpl w:val="FC725A8E"/>
    <w:lvl w:ilvl="0" w:tplc="FDB825A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5F04"/>
    <w:multiLevelType w:val="multilevel"/>
    <w:tmpl w:val="DE8C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B0F34"/>
    <w:multiLevelType w:val="hybridMultilevel"/>
    <w:tmpl w:val="A11E7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177D9"/>
    <w:multiLevelType w:val="multilevel"/>
    <w:tmpl w:val="07E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C579E"/>
    <w:multiLevelType w:val="multilevel"/>
    <w:tmpl w:val="11DA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5137F"/>
    <w:multiLevelType w:val="multilevel"/>
    <w:tmpl w:val="47445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193F13"/>
    <w:multiLevelType w:val="hybridMultilevel"/>
    <w:tmpl w:val="053AE114"/>
    <w:lvl w:ilvl="0" w:tplc="FDB825A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61AA"/>
    <w:multiLevelType w:val="multilevel"/>
    <w:tmpl w:val="FA820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6B2979"/>
    <w:multiLevelType w:val="multilevel"/>
    <w:tmpl w:val="662038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B5E5E2F"/>
    <w:multiLevelType w:val="multilevel"/>
    <w:tmpl w:val="D550D73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36426A"/>
    <w:multiLevelType w:val="hybridMultilevel"/>
    <w:tmpl w:val="46ACC70C"/>
    <w:lvl w:ilvl="0" w:tplc="FDB825A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22BD0"/>
    <w:multiLevelType w:val="multilevel"/>
    <w:tmpl w:val="F732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73FF9"/>
    <w:multiLevelType w:val="hybridMultilevel"/>
    <w:tmpl w:val="09F2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F6801"/>
    <w:multiLevelType w:val="multilevel"/>
    <w:tmpl w:val="592A2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9B2B3A"/>
    <w:multiLevelType w:val="hybridMultilevel"/>
    <w:tmpl w:val="04BE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0777A"/>
    <w:multiLevelType w:val="hybridMultilevel"/>
    <w:tmpl w:val="BF0A7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36229">
    <w:abstractNumId w:val="7"/>
  </w:num>
  <w:num w:numId="2" w16cid:durableId="161899768">
    <w:abstractNumId w:val="5"/>
  </w:num>
  <w:num w:numId="3" w16cid:durableId="263458716">
    <w:abstractNumId w:val="8"/>
  </w:num>
  <w:num w:numId="4" w16cid:durableId="860168194">
    <w:abstractNumId w:val="13"/>
  </w:num>
  <w:num w:numId="5" w16cid:durableId="1742634533">
    <w:abstractNumId w:val="9"/>
  </w:num>
  <w:num w:numId="6" w16cid:durableId="286088347">
    <w:abstractNumId w:val="12"/>
  </w:num>
  <w:num w:numId="7" w16cid:durableId="192378046">
    <w:abstractNumId w:val="14"/>
  </w:num>
  <w:num w:numId="8" w16cid:durableId="1807627830">
    <w:abstractNumId w:val="6"/>
  </w:num>
  <w:num w:numId="9" w16cid:durableId="299265441">
    <w:abstractNumId w:val="10"/>
  </w:num>
  <w:num w:numId="10" w16cid:durableId="1073694699">
    <w:abstractNumId w:val="0"/>
  </w:num>
  <w:num w:numId="11" w16cid:durableId="768082747">
    <w:abstractNumId w:val="1"/>
  </w:num>
  <w:num w:numId="12" w16cid:durableId="1654678099">
    <w:abstractNumId w:val="3"/>
  </w:num>
  <w:num w:numId="13" w16cid:durableId="2090030389">
    <w:abstractNumId w:val="11"/>
  </w:num>
  <w:num w:numId="14" w16cid:durableId="1109810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7695228">
    <w:abstractNumId w:val="4"/>
  </w:num>
  <w:num w:numId="16" w16cid:durableId="298652487">
    <w:abstractNumId w:val="2"/>
  </w:num>
  <w:num w:numId="17" w16cid:durableId="306948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B0JLYwtjc3NTAzNjAyUdpeDU4uLM/DyQAqNaALQzT04sAAAA"/>
  </w:docVars>
  <w:rsids>
    <w:rsidRoot w:val="00B635BD"/>
    <w:rsid w:val="000072C8"/>
    <w:rsid w:val="00031B7F"/>
    <w:rsid w:val="0003471B"/>
    <w:rsid w:val="00034863"/>
    <w:rsid w:val="000510A7"/>
    <w:rsid w:val="00093AA8"/>
    <w:rsid w:val="000A3767"/>
    <w:rsid w:val="000B6D4F"/>
    <w:rsid w:val="000C326F"/>
    <w:rsid w:val="000F5442"/>
    <w:rsid w:val="001110FE"/>
    <w:rsid w:val="00142547"/>
    <w:rsid w:val="00155EE1"/>
    <w:rsid w:val="001A6475"/>
    <w:rsid w:val="001C2187"/>
    <w:rsid w:val="001C7450"/>
    <w:rsid w:val="001D1607"/>
    <w:rsid w:val="00203BAA"/>
    <w:rsid w:val="002246D0"/>
    <w:rsid w:val="00231A63"/>
    <w:rsid w:val="00231B26"/>
    <w:rsid w:val="00245490"/>
    <w:rsid w:val="00261AC4"/>
    <w:rsid w:val="002908AC"/>
    <w:rsid w:val="002D2780"/>
    <w:rsid w:val="002E0D22"/>
    <w:rsid w:val="00303E2D"/>
    <w:rsid w:val="00332579"/>
    <w:rsid w:val="00377AEC"/>
    <w:rsid w:val="003A292B"/>
    <w:rsid w:val="003A3C59"/>
    <w:rsid w:val="003A6456"/>
    <w:rsid w:val="003B78BF"/>
    <w:rsid w:val="003E6D60"/>
    <w:rsid w:val="003F338F"/>
    <w:rsid w:val="00420955"/>
    <w:rsid w:val="00432CAB"/>
    <w:rsid w:val="004707BE"/>
    <w:rsid w:val="00481C4D"/>
    <w:rsid w:val="00490D7C"/>
    <w:rsid w:val="004B1478"/>
    <w:rsid w:val="004B15B7"/>
    <w:rsid w:val="004C19C6"/>
    <w:rsid w:val="004C25C3"/>
    <w:rsid w:val="004E2B9B"/>
    <w:rsid w:val="0052041C"/>
    <w:rsid w:val="00522D58"/>
    <w:rsid w:val="00534B11"/>
    <w:rsid w:val="005561F7"/>
    <w:rsid w:val="005674C3"/>
    <w:rsid w:val="00582AEF"/>
    <w:rsid w:val="0059190F"/>
    <w:rsid w:val="005A511B"/>
    <w:rsid w:val="005A7DA9"/>
    <w:rsid w:val="005E4C35"/>
    <w:rsid w:val="005F61EB"/>
    <w:rsid w:val="00625A0D"/>
    <w:rsid w:val="00646144"/>
    <w:rsid w:val="006E77D1"/>
    <w:rsid w:val="0073725F"/>
    <w:rsid w:val="00741888"/>
    <w:rsid w:val="007871FC"/>
    <w:rsid w:val="00791F86"/>
    <w:rsid w:val="00797EA8"/>
    <w:rsid w:val="007B4D18"/>
    <w:rsid w:val="007C0AB6"/>
    <w:rsid w:val="007C0C8E"/>
    <w:rsid w:val="007C155E"/>
    <w:rsid w:val="007D3ECF"/>
    <w:rsid w:val="007D46BB"/>
    <w:rsid w:val="0080716F"/>
    <w:rsid w:val="008301F6"/>
    <w:rsid w:val="0083403B"/>
    <w:rsid w:val="00835D7A"/>
    <w:rsid w:val="0086436B"/>
    <w:rsid w:val="0087070F"/>
    <w:rsid w:val="0087163A"/>
    <w:rsid w:val="00891781"/>
    <w:rsid w:val="008A041C"/>
    <w:rsid w:val="008B54C6"/>
    <w:rsid w:val="008C3FDA"/>
    <w:rsid w:val="00902666"/>
    <w:rsid w:val="009170D2"/>
    <w:rsid w:val="00920680"/>
    <w:rsid w:val="00930F55"/>
    <w:rsid w:val="009339E2"/>
    <w:rsid w:val="00940669"/>
    <w:rsid w:val="00952E90"/>
    <w:rsid w:val="00960069"/>
    <w:rsid w:val="0098683C"/>
    <w:rsid w:val="009B6B5B"/>
    <w:rsid w:val="009B6DBC"/>
    <w:rsid w:val="00A02D45"/>
    <w:rsid w:val="00A47432"/>
    <w:rsid w:val="00A60582"/>
    <w:rsid w:val="00A94929"/>
    <w:rsid w:val="00AA5153"/>
    <w:rsid w:val="00AC3458"/>
    <w:rsid w:val="00AC4CA5"/>
    <w:rsid w:val="00AC57FD"/>
    <w:rsid w:val="00AD09B4"/>
    <w:rsid w:val="00B04B17"/>
    <w:rsid w:val="00B11A37"/>
    <w:rsid w:val="00B561BD"/>
    <w:rsid w:val="00B635BD"/>
    <w:rsid w:val="00B635CF"/>
    <w:rsid w:val="00B6475E"/>
    <w:rsid w:val="00B74642"/>
    <w:rsid w:val="00B75FDD"/>
    <w:rsid w:val="00BC252B"/>
    <w:rsid w:val="00BC653A"/>
    <w:rsid w:val="00BE49AB"/>
    <w:rsid w:val="00BF2C2F"/>
    <w:rsid w:val="00C0344E"/>
    <w:rsid w:val="00C2628E"/>
    <w:rsid w:val="00C641BA"/>
    <w:rsid w:val="00CC6ED1"/>
    <w:rsid w:val="00CD19AC"/>
    <w:rsid w:val="00CD3B4F"/>
    <w:rsid w:val="00D05E56"/>
    <w:rsid w:val="00D573B6"/>
    <w:rsid w:val="00D6510F"/>
    <w:rsid w:val="00D757CE"/>
    <w:rsid w:val="00D77F04"/>
    <w:rsid w:val="00DB1F2E"/>
    <w:rsid w:val="00DB23A6"/>
    <w:rsid w:val="00DB5399"/>
    <w:rsid w:val="00DB53EC"/>
    <w:rsid w:val="00E015A6"/>
    <w:rsid w:val="00E13341"/>
    <w:rsid w:val="00E309DE"/>
    <w:rsid w:val="00E711AD"/>
    <w:rsid w:val="00E82610"/>
    <w:rsid w:val="00EA5C66"/>
    <w:rsid w:val="00EC1103"/>
    <w:rsid w:val="00ED21DD"/>
    <w:rsid w:val="00F64D63"/>
    <w:rsid w:val="00FA051F"/>
    <w:rsid w:val="00FE0D2F"/>
    <w:rsid w:val="00FE26DA"/>
    <w:rsid w:val="00FE3E4B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77C1"/>
  <w15:docId w15:val="{D32B8B27-3A1B-4ED7-A423-F729071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9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5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5C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6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5694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303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03D5"/>
    <w:rPr>
      <w:rFonts w:ascii="Arial" w:eastAsia="Arial" w:hAnsi="Arial" w:cs="Arial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B1F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CF"/>
  </w:style>
  <w:style w:type="paragraph" w:styleId="Footer">
    <w:name w:val="footer"/>
    <w:basedOn w:val="Normal"/>
    <w:link w:val="FooterChar"/>
    <w:uiPriority w:val="99"/>
    <w:unhideWhenUsed/>
    <w:rsid w:val="00B6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CF"/>
  </w:style>
  <w:style w:type="table" w:styleId="TableGrid">
    <w:name w:val="Table Grid"/>
    <w:basedOn w:val="TableNormal"/>
    <w:uiPriority w:val="39"/>
    <w:rsid w:val="003F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olywoodsharedtown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olywoodsharedtown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d4WIcySWtU3W0y01XELyDg7k6w==">AMUW2mUL+wDJiE6w9YAw/Rw3ZavQbHECH5fZLNmgTUeatVGKPuhzxThU3oF2/t04YJ3n8+lb4HYgZNWRx29T0rDK/Qv6VihLw4MhCNxCfmUinbviOOM9t+Q=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368C34-B4B5-485F-AB3C-223C36C5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Ord</dc:creator>
  <cp:lastModifiedBy>Bill Lockhart</cp:lastModifiedBy>
  <cp:revision>2</cp:revision>
  <dcterms:created xsi:type="dcterms:W3CDTF">2024-12-16T18:11:00Z</dcterms:created>
  <dcterms:modified xsi:type="dcterms:W3CDTF">2024-12-16T18:11:00Z</dcterms:modified>
</cp:coreProperties>
</file>