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88610" w14:textId="56588E78" w:rsidR="008674FF" w:rsidRPr="00C27F37" w:rsidRDefault="008674FF" w:rsidP="00C27F37">
      <w:pPr>
        <w:jc w:val="center"/>
        <w:rPr>
          <w:rFonts w:ascii="Arial" w:hAnsi="Arial" w:cs="Arial"/>
          <w:b/>
          <w:bCs/>
          <w:color w:val="000000"/>
          <w:sz w:val="32"/>
          <w:szCs w:val="32"/>
          <w:lang w:val="en-US"/>
        </w:rPr>
      </w:pPr>
      <w:r w:rsidRPr="00C27F37">
        <w:rPr>
          <w:rFonts w:ascii="Arial" w:hAnsi="Arial" w:cs="Arial"/>
          <w:b/>
          <w:bCs/>
          <w:color w:val="000000"/>
          <w:sz w:val="32"/>
          <w:szCs w:val="32"/>
          <w:lang w:val="en-US"/>
        </w:rPr>
        <w:t>Job Description</w:t>
      </w:r>
    </w:p>
    <w:p w14:paraId="3AA061DE" w14:textId="77777777" w:rsidR="008674FF" w:rsidRPr="00C714B0" w:rsidRDefault="008674FF" w:rsidP="00C27F37">
      <w:pPr>
        <w:jc w:val="center"/>
        <w:rPr>
          <w:rFonts w:ascii="Arial" w:hAnsi="Arial" w:cs="Arial"/>
          <w:b/>
          <w:bCs/>
          <w:color w:val="000000"/>
          <w:sz w:val="22"/>
          <w:szCs w:val="22"/>
          <w:u w:val="single"/>
          <w:lang w:val="en-US"/>
        </w:rPr>
      </w:pPr>
    </w:p>
    <w:p w14:paraId="25103EC5" w14:textId="418A18F5" w:rsidR="008674FF" w:rsidRPr="00C714B0" w:rsidRDefault="008674FF" w:rsidP="00C27F37">
      <w:pPr>
        <w:rPr>
          <w:rFonts w:ascii="Arial" w:hAnsi="Arial" w:cs="Arial"/>
          <w:color w:val="000000"/>
          <w:sz w:val="22"/>
          <w:szCs w:val="22"/>
          <w:lang w:val="en-US"/>
        </w:rPr>
      </w:pPr>
      <w:r w:rsidRPr="00C714B0">
        <w:rPr>
          <w:rFonts w:ascii="Arial" w:hAnsi="Arial" w:cs="Arial"/>
          <w:b/>
          <w:bCs/>
          <w:color w:val="000000"/>
          <w:sz w:val="22"/>
          <w:szCs w:val="22"/>
          <w:lang w:val="en-US"/>
        </w:rPr>
        <w:t>Job Title</w:t>
      </w:r>
      <w:r w:rsidRPr="00C714B0">
        <w:rPr>
          <w:rFonts w:ascii="Arial" w:hAnsi="Arial" w:cs="Arial"/>
          <w:color w:val="000000"/>
          <w:sz w:val="22"/>
          <w:szCs w:val="22"/>
          <w:lang w:val="en-US"/>
        </w:rPr>
        <w:t xml:space="preserve">: </w:t>
      </w:r>
      <w:r w:rsidRPr="00C714B0">
        <w:rPr>
          <w:rFonts w:ascii="Arial" w:hAnsi="Arial" w:cs="Arial"/>
          <w:color w:val="000000"/>
          <w:sz w:val="22"/>
          <w:szCs w:val="22"/>
          <w:lang w:val="en-US"/>
        </w:rPr>
        <w:tab/>
      </w:r>
      <w:r w:rsidRPr="00C714B0">
        <w:rPr>
          <w:rFonts w:ascii="Arial" w:hAnsi="Arial" w:cs="Arial"/>
          <w:color w:val="000000"/>
          <w:sz w:val="22"/>
          <w:szCs w:val="22"/>
          <w:lang w:val="en-US"/>
        </w:rPr>
        <w:tab/>
        <w:t>Senior Advocacy Support Officer (Right Support: Right Time)</w:t>
      </w:r>
    </w:p>
    <w:p w14:paraId="2AC94A6C" w14:textId="25B6BA8B" w:rsidR="008674FF" w:rsidRPr="00C714B0" w:rsidRDefault="008674FF" w:rsidP="00C27F37">
      <w:pPr>
        <w:rPr>
          <w:rFonts w:ascii="Arial" w:hAnsi="Arial" w:cs="Arial"/>
          <w:color w:val="000000"/>
          <w:sz w:val="22"/>
          <w:szCs w:val="22"/>
          <w:lang w:val="en-US"/>
        </w:rPr>
      </w:pPr>
      <w:r w:rsidRPr="00C714B0">
        <w:rPr>
          <w:rFonts w:ascii="Arial" w:hAnsi="Arial" w:cs="Arial"/>
          <w:b/>
          <w:bCs/>
          <w:color w:val="000000"/>
          <w:sz w:val="22"/>
          <w:szCs w:val="22"/>
          <w:lang w:val="en-US"/>
        </w:rPr>
        <w:t>Reports To</w:t>
      </w:r>
      <w:r w:rsidRPr="00C714B0">
        <w:rPr>
          <w:rFonts w:ascii="Arial" w:hAnsi="Arial" w:cs="Arial"/>
          <w:color w:val="000000"/>
          <w:sz w:val="22"/>
          <w:szCs w:val="22"/>
          <w:lang w:val="en-US"/>
        </w:rPr>
        <w:t xml:space="preserve">:  </w:t>
      </w:r>
      <w:r w:rsidRPr="00C714B0">
        <w:rPr>
          <w:rFonts w:ascii="Arial" w:hAnsi="Arial" w:cs="Arial"/>
          <w:color w:val="000000"/>
          <w:sz w:val="22"/>
          <w:szCs w:val="22"/>
          <w:lang w:val="en-US"/>
        </w:rPr>
        <w:tab/>
      </w:r>
      <w:r w:rsidRPr="00C714B0">
        <w:rPr>
          <w:rFonts w:ascii="Arial" w:hAnsi="Arial" w:cs="Arial"/>
          <w:color w:val="000000"/>
          <w:sz w:val="22"/>
          <w:szCs w:val="22"/>
          <w:lang w:val="en-US"/>
        </w:rPr>
        <w:tab/>
        <w:t>Performance and Quality Manager</w:t>
      </w:r>
    </w:p>
    <w:p w14:paraId="1E7DB09B" w14:textId="428F7B41" w:rsidR="008674FF" w:rsidRPr="00C714B0" w:rsidRDefault="008674FF" w:rsidP="00C27F37">
      <w:pPr>
        <w:rPr>
          <w:rFonts w:ascii="Arial" w:hAnsi="Arial" w:cs="Arial"/>
          <w:color w:val="000000"/>
          <w:sz w:val="22"/>
          <w:szCs w:val="22"/>
          <w:lang w:val="en-US"/>
        </w:rPr>
      </w:pPr>
      <w:r w:rsidRPr="00C714B0">
        <w:rPr>
          <w:rFonts w:ascii="Arial" w:hAnsi="Arial" w:cs="Arial"/>
          <w:b/>
          <w:bCs/>
          <w:color w:val="000000"/>
          <w:sz w:val="22"/>
          <w:szCs w:val="22"/>
          <w:lang w:val="en-US"/>
        </w:rPr>
        <w:t>Department</w:t>
      </w:r>
      <w:r w:rsidRPr="00C714B0">
        <w:rPr>
          <w:rFonts w:ascii="Arial" w:hAnsi="Arial" w:cs="Arial"/>
          <w:color w:val="000000"/>
          <w:sz w:val="22"/>
          <w:szCs w:val="22"/>
          <w:lang w:val="en-US"/>
        </w:rPr>
        <w:t xml:space="preserve">: </w:t>
      </w:r>
      <w:r w:rsidRPr="00C714B0">
        <w:rPr>
          <w:rFonts w:ascii="Arial" w:hAnsi="Arial" w:cs="Arial"/>
          <w:color w:val="000000"/>
          <w:sz w:val="22"/>
          <w:szCs w:val="22"/>
          <w:lang w:val="en-US"/>
        </w:rPr>
        <w:tab/>
      </w:r>
      <w:r w:rsidRPr="00C714B0">
        <w:rPr>
          <w:rFonts w:ascii="Arial" w:hAnsi="Arial" w:cs="Arial"/>
          <w:color w:val="000000"/>
          <w:sz w:val="22"/>
          <w:szCs w:val="22"/>
          <w:lang w:val="en-US"/>
        </w:rPr>
        <w:tab/>
        <w:t>Housing Department, Derry</w:t>
      </w:r>
      <w:r w:rsidR="00C27F37">
        <w:rPr>
          <w:rFonts w:ascii="Arial" w:hAnsi="Arial" w:cs="Arial"/>
          <w:color w:val="000000"/>
          <w:sz w:val="22"/>
          <w:szCs w:val="22"/>
          <w:lang w:val="en-US"/>
        </w:rPr>
        <w:t>-</w:t>
      </w:r>
      <w:r w:rsidRPr="00C714B0">
        <w:rPr>
          <w:rFonts w:ascii="Arial" w:hAnsi="Arial" w:cs="Arial"/>
          <w:color w:val="000000"/>
          <w:sz w:val="22"/>
          <w:szCs w:val="22"/>
          <w:lang w:val="en-US"/>
        </w:rPr>
        <w:t>Londonderry or Belfast Office</w:t>
      </w:r>
    </w:p>
    <w:p w14:paraId="245C16A9" w14:textId="53BD2BD7" w:rsidR="008674FF" w:rsidRPr="00C714B0" w:rsidRDefault="008674FF" w:rsidP="00C27F37">
      <w:pPr>
        <w:rPr>
          <w:rFonts w:ascii="Arial" w:hAnsi="Arial" w:cs="Arial"/>
          <w:color w:val="000000"/>
          <w:sz w:val="22"/>
          <w:szCs w:val="22"/>
          <w:lang w:val="en-US"/>
        </w:rPr>
      </w:pPr>
      <w:r w:rsidRPr="00C714B0">
        <w:rPr>
          <w:rFonts w:ascii="Arial" w:hAnsi="Arial" w:cs="Arial"/>
          <w:b/>
          <w:bCs/>
          <w:color w:val="000000"/>
          <w:sz w:val="22"/>
          <w:szCs w:val="22"/>
          <w:lang w:val="en-US"/>
        </w:rPr>
        <w:t xml:space="preserve">Salary: </w:t>
      </w:r>
      <w:r w:rsidRPr="00C714B0">
        <w:rPr>
          <w:rFonts w:ascii="Arial" w:hAnsi="Arial" w:cs="Arial"/>
          <w:b/>
          <w:bCs/>
          <w:color w:val="000000"/>
          <w:sz w:val="22"/>
          <w:szCs w:val="22"/>
          <w:lang w:val="en-US"/>
        </w:rPr>
        <w:tab/>
      </w:r>
      <w:r w:rsidRPr="00C714B0">
        <w:rPr>
          <w:rFonts w:ascii="Arial" w:hAnsi="Arial" w:cs="Arial"/>
          <w:b/>
          <w:bCs/>
          <w:color w:val="000000"/>
          <w:sz w:val="22"/>
          <w:szCs w:val="22"/>
          <w:lang w:val="en-US"/>
        </w:rPr>
        <w:tab/>
      </w:r>
      <w:r w:rsidRPr="00C714B0">
        <w:rPr>
          <w:rFonts w:ascii="Arial" w:hAnsi="Arial" w:cs="Arial"/>
          <w:color w:val="000000"/>
          <w:sz w:val="22"/>
          <w:szCs w:val="22"/>
          <w:lang w:val="en-US"/>
        </w:rPr>
        <w:t>Pts 2</w:t>
      </w:r>
      <w:r w:rsidR="005411CD">
        <w:rPr>
          <w:rFonts w:ascii="Arial" w:hAnsi="Arial" w:cs="Arial"/>
          <w:color w:val="000000"/>
          <w:sz w:val="22"/>
          <w:szCs w:val="22"/>
          <w:lang w:val="en-US"/>
        </w:rPr>
        <w:t>9</w:t>
      </w:r>
      <w:r w:rsidRPr="00C714B0">
        <w:rPr>
          <w:rFonts w:ascii="Arial" w:hAnsi="Arial" w:cs="Arial"/>
          <w:color w:val="000000"/>
          <w:sz w:val="22"/>
          <w:szCs w:val="22"/>
          <w:lang w:val="en-US"/>
        </w:rPr>
        <w:t xml:space="preserve"> – </w:t>
      </w:r>
      <w:r w:rsidR="005411CD">
        <w:rPr>
          <w:rFonts w:ascii="Arial" w:hAnsi="Arial" w:cs="Arial"/>
          <w:color w:val="000000"/>
          <w:sz w:val="22"/>
          <w:szCs w:val="22"/>
          <w:lang w:val="en-US"/>
        </w:rPr>
        <w:t>32</w:t>
      </w:r>
      <w:r w:rsidRPr="00C714B0">
        <w:rPr>
          <w:rFonts w:ascii="Arial" w:hAnsi="Arial" w:cs="Arial"/>
          <w:color w:val="000000"/>
          <w:sz w:val="22"/>
          <w:szCs w:val="22"/>
          <w:lang w:val="en-US"/>
        </w:rPr>
        <w:t xml:space="preserve"> (£</w:t>
      </w:r>
      <w:r w:rsidR="007B00BA">
        <w:rPr>
          <w:rFonts w:ascii="Arial" w:hAnsi="Arial" w:cs="Arial"/>
          <w:color w:val="000000"/>
          <w:sz w:val="22"/>
          <w:szCs w:val="22"/>
          <w:lang w:val="en-US"/>
        </w:rPr>
        <w:t>36,124</w:t>
      </w:r>
      <w:r w:rsidRPr="00C714B0">
        <w:rPr>
          <w:rFonts w:ascii="Arial" w:hAnsi="Arial" w:cs="Arial"/>
          <w:color w:val="000000"/>
          <w:sz w:val="22"/>
          <w:szCs w:val="22"/>
          <w:lang w:val="en-US"/>
        </w:rPr>
        <w:t xml:space="preserve"> - £</w:t>
      </w:r>
      <w:r w:rsidR="007B00BA">
        <w:rPr>
          <w:rFonts w:ascii="Arial" w:hAnsi="Arial" w:cs="Arial"/>
          <w:color w:val="000000"/>
          <w:sz w:val="22"/>
          <w:szCs w:val="22"/>
          <w:lang w:val="en-US"/>
        </w:rPr>
        <w:t>38,626 per annum</w:t>
      </w:r>
      <w:r w:rsidRPr="00C714B0">
        <w:rPr>
          <w:rFonts w:ascii="Arial" w:hAnsi="Arial" w:cs="Arial"/>
          <w:color w:val="000000"/>
          <w:sz w:val="22"/>
          <w:szCs w:val="22"/>
          <w:lang w:val="en-US"/>
        </w:rPr>
        <w:t>)</w:t>
      </w:r>
    </w:p>
    <w:p w14:paraId="376899BF" w14:textId="011BC1FD" w:rsidR="008674FF" w:rsidRPr="00C714B0" w:rsidRDefault="008674FF" w:rsidP="00C27F37">
      <w:pPr>
        <w:rPr>
          <w:rFonts w:ascii="Arial" w:hAnsi="Arial" w:cs="Arial"/>
          <w:b/>
          <w:bCs/>
          <w:color w:val="000000"/>
          <w:sz w:val="22"/>
          <w:szCs w:val="22"/>
          <w:lang w:val="en-US"/>
        </w:rPr>
      </w:pPr>
      <w:r w:rsidRPr="00C714B0">
        <w:rPr>
          <w:rFonts w:ascii="Arial" w:hAnsi="Arial" w:cs="Arial"/>
          <w:b/>
          <w:bCs/>
          <w:color w:val="000000"/>
          <w:sz w:val="22"/>
          <w:szCs w:val="22"/>
          <w:lang w:val="en-US"/>
        </w:rPr>
        <w:t xml:space="preserve">Date:               </w:t>
      </w:r>
      <w:r w:rsidRPr="00C714B0">
        <w:rPr>
          <w:rFonts w:ascii="Arial" w:hAnsi="Arial" w:cs="Arial"/>
          <w:b/>
          <w:bCs/>
          <w:color w:val="000000"/>
          <w:sz w:val="22"/>
          <w:szCs w:val="22"/>
          <w:lang w:val="en-US"/>
        </w:rPr>
        <w:tab/>
      </w:r>
      <w:r w:rsidRPr="00C714B0">
        <w:rPr>
          <w:rFonts w:ascii="Arial" w:hAnsi="Arial" w:cs="Arial"/>
          <w:color w:val="000000"/>
          <w:sz w:val="22"/>
          <w:szCs w:val="22"/>
          <w:lang w:val="en-US"/>
        </w:rPr>
        <w:t xml:space="preserve">January 2025                                                                           </w:t>
      </w:r>
    </w:p>
    <w:p w14:paraId="3087A886" w14:textId="77777777" w:rsidR="008674FF" w:rsidRPr="00C714B0" w:rsidRDefault="008674FF" w:rsidP="00C27F37">
      <w:pPr>
        <w:rPr>
          <w:rFonts w:ascii="Arial" w:hAnsi="Arial" w:cs="Arial"/>
          <w:b/>
          <w:bCs/>
          <w:sz w:val="22"/>
          <w:szCs w:val="22"/>
          <w:u w:val="single"/>
        </w:rPr>
      </w:pPr>
    </w:p>
    <w:p w14:paraId="43185887" w14:textId="18091C19" w:rsidR="008674FF" w:rsidRPr="00C714B0" w:rsidRDefault="008674FF" w:rsidP="00C27F37">
      <w:pPr>
        <w:rPr>
          <w:rFonts w:ascii="Arial" w:hAnsi="Arial" w:cs="Arial"/>
          <w:b/>
          <w:bCs/>
          <w:sz w:val="22"/>
          <w:szCs w:val="22"/>
          <w:u w:val="single"/>
        </w:rPr>
      </w:pPr>
      <w:r w:rsidRPr="00C714B0">
        <w:rPr>
          <w:rFonts w:ascii="Arial" w:hAnsi="Arial" w:cs="Arial"/>
          <w:b/>
          <w:bCs/>
          <w:sz w:val="22"/>
          <w:szCs w:val="22"/>
          <w:u w:val="single"/>
        </w:rPr>
        <w:t>Role Purpose</w:t>
      </w:r>
    </w:p>
    <w:p w14:paraId="5BC75E3F" w14:textId="7718944D" w:rsidR="008674FF" w:rsidRPr="00C714B0" w:rsidRDefault="008674FF" w:rsidP="00C27F37">
      <w:pPr>
        <w:rPr>
          <w:rFonts w:ascii="Arial" w:hAnsi="Arial" w:cs="Arial"/>
          <w:sz w:val="22"/>
          <w:szCs w:val="22"/>
        </w:rPr>
      </w:pPr>
      <w:r w:rsidRPr="00C714B0">
        <w:rPr>
          <w:rFonts w:ascii="Arial" w:hAnsi="Arial" w:cs="Arial"/>
          <w:sz w:val="22"/>
          <w:szCs w:val="22"/>
        </w:rPr>
        <w:t>The Senior Advocacy Support Officer</w:t>
      </w:r>
      <w:r w:rsidR="005411CD">
        <w:rPr>
          <w:rFonts w:ascii="Arial" w:hAnsi="Arial" w:cs="Arial"/>
          <w:sz w:val="22"/>
          <w:szCs w:val="22"/>
        </w:rPr>
        <w:t xml:space="preserve"> (Right Support: Right Time)</w:t>
      </w:r>
      <w:r w:rsidRPr="00C714B0">
        <w:rPr>
          <w:rFonts w:ascii="Arial" w:hAnsi="Arial" w:cs="Arial"/>
          <w:sz w:val="22"/>
          <w:szCs w:val="22"/>
        </w:rPr>
        <w:t xml:space="preserve"> will be responsible for supervising a team of staff and ensuring that the objectives set for their area of responsibility are achieved, under the direction of the Performance and Quality Manager. The Senior Advocacy Support Officer will be responsible for the day-to-day management of the Right Support, Right Time project, which will be coordinated by the charity Inspire Wellbeing. This will include ensuring the delivery of a high quality and effective mental health support service, in accordance with the standards and objectives set.</w:t>
      </w:r>
    </w:p>
    <w:p w14:paraId="23F30D74" w14:textId="42BD9B9B" w:rsidR="008674FF" w:rsidRPr="00C714B0" w:rsidRDefault="008674FF" w:rsidP="00C27F37">
      <w:pPr>
        <w:rPr>
          <w:rFonts w:ascii="Arial" w:hAnsi="Arial" w:cs="Arial"/>
          <w:b/>
          <w:sz w:val="22"/>
          <w:szCs w:val="22"/>
          <w:u w:val="single"/>
        </w:rPr>
      </w:pPr>
      <w:r w:rsidRPr="00C714B0">
        <w:rPr>
          <w:rFonts w:ascii="Arial" w:hAnsi="Arial" w:cs="Arial"/>
          <w:b/>
          <w:sz w:val="22"/>
          <w:szCs w:val="22"/>
          <w:u w:val="single"/>
        </w:rPr>
        <w:t>Staffing</w:t>
      </w:r>
      <w:r w:rsidR="00C27F37">
        <w:rPr>
          <w:rFonts w:ascii="Arial" w:hAnsi="Arial" w:cs="Arial"/>
          <w:b/>
          <w:sz w:val="22"/>
          <w:szCs w:val="22"/>
          <w:u w:val="single"/>
        </w:rPr>
        <w:t xml:space="preserve"> </w:t>
      </w:r>
      <w:r w:rsidRPr="00C714B0">
        <w:rPr>
          <w:rFonts w:ascii="Arial" w:hAnsi="Arial" w:cs="Arial"/>
          <w:b/>
          <w:sz w:val="22"/>
          <w:szCs w:val="22"/>
          <w:u w:val="single"/>
        </w:rPr>
        <w:t>/</w:t>
      </w:r>
      <w:r w:rsidR="00C27F37">
        <w:rPr>
          <w:rFonts w:ascii="Arial" w:hAnsi="Arial" w:cs="Arial"/>
          <w:b/>
          <w:sz w:val="22"/>
          <w:szCs w:val="22"/>
          <w:u w:val="single"/>
        </w:rPr>
        <w:t xml:space="preserve"> </w:t>
      </w:r>
      <w:r w:rsidRPr="00C714B0">
        <w:rPr>
          <w:rFonts w:ascii="Arial" w:hAnsi="Arial" w:cs="Arial"/>
          <w:b/>
          <w:sz w:val="22"/>
          <w:szCs w:val="22"/>
          <w:u w:val="single"/>
        </w:rPr>
        <w:t>Performance Monitoring</w:t>
      </w:r>
    </w:p>
    <w:p w14:paraId="0E6B2A30" w14:textId="77777777" w:rsidR="008674FF" w:rsidRPr="00C714B0" w:rsidRDefault="008674FF" w:rsidP="00C27F37">
      <w:pPr>
        <w:numPr>
          <w:ilvl w:val="0"/>
          <w:numId w:val="1"/>
        </w:numPr>
        <w:tabs>
          <w:tab w:val="num" w:pos="358"/>
        </w:tabs>
        <w:spacing w:after="0" w:line="240" w:lineRule="auto"/>
        <w:ind w:left="426"/>
        <w:rPr>
          <w:rFonts w:ascii="Arial" w:hAnsi="Arial" w:cs="Arial"/>
          <w:sz w:val="22"/>
          <w:szCs w:val="22"/>
        </w:rPr>
      </w:pPr>
      <w:r w:rsidRPr="00C714B0">
        <w:rPr>
          <w:rFonts w:ascii="Arial" w:hAnsi="Arial" w:cs="Arial"/>
          <w:sz w:val="22"/>
          <w:szCs w:val="22"/>
        </w:rPr>
        <w:t>Participate in the appointment of staff when required in accordance with the Association’s procedure and Equality Legislation.</w:t>
      </w:r>
    </w:p>
    <w:p w14:paraId="403E2471"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Ensure the Association’s system of performance management is implemented within their area of responsibility, undertaking appraisal and review meetings with staff, taking any follow-up action necessary and addressing any performance issues arising.</w:t>
      </w:r>
    </w:p>
    <w:p w14:paraId="2B08D4F3"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Implement the disciplinary and grievance procedure in accordance with the Association’s policies and procedures.</w:t>
      </w:r>
    </w:p>
    <w:p w14:paraId="0CDE3636"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Manage achievements of KPIs and objectives for the Association.</w:t>
      </w:r>
    </w:p>
    <w:p w14:paraId="43D2777B"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Manage and record absence within the office.  Approve annual leave, flexi leave and rota cover, ensuring adequate cover is maintained within the department.</w:t>
      </w:r>
    </w:p>
    <w:p w14:paraId="7C3E768F"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 xml:space="preserve">Fulfil the requirements of the Induction procedure for newly appointed members of staff and staff who have been promoted or transferred.  </w:t>
      </w:r>
    </w:p>
    <w:p w14:paraId="035733BB"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Identify training needs of staff and take steps to ensure that these needs are met.</w:t>
      </w:r>
    </w:p>
    <w:p w14:paraId="43683013"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 xml:space="preserve">Appropriate line management of staff, ensuring the best possible service is provided to service users  </w:t>
      </w:r>
    </w:p>
    <w:p w14:paraId="0F092A03"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Produce training packages and deliver training within the Housing Department.</w:t>
      </w:r>
    </w:p>
    <w:p w14:paraId="6D9D7826"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Ensure staffing levels are adequately managed to ensure a high level of service provision</w:t>
      </w:r>
    </w:p>
    <w:p w14:paraId="4D173973"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Maintain a high level of commitment and morale amongst staff.</w:t>
      </w:r>
    </w:p>
    <w:p w14:paraId="0F03BD22"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Ensure that the Apex’s policies and procedures relating to all support functions are implemented.</w:t>
      </w:r>
    </w:p>
    <w:p w14:paraId="1D7B785A" w14:textId="2A6C7842"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lastRenderedPageBreak/>
        <w:t xml:space="preserve">Work with </w:t>
      </w:r>
      <w:r w:rsidR="005411CD">
        <w:rPr>
          <w:rFonts w:ascii="Arial" w:hAnsi="Arial" w:cs="Arial"/>
          <w:sz w:val="22"/>
          <w:szCs w:val="22"/>
        </w:rPr>
        <w:t>Advocacy Support Officers</w:t>
      </w:r>
      <w:r w:rsidRPr="00C714B0">
        <w:rPr>
          <w:rFonts w:ascii="Arial" w:hAnsi="Arial" w:cs="Arial"/>
          <w:sz w:val="22"/>
          <w:szCs w:val="22"/>
        </w:rPr>
        <w:t xml:space="preserve"> to ensure the Right Support, Right Time project is implemented effectively.  </w:t>
      </w:r>
    </w:p>
    <w:p w14:paraId="24C4D49C"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Ensure any non-compliance with standards is actioned on a timely basis.</w:t>
      </w:r>
    </w:p>
    <w:p w14:paraId="2E1D3C31"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Ensure all staff perform their duties to the required standards through effective monitoring and regular meetings.</w:t>
      </w:r>
    </w:p>
    <w:p w14:paraId="3A52C38E" w14:textId="77777777"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 xml:space="preserve">Hold one-to-one meetings with staff to set monitor and review performance targets. </w:t>
      </w:r>
    </w:p>
    <w:p w14:paraId="031F15C9" w14:textId="5D344BF4" w:rsidR="008674FF" w:rsidRPr="00C714B0" w:rsidRDefault="008674FF" w:rsidP="00C27F37">
      <w:pPr>
        <w:numPr>
          <w:ilvl w:val="0"/>
          <w:numId w:val="1"/>
        </w:numPr>
        <w:spacing w:after="0" w:line="240" w:lineRule="auto"/>
        <w:ind w:left="426"/>
        <w:rPr>
          <w:rFonts w:ascii="Arial" w:hAnsi="Arial" w:cs="Arial"/>
          <w:sz w:val="22"/>
          <w:szCs w:val="22"/>
        </w:rPr>
      </w:pPr>
      <w:r w:rsidRPr="00C714B0">
        <w:rPr>
          <w:rFonts w:ascii="Arial" w:hAnsi="Arial" w:cs="Arial"/>
          <w:sz w:val="22"/>
          <w:szCs w:val="22"/>
        </w:rPr>
        <w:t>Undertake any follow-up action necessary and apply the Association’s policy to address any performance issues arising.</w:t>
      </w:r>
    </w:p>
    <w:p w14:paraId="69585F66" w14:textId="77777777" w:rsidR="008674FF" w:rsidRPr="00C714B0" w:rsidRDefault="008674FF" w:rsidP="00C27F37">
      <w:pPr>
        <w:spacing w:after="0" w:line="240" w:lineRule="auto"/>
        <w:rPr>
          <w:rFonts w:ascii="Arial" w:hAnsi="Arial" w:cs="Arial"/>
          <w:sz w:val="22"/>
          <w:szCs w:val="22"/>
        </w:rPr>
      </w:pPr>
    </w:p>
    <w:p w14:paraId="7785ED86" w14:textId="0D1D6480" w:rsidR="008674FF" w:rsidRPr="00C714B0" w:rsidRDefault="008674FF" w:rsidP="00C27F37">
      <w:pPr>
        <w:spacing w:after="0" w:line="240" w:lineRule="auto"/>
        <w:rPr>
          <w:rFonts w:ascii="Arial" w:hAnsi="Arial" w:cs="Arial"/>
          <w:b/>
          <w:sz w:val="22"/>
          <w:szCs w:val="22"/>
          <w:u w:val="single"/>
        </w:rPr>
      </w:pPr>
      <w:r w:rsidRPr="00C714B0">
        <w:rPr>
          <w:rFonts w:ascii="Arial" w:hAnsi="Arial" w:cs="Arial"/>
          <w:b/>
          <w:sz w:val="22"/>
          <w:szCs w:val="22"/>
          <w:u w:val="single"/>
        </w:rPr>
        <w:t>Financial Control</w:t>
      </w:r>
    </w:p>
    <w:p w14:paraId="2E20C226" w14:textId="77777777" w:rsidR="008674FF" w:rsidRPr="00C714B0" w:rsidRDefault="008674FF" w:rsidP="00C27F37">
      <w:pPr>
        <w:spacing w:after="0" w:line="240" w:lineRule="auto"/>
        <w:rPr>
          <w:rFonts w:ascii="Arial" w:hAnsi="Arial" w:cs="Arial"/>
          <w:b/>
          <w:sz w:val="22"/>
          <w:szCs w:val="22"/>
          <w:u w:val="single"/>
        </w:rPr>
      </w:pPr>
    </w:p>
    <w:p w14:paraId="699BC146" w14:textId="77777777" w:rsidR="008674FF" w:rsidRPr="00C714B0" w:rsidRDefault="008674FF" w:rsidP="00C27F37">
      <w:pPr>
        <w:numPr>
          <w:ilvl w:val="0"/>
          <w:numId w:val="2"/>
        </w:numPr>
        <w:spacing w:after="0" w:line="240" w:lineRule="auto"/>
        <w:ind w:left="426"/>
        <w:rPr>
          <w:rFonts w:ascii="Arial" w:hAnsi="Arial" w:cs="Arial"/>
          <w:sz w:val="22"/>
          <w:szCs w:val="22"/>
        </w:rPr>
      </w:pPr>
      <w:r w:rsidRPr="00C714B0">
        <w:rPr>
          <w:rFonts w:ascii="Arial" w:hAnsi="Arial" w:cs="Arial"/>
          <w:sz w:val="22"/>
          <w:szCs w:val="22"/>
        </w:rPr>
        <w:t>Monitor and manage the funding associated with the Right Support, Right Time project and report on a timely basis to the funding coordinator at Inspire and management within Apex</w:t>
      </w:r>
    </w:p>
    <w:p w14:paraId="54F52DF1" w14:textId="3B0FD644" w:rsidR="008674FF" w:rsidRPr="00C714B0" w:rsidRDefault="008674FF" w:rsidP="00C27F37">
      <w:pPr>
        <w:numPr>
          <w:ilvl w:val="0"/>
          <w:numId w:val="2"/>
        </w:numPr>
        <w:spacing w:after="0" w:line="240" w:lineRule="auto"/>
        <w:ind w:left="426"/>
        <w:rPr>
          <w:rFonts w:ascii="Arial" w:hAnsi="Arial" w:cs="Arial"/>
          <w:sz w:val="22"/>
          <w:szCs w:val="22"/>
        </w:rPr>
      </w:pPr>
      <w:r w:rsidRPr="00C714B0">
        <w:rPr>
          <w:rFonts w:ascii="Arial" w:hAnsi="Arial" w:cs="Arial"/>
          <w:sz w:val="22"/>
          <w:szCs w:val="22"/>
        </w:rPr>
        <w:t>Ensure all financial procedures are adhered to and accurate records are maintained.</w:t>
      </w:r>
    </w:p>
    <w:p w14:paraId="523A819E" w14:textId="77777777" w:rsidR="008674FF" w:rsidRPr="00C714B0" w:rsidRDefault="008674FF" w:rsidP="00C27F37">
      <w:pPr>
        <w:spacing w:after="0" w:line="240" w:lineRule="auto"/>
        <w:rPr>
          <w:rFonts w:ascii="Arial" w:hAnsi="Arial" w:cs="Arial"/>
          <w:sz w:val="22"/>
          <w:szCs w:val="22"/>
        </w:rPr>
      </w:pPr>
    </w:p>
    <w:p w14:paraId="48A8C62C" w14:textId="77777777" w:rsidR="008674FF" w:rsidRPr="00C714B0" w:rsidRDefault="008674FF" w:rsidP="00C27F37">
      <w:pPr>
        <w:spacing w:after="0" w:line="240" w:lineRule="auto"/>
        <w:rPr>
          <w:rFonts w:ascii="Arial" w:hAnsi="Arial" w:cs="Arial"/>
          <w:b/>
          <w:sz w:val="22"/>
          <w:szCs w:val="22"/>
          <w:u w:val="single"/>
        </w:rPr>
      </w:pPr>
    </w:p>
    <w:p w14:paraId="62215A62" w14:textId="382042A0" w:rsidR="008674FF" w:rsidRPr="00C714B0" w:rsidRDefault="008674FF" w:rsidP="00C27F37">
      <w:pPr>
        <w:spacing w:after="0" w:line="240" w:lineRule="auto"/>
        <w:rPr>
          <w:rFonts w:ascii="Arial" w:hAnsi="Arial" w:cs="Arial"/>
          <w:b/>
          <w:sz w:val="22"/>
          <w:szCs w:val="22"/>
          <w:u w:val="single"/>
        </w:rPr>
      </w:pPr>
      <w:r w:rsidRPr="00C714B0">
        <w:rPr>
          <w:rFonts w:ascii="Arial" w:hAnsi="Arial" w:cs="Arial"/>
          <w:b/>
          <w:sz w:val="22"/>
          <w:szCs w:val="22"/>
          <w:u w:val="single"/>
        </w:rPr>
        <w:t>Right Support, Right Time</w:t>
      </w:r>
    </w:p>
    <w:p w14:paraId="68CDDC3A" w14:textId="77777777" w:rsidR="008674FF" w:rsidRPr="00C714B0" w:rsidRDefault="008674FF" w:rsidP="00C27F37">
      <w:pPr>
        <w:spacing w:after="0" w:line="240" w:lineRule="auto"/>
        <w:rPr>
          <w:rFonts w:ascii="Arial" w:hAnsi="Arial" w:cs="Arial"/>
          <w:b/>
          <w:sz w:val="22"/>
          <w:szCs w:val="22"/>
          <w:u w:val="single"/>
        </w:rPr>
      </w:pPr>
    </w:p>
    <w:p w14:paraId="37EF2F96" w14:textId="77777777"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Work on the set up and development of the Right Support, Right Time service</w:t>
      </w:r>
    </w:p>
    <w:p w14:paraId="64B07512" w14:textId="7B954DE2"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Design and implement suitable referral pathways for officers</w:t>
      </w:r>
    </w:p>
    <w:p w14:paraId="035EDCEF" w14:textId="77777777"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Liaise closely with Inspire Wellbeing on all aspects of the project and implement guidance as directed</w:t>
      </w:r>
    </w:p>
    <w:p w14:paraId="694E753E" w14:textId="32603EC1"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Work alongside the R</w:t>
      </w:r>
      <w:r w:rsidR="005411CD">
        <w:rPr>
          <w:rFonts w:ascii="Arial" w:hAnsi="Arial" w:cs="Arial"/>
          <w:sz w:val="22"/>
          <w:szCs w:val="22"/>
        </w:rPr>
        <w:t xml:space="preserve">ight </w:t>
      </w:r>
      <w:r w:rsidRPr="00C714B0">
        <w:rPr>
          <w:rFonts w:ascii="Arial" w:hAnsi="Arial" w:cs="Arial"/>
          <w:sz w:val="22"/>
          <w:szCs w:val="22"/>
        </w:rPr>
        <w:t>S</w:t>
      </w:r>
      <w:r w:rsidR="005411CD">
        <w:rPr>
          <w:rFonts w:ascii="Arial" w:hAnsi="Arial" w:cs="Arial"/>
          <w:sz w:val="22"/>
          <w:szCs w:val="22"/>
        </w:rPr>
        <w:t xml:space="preserve">upport </w:t>
      </w:r>
      <w:r w:rsidRPr="00C714B0">
        <w:rPr>
          <w:rFonts w:ascii="Arial" w:hAnsi="Arial" w:cs="Arial"/>
          <w:sz w:val="22"/>
          <w:szCs w:val="22"/>
        </w:rPr>
        <w:t>R</w:t>
      </w:r>
      <w:r w:rsidR="005411CD">
        <w:rPr>
          <w:rFonts w:ascii="Arial" w:hAnsi="Arial" w:cs="Arial"/>
          <w:sz w:val="22"/>
          <w:szCs w:val="22"/>
        </w:rPr>
        <w:t xml:space="preserve">ight </w:t>
      </w:r>
      <w:r w:rsidRPr="00C714B0">
        <w:rPr>
          <w:rFonts w:ascii="Arial" w:hAnsi="Arial" w:cs="Arial"/>
          <w:sz w:val="22"/>
          <w:szCs w:val="22"/>
        </w:rPr>
        <w:t>T</w:t>
      </w:r>
      <w:r w:rsidR="005411CD">
        <w:rPr>
          <w:rFonts w:ascii="Arial" w:hAnsi="Arial" w:cs="Arial"/>
          <w:sz w:val="22"/>
          <w:szCs w:val="22"/>
        </w:rPr>
        <w:t>ime</w:t>
      </w:r>
      <w:r w:rsidRPr="00C714B0">
        <w:rPr>
          <w:rFonts w:ascii="Arial" w:hAnsi="Arial" w:cs="Arial"/>
          <w:sz w:val="22"/>
          <w:szCs w:val="22"/>
        </w:rPr>
        <w:t xml:space="preserve"> </w:t>
      </w:r>
      <w:r w:rsidR="005411CD">
        <w:rPr>
          <w:rFonts w:ascii="Arial" w:hAnsi="Arial" w:cs="Arial"/>
          <w:sz w:val="22"/>
          <w:szCs w:val="22"/>
        </w:rPr>
        <w:t>C</w:t>
      </w:r>
      <w:r w:rsidRPr="00C714B0">
        <w:rPr>
          <w:rFonts w:ascii="Arial" w:hAnsi="Arial" w:cs="Arial"/>
          <w:sz w:val="22"/>
          <w:szCs w:val="22"/>
        </w:rPr>
        <w:t xml:space="preserve">oordinator in ensuring timely and accurate reporting and record keeping. </w:t>
      </w:r>
    </w:p>
    <w:p w14:paraId="01F4C31D" w14:textId="77777777"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Participate in and facilitate reflective practice groups</w:t>
      </w:r>
    </w:p>
    <w:p w14:paraId="25EDDF1E" w14:textId="77777777"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Arrange the delivery of training and counselling services for service users</w:t>
      </w:r>
    </w:p>
    <w:p w14:paraId="3195427D" w14:textId="77777777"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Plan and deliver group sessions and programmes within communities</w:t>
      </w:r>
    </w:p>
    <w:p w14:paraId="462495EB" w14:textId="77777777"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 xml:space="preserve">Report any concerns regarding abuse in line with Apex’s policies </w:t>
      </w:r>
    </w:p>
    <w:p w14:paraId="0498306A" w14:textId="77777777"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Be aware of legislation and national policies as they affect individuals, particularly in the area of positive mental health</w:t>
      </w:r>
    </w:p>
    <w:p w14:paraId="5D861664" w14:textId="77777777"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Assist with the marketing and promotion of the Right Support, Right Time project and utilise a range of platforms to ensure accessibility and equality of access to the service</w:t>
      </w:r>
    </w:p>
    <w:p w14:paraId="7C15E9E5" w14:textId="77777777"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Review and update policies as necessary</w:t>
      </w:r>
    </w:p>
    <w:p w14:paraId="6FBAE1C9" w14:textId="77777777"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Carry out all necessary administration in relation to the Right Support, Right Time project.</w:t>
      </w:r>
    </w:p>
    <w:p w14:paraId="23677CEA" w14:textId="77777777"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Uphold the confidentiality of clients.</w:t>
      </w:r>
    </w:p>
    <w:p w14:paraId="498F39CB" w14:textId="2C1E59CB" w:rsidR="008674FF" w:rsidRPr="00C714B0" w:rsidRDefault="008674FF" w:rsidP="00C27F37">
      <w:pPr>
        <w:numPr>
          <w:ilvl w:val="0"/>
          <w:numId w:val="3"/>
        </w:numPr>
        <w:spacing w:after="0" w:line="240" w:lineRule="auto"/>
        <w:ind w:left="426"/>
        <w:rPr>
          <w:rFonts w:ascii="Arial" w:hAnsi="Arial" w:cs="Arial"/>
          <w:sz w:val="22"/>
          <w:szCs w:val="22"/>
        </w:rPr>
      </w:pPr>
      <w:r w:rsidRPr="00C714B0">
        <w:rPr>
          <w:rFonts w:ascii="Arial" w:hAnsi="Arial" w:cs="Arial"/>
          <w:sz w:val="22"/>
          <w:szCs w:val="22"/>
        </w:rPr>
        <w:t>Liaise with Councillors, Social Workers, Probation Boards and Health Trusts, and any other relevant external agency, regarding the Right Support, Right Time service</w:t>
      </w:r>
    </w:p>
    <w:p w14:paraId="4E4BDDF2" w14:textId="77777777" w:rsidR="008674FF" w:rsidRPr="00C714B0" w:rsidRDefault="008674FF" w:rsidP="00C27F37">
      <w:pPr>
        <w:spacing w:after="0" w:line="240" w:lineRule="auto"/>
        <w:ind w:left="426"/>
        <w:rPr>
          <w:rFonts w:ascii="Arial" w:hAnsi="Arial" w:cs="Arial"/>
          <w:sz w:val="22"/>
          <w:szCs w:val="22"/>
        </w:rPr>
      </w:pPr>
    </w:p>
    <w:p w14:paraId="240EB70A" w14:textId="425FC3BB" w:rsidR="008674FF" w:rsidRPr="00C714B0" w:rsidRDefault="008674FF" w:rsidP="00C27F37">
      <w:pPr>
        <w:spacing w:after="0" w:line="240" w:lineRule="auto"/>
        <w:rPr>
          <w:rFonts w:ascii="Arial" w:hAnsi="Arial" w:cs="Arial"/>
          <w:b/>
          <w:sz w:val="22"/>
          <w:szCs w:val="22"/>
          <w:u w:val="single"/>
        </w:rPr>
      </w:pPr>
      <w:r w:rsidRPr="00C714B0">
        <w:rPr>
          <w:rFonts w:ascii="Arial" w:hAnsi="Arial" w:cs="Arial"/>
          <w:b/>
          <w:sz w:val="22"/>
          <w:szCs w:val="22"/>
          <w:u w:val="single"/>
        </w:rPr>
        <w:t>Communications</w:t>
      </w:r>
    </w:p>
    <w:p w14:paraId="6B334210" w14:textId="77777777" w:rsidR="008674FF" w:rsidRPr="00C714B0" w:rsidRDefault="008674FF" w:rsidP="00C27F37">
      <w:pPr>
        <w:spacing w:after="0" w:line="240" w:lineRule="auto"/>
        <w:rPr>
          <w:rFonts w:ascii="Arial" w:hAnsi="Arial" w:cs="Arial"/>
          <w:b/>
          <w:sz w:val="22"/>
          <w:szCs w:val="22"/>
          <w:u w:val="single"/>
        </w:rPr>
      </w:pPr>
    </w:p>
    <w:p w14:paraId="047639DC" w14:textId="77777777" w:rsidR="008674FF" w:rsidRPr="00C714B0" w:rsidRDefault="008674FF" w:rsidP="00C27F37">
      <w:pPr>
        <w:numPr>
          <w:ilvl w:val="0"/>
          <w:numId w:val="5"/>
        </w:numPr>
        <w:spacing w:after="0" w:line="240" w:lineRule="auto"/>
        <w:ind w:left="426"/>
        <w:rPr>
          <w:rFonts w:ascii="Arial" w:hAnsi="Arial" w:cs="Arial"/>
          <w:sz w:val="22"/>
          <w:szCs w:val="22"/>
        </w:rPr>
      </w:pPr>
      <w:r w:rsidRPr="00C714B0">
        <w:rPr>
          <w:rFonts w:ascii="Arial" w:hAnsi="Arial" w:cs="Arial"/>
          <w:sz w:val="22"/>
          <w:szCs w:val="22"/>
        </w:rPr>
        <w:t>Attend regular progress meetings.</w:t>
      </w:r>
    </w:p>
    <w:p w14:paraId="46965396" w14:textId="77777777" w:rsidR="008674FF" w:rsidRPr="00C714B0" w:rsidRDefault="008674FF" w:rsidP="00C27F37">
      <w:pPr>
        <w:numPr>
          <w:ilvl w:val="0"/>
          <w:numId w:val="5"/>
        </w:numPr>
        <w:spacing w:after="0" w:line="240" w:lineRule="auto"/>
        <w:ind w:left="426"/>
        <w:rPr>
          <w:rFonts w:ascii="Arial" w:hAnsi="Arial" w:cs="Arial"/>
          <w:sz w:val="22"/>
          <w:szCs w:val="22"/>
        </w:rPr>
      </w:pPr>
      <w:r w:rsidRPr="00C714B0">
        <w:rPr>
          <w:rFonts w:ascii="Arial" w:hAnsi="Arial" w:cs="Arial"/>
          <w:sz w:val="22"/>
          <w:szCs w:val="22"/>
        </w:rPr>
        <w:t>Ensure close liaison with Finance, Property Services and Personnel &amp; Training departments and provide necessary information as and when required.</w:t>
      </w:r>
    </w:p>
    <w:p w14:paraId="101170D8" w14:textId="77777777" w:rsidR="008674FF" w:rsidRPr="00C714B0" w:rsidRDefault="008674FF" w:rsidP="00C27F37">
      <w:pPr>
        <w:numPr>
          <w:ilvl w:val="0"/>
          <w:numId w:val="5"/>
        </w:numPr>
        <w:spacing w:after="0" w:line="240" w:lineRule="auto"/>
        <w:ind w:left="426"/>
        <w:rPr>
          <w:rFonts w:ascii="Arial" w:hAnsi="Arial" w:cs="Arial"/>
          <w:sz w:val="22"/>
          <w:szCs w:val="22"/>
        </w:rPr>
      </w:pPr>
      <w:r w:rsidRPr="00C714B0">
        <w:rPr>
          <w:rFonts w:ascii="Arial" w:hAnsi="Arial" w:cs="Arial"/>
          <w:sz w:val="22"/>
          <w:szCs w:val="22"/>
        </w:rPr>
        <w:t xml:space="preserve">Build excellent relationships with external organisations to develop the Right Support, Right Time project </w:t>
      </w:r>
    </w:p>
    <w:p w14:paraId="0822CFA9" w14:textId="77777777" w:rsidR="008674FF" w:rsidRPr="00C714B0" w:rsidRDefault="008674FF" w:rsidP="00C27F37">
      <w:pPr>
        <w:numPr>
          <w:ilvl w:val="0"/>
          <w:numId w:val="5"/>
        </w:numPr>
        <w:spacing w:after="0" w:line="240" w:lineRule="auto"/>
        <w:ind w:left="426"/>
        <w:rPr>
          <w:rFonts w:ascii="Arial" w:hAnsi="Arial" w:cs="Arial"/>
          <w:sz w:val="22"/>
          <w:szCs w:val="22"/>
        </w:rPr>
      </w:pPr>
      <w:r w:rsidRPr="00C714B0">
        <w:rPr>
          <w:rFonts w:ascii="Arial" w:hAnsi="Arial" w:cs="Arial"/>
          <w:sz w:val="22"/>
          <w:szCs w:val="22"/>
        </w:rPr>
        <w:t>Hold regular meetings with all relevant staff, and ensure they are briefed and kept informed of progress.</w:t>
      </w:r>
    </w:p>
    <w:p w14:paraId="3A853AEC" w14:textId="77777777" w:rsidR="008674FF" w:rsidRPr="00C714B0" w:rsidRDefault="008674FF" w:rsidP="00C27F37">
      <w:pPr>
        <w:numPr>
          <w:ilvl w:val="0"/>
          <w:numId w:val="5"/>
        </w:numPr>
        <w:spacing w:after="0" w:line="240" w:lineRule="auto"/>
        <w:ind w:left="426"/>
        <w:rPr>
          <w:rFonts w:ascii="Arial" w:hAnsi="Arial" w:cs="Arial"/>
          <w:sz w:val="22"/>
          <w:szCs w:val="22"/>
        </w:rPr>
      </w:pPr>
      <w:r w:rsidRPr="00C714B0">
        <w:rPr>
          <w:rFonts w:ascii="Arial" w:hAnsi="Arial" w:cs="Arial"/>
          <w:sz w:val="22"/>
          <w:szCs w:val="22"/>
        </w:rPr>
        <w:t>Ensure that reporting systems are implemented and kept up to date</w:t>
      </w:r>
    </w:p>
    <w:p w14:paraId="24322FE0" w14:textId="77777777" w:rsidR="008674FF" w:rsidRPr="00C714B0" w:rsidRDefault="008674FF" w:rsidP="00C27F37">
      <w:pPr>
        <w:numPr>
          <w:ilvl w:val="0"/>
          <w:numId w:val="5"/>
        </w:numPr>
        <w:spacing w:after="0" w:line="240" w:lineRule="auto"/>
        <w:ind w:left="426"/>
        <w:rPr>
          <w:rFonts w:ascii="Arial" w:hAnsi="Arial" w:cs="Arial"/>
          <w:sz w:val="22"/>
          <w:szCs w:val="22"/>
        </w:rPr>
      </w:pPr>
      <w:r w:rsidRPr="00C714B0">
        <w:rPr>
          <w:rFonts w:ascii="Arial" w:hAnsi="Arial" w:cs="Arial"/>
          <w:sz w:val="22"/>
          <w:szCs w:val="22"/>
        </w:rPr>
        <w:lastRenderedPageBreak/>
        <w:t>Develop and deliver reports for a range of audiences as required</w:t>
      </w:r>
    </w:p>
    <w:p w14:paraId="04083B08" w14:textId="106C408E" w:rsidR="008674FF" w:rsidRPr="00C714B0" w:rsidRDefault="008674FF" w:rsidP="00C27F37">
      <w:pPr>
        <w:numPr>
          <w:ilvl w:val="0"/>
          <w:numId w:val="5"/>
        </w:numPr>
        <w:spacing w:after="0" w:line="240" w:lineRule="auto"/>
        <w:ind w:left="426"/>
        <w:rPr>
          <w:rFonts w:ascii="Arial" w:hAnsi="Arial" w:cs="Arial"/>
          <w:sz w:val="22"/>
          <w:szCs w:val="22"/>
        </w:rPr>
      </w:pPr>
      <w:r w:rsidRPr="00C714B0">
        <w:rPr>
          <w:rFonts w:ascii="Arial" w:hAnsi="Arial" w:cs="Arial"/>
          <w:sz w:val="22"/>
          <w:szCs w:val="22"/>
        </w:rPr>
        <w:t>Assist with the marketing and promotion of R</w:t>
      </w:r>
      <w:r w:rsidR="005411CD">
        <w:rPr>
          <w:rFonts w:ascii="Arial" w:hAnsi="Arial" w:cs="Arial"/>
          <w:sz w:val="22"/>
          <w:szCs w:val="22"/>
        </w:rPr>
        <w:t xml:space="preserve">ight </w:t>
      </w:r>
      <w:r w:rsidRPr="00C714B0">
        <w:rPr>
          <w:rFonts w:ascii="Arial" w:hAnsi="Arial" w:cs="Arial"/>
          <w:sz w:val="22"/>
          <w:szCs w:val="22"/>
        </w:rPr>
        <w:t>S</w:t>
      </w:r>
      <w:r w:rsidR="005411CD">
        <w:rPr>
          <w:rFonts w:ascii="Arial" w:hAnsi="Arial" w:cs="Arial"/>
          <w:sz w:val="22"/>
          <w:szCs w:val="22"/>
        </w:rPr>
        <w:t xml:space="preserve">upport: </w:t>
      </w:r>
      <w:r w:rsidRPr="00C714B0">
        <w:rPr>
          <w:rFonts w:ascii="Arial" w:hAnsi="Arial" w:cs="Arial"/>
          <w:sz w:val="22"/>
          <w:szCs w:val="22"/>
        </w:rPr>
        <w:t>R</w:t>
      </w:r>
      <w:r w:rsidR="005411CD">
        <w:rPr>
          <w:rFonts w:ascii="Arial" w:hAnsi="Arial" w:cs="Arial"/>
          <w:sz w:val="22"/>
          <w:szCs w:val="22"/>
        </w:rPr>
        <w:t xml:space="preserve">ight </w:t>
      </w:r>
      <w:r w:rsidRPr="00C714B0">
        <w:rPr>
          <w:rFonts w:ascii="Arial" w:hAnsi="Arial" w:cs="Arial"/>
          <w:sz w:val="22"/>
          <w:szCs w:val="22"/>
        </w:rPr>
        <w:t>T</w:t>
      </w:r>
      <w:r w:rsidR="005411CD">
        <w:rPr>
          <w:rFonts w:ascii="Arial" w:hAnsi="Arial" w:cs="Arial"/>
          <w:sz w:val="22"/>
          <w:szCs w:val="22"/>
        </w:rPr>
        <w:t>ime</w:t>
      </w:r>
      <w:r w:rsidRPr="00C714B0">
        <w:rPr>
          <w:rFonts w:ascii="Arial" w:hAnsi="Arial" w:cs="Arial"/>
          <w:sz w:val="22"/>
          <w:szCs w:val="22"/>
        </w:rPr>
        <w:t xml:space="preserve"> and utilise the platforms to ensure accessibility and equality of access to the service, including drop-in clinics, live web chats, email and phone referrals.</w:t>
      </w:r>
    </w:p>
    <w:p w14:paraId="78AE579D" w14:textId="4F52C0DA" w:rsidR="008674FF" w:rsidRPr="00C714B0" w:rsidRDefault="008674FF" w:rsidP="00C27F37">
      <w:pPr>
        <w:numPr>
          <w:ilvl w:val="0"/>
          <w:numId w:val="5"/>
        </w:numPr>
        <w:spacing w:after="0" w:line="240" w:lineRule="auto"/>
        <w:ind w:left="426"/>
        <w:rPr>
          <w:rFonts w:ascii="Arial" w:hAnsi="Arial" w:cs="Arial"/>
          <w:sz w:val="22"/>
          <w:szCs w:val="22"/>
        </w:rPr>
      </w:pPr>
      <w:r w:rsidRPr="00C714B0">
        <w:rPr>
          <w:rFonts w:ascii="Arial" w:hAnsi="Arial" w:cs="Arial"/>
          <w:sz w:val="22"/>
          <w:szCs w:val="22"/>
        </w:rPr>
        <w:t>Develop and maintain collegiate working relationships with other R</w:t>
      </w:r>
      <w:r w:rsidR="005411CD">
        <w:rPr>
          <w:rFonts w:ascii="Arial" w:hAnsi="Arial" w:cs="Arial"/>
          <w:sz w:val="22"/>
          <w:szCs w:val="22"/>
        </w:rPr>
        <w:t xml:space="preserve">ight </w:t>
      </w:r>
      <w:r w:rsidRPr="00C714B0">
        <w:rPr>
          <w:rFonts w:ascii="Arial" w:hAnsi="Arial" w:cs="Arial"/>
          <w:sz w:val="22"/>
          <w:szCs w:val="22"/>
        </w:rPr>
        <w:t>S</w:t>
      </w:r>
      <w:r w:rsidR="005411CD">
        <w:rPr>
          <w:rFonts w:ascii="Arial" w:hAnsi="Arial" w:cs="Arial"/>
          <w:sz w:val="22"/>
          <w:szCs w:val="22"/>
        </w:rPr>
        <w:t xml:space="preserve">upport: </w:t>
      </w:r>
      <w:r w:rsidRPr="00C714B0">
        <w:rPr>
          <w:rFonts w:ascii="Arial" w:hAnsi="Arial" w:cs="Arial"/>
          <w:sz w:val="22"/>
          <w:szCs w:val="22"/>
        </w:rPr>
        <w:t>R</w:t>
      </w:r>
      <w:r w:rsidR="005411CD">
        <w:rPr>
          <w:rFonts w:ascii="Arial" w:hAnsi="Arial" w:cs="Arial"/>
          <w:sz w:val="22"/>
          <w:szCs w:val="22"/>
        </w:rPr>
        <w:t xml:space="preserve">ight </w:t>
      </w:r>
      <w:r w:rsidRPr="00C714B0">
        <w:rPr>
          <w:rFonts w:ascii="Arial" w:hAnsi="Arial" w:cs="Arial"/>
          <w:sz w:val="22"/>
          <w:szCs w:val="22"/>
        </w:rPr>
        <w:t>T</w:t>
      </w:r>
      <w:r w:rsidR="005411CD">
        <w:rPr>
          <w:rFonts w:ascii="Arial" w:hAnsi="Arial" w:cs="Arial"/>
          <w:sz w:val="22"/>
          <w:szCs w:val="22"/>
        </w:rPr>
        <w:t xml:space="preserve">ime </w:t>
      </w:r>
      <w:r w:rsidRPr="00C714B0">
        <w:rPr>
          <w:rFonts w:ascii="Arial" w:hAnsi="Arial" w:cs="Arial"/>
          <w:sz w:val="22"/>
          <w:szCs w:val="22"/>
        </w:rPr>
        <w:t>colleagues and partner organisations</w:t>
      </w:r>
      <w:r w:rsidR="00C27F37">
        <w:rPr>
          <w:rFonts w:ascii="Arial" w:hAnsi="Arial" w:cs="Arial"/>
          <w:sz w:val="22"/>
          <w:szCs w:val="22"/>
        </w:rPr>
        <w:t>.</w:t>
      </w:r>
    </w:p>
    <w:p w14:paraId="432ECF4F" w14:textId="77777777" w:rsidR="008674FF" w:rsidRPr="00C714B0" w:rsidRDefault="008674FF" w:rsidP="00C27F37">
      <w:pPr>
        <w:spacing w:after="0" w:line="240" w:lineRule="auto"/>
        <w:rPr>
          <w:rFonts w:ascii="Arial" w:hAnsi="Arial" w:cs="Arial"/>
          <w:sz w:val="22"/>
          <w:szCs w:val="22"/>
        </w:rPr>
      </w:pPr>
    </w:p>
    <w:p w14:paraId="5D45B15F" w14:textId="4F80EDDC" w:rsidR="008674FF" w:rsidRPr="00C714B0" w:rsidRDefault="008674FF" w:rsidP="00C27F37">
      <w:pPr>
        <w:spacing w:after="0" w:line="240" w:lineRule="auto"/>
        <w:rPr>
          <w:rFonts w:ascii="Arial" w:hAnsi="Arial" w:cs="Arial"/>
          <w:b/>
          <w:sz w:val="22"/>
          <w:szCs w:val="22"/>
          <w:u w:val="single"/>
        </w:rPr>
      </w:pPr>
      <w:r w:rsidRPr="00C714B0">
        <w:rPr>
          <w:rFonts w:ascii="Arial" w:hAnsi="Arial" w:cs="Arial"/>
          <w:b/>
          <w:sz w:val="22"/>
          <w:szCs w:val="22"/>
          <w:u w:val="single"/>
        </w:rPr>
        <w:t>Customer Service Delivery</w:t>
      </w:r>
    </w:p>
    <w:p w14:paraId="72BBE6C6" w14:textId="77777777" w:rsidR="008674FF" w:rsidRPr="00C714B0" w:rsidRDefault="008674FF" w:rsidP="00C27F37">
      <w:pPr>
        <w:spacing w:after="0" w:line="240" w:lineRule="auto"/>
        <w:rPr>
          <w:rFonts w:ascii="Arial" w:hAnsi="Arial" w:cs="Arial"/>
          <w:b/>
          <w:sz w:val="22"/>
          <w:szCs w:val="22"/>
          <w:u w:val="single"/>
        </w:rPr>
      </w:pPr>
    </w:p>
    <w:p w14:paraId="27ED84C7" w14:textId="77777777" w:rsidR="008674FF" w:rsidRPr="00C714B0" w:rsidRDefault="008674FF" w:rsidP="00C27F37">
      <w:pPr>
        <w:numPr>
          <w:ilvl w:val="0"/>
          <w:numId w:val="6"/>
        </w:numPr>
        <w:spacing w:after="0" w:line="240" w:lineRule="auto"/>
        <w:ind w:left="426"/>
        <w:rPr>
          <w:rFonts w:ascii="Arial" w:hAnsi="Arial" w:cs="Arial"/>
          <w:sz w:val="22"/>
          <w:szCs w:val="22"/>
        </w:rPr>
      </w:pPr>
      <w:r w:rsidRPr="00C714B0">
        <w:rPr>
          <w:rFonts w:ascii="Arial" w:hAnsi="Arial" w:cs="Arial"/>
          <w:sz w:val="22"/>
          <w:szCs w:val="22"/>
        </w:rPr>
        <w:t xml:space="preserve">Assist with the implementation of any surveys carried out to measure customer service delivery and satisfaction. </w:t>
      </w:r>
    </w:p>
    <w:p w14:paraId="009409D3" w14:textId="77777777" w:rsidR="008674FF" w:rsidRPr="00C714B0" w:rsidRDefault="008674FF" w:rsidP="00C27F37">
      <w:pPr>
        <w:numPr>
          <w:ilvl w:val="0"/>
          <w:numId w:val="6"/>
        </w:numPr>
        <w:spacing w:after="0" w:line="240" w:lineRule="auto"/>
        <w:ind w:left="426"/>
        <w:rPr>
          <w:rFonts w:ascii="Arial" w:hAnsi="Arial" w:cs="Arial"/>
          <w:sz w:val="22"/>
          <w:szCs w:val="22"/>
        </w:rPr>
      </w:pPr>
      <w:r w:rsidRPr="00C714B0">
        <w:rPr>
          <w:rFonts w:ascii="Arial" w:hAnsi="Arial" w:cs="Arial"/>
          <w:sz w:val="22"/>
          <w:szCs w:val="22"/>
        </w:rPr>
        <w:t xml:space="preserve">Provide an effective advice service to customers and deal with complaints in accordance with the relevant policy and procedure.  </w:t>
      </w:r>
    </w:p>
    <w:p w14:paraId="36000CA7" w14:textId="1825E377" w:rsidR="008674FF" w:rsidRPr="00C714B0" w:rsidRDefault="008674FF" w:rsidP="00C27F37">
      <w:pPr>
        <w:numPr>
          <w:ilvl w:val="0"/>
          <w:numId w:val="6"/>
        </w:numPr>
        <w:spacing w:after="0" w:line="240" w:lineRule="auto"/>
        <w:ind w:left="426"/>
        <w:rPr>
          <w:rFonts w:ascii="Arial" w:hAnsi="Arial" w:cs="Arial"/>
          <w:sz w:val="22"/>
          <w:szCs w:val="22"/>
        </w:rPr>
      </w:pPr>
      <w:r w:rsidRPr="00C714B0">
        <w:rPr>
          <w:rFonts w:ascii="Arial" w:hAnsi="Arial" w:cs="Arial"/>
          <w:sz w:val="22"/>
          <w:szCs w:val="22"/>
        </w:rPr>
        <w:t>Work in conjunction with colleagues, tenants, etc to implement all procedures and practices</w:t>
      </w:r>
    </w:p>
    <w:p w14:paraId="05FDCA3B" w14:textId="77777777" w:rsidR="008674FF" w:rsidRPr="00C714B0" w:rsidRDefault="008674FF" w:rsidP="00C27F37">
      <w:pPr>
        <w:spacing w:after="0" w:line="240" w:lineRule="auto"/>
        <w:ind w:left="426"/>
        <w:rPr>
          <w:rFonts w:ascii="Arial" w:hAnsi="Arial" w:cs="Arial"/>
          <w:sz w:val="22"/>
          <w:szCs w:val="22"/>
        </w:rPr>
      </w:pPr>
    </w:p>
    <w:p w14:paraId="6EB3437E" w14:textId="632B342A" w:rsidR="008674FF" w:rsidRPr="00C714B0" w:rsidRDefault="008674FF" w:rsidP="00C27F37">
      <w:pPr>
        <w:spacing w:after="0" w:line="240" w:lineRule="auto"/>
        <w:rPr>
          <w:rFonts w:ascii="Arial" w:hAnsi="Arial" w:cs="Arial"/>
          <w:b/>
          <w:sz w:val="22"/>
          <w:szCs w:val="22"/>
          <w:u w:val="single"/>
        </w:rPr>
      </w:pPr>
      <w:r w:rsidRPr="00C714B0">
        <w:rPr>
          <w:rFonts w:ascii="Arial" w:hAnsi="Arial" w:cs="Arial"/>
          <w:b/>
          <w:sz w:val="22"/>
          <w:szCs w:val="22"/>
          <w:u w:val="single"/>
        </w:rPr>
        <w:t>General Duties</w:t>
      </w:r>
    </w:p>
    <w:p w14:paraId="54CDE8F5" w14:textId="77777777" w:rsidR="008674FF" w:rsidRPr="00C714B0" w:rsidRDefault="008674FF" w:rsidP="00C27F37">
      <w:pPr>
        <w:spacing w:after="0" w:line="240" w:lineRule="auto"/>
        <w:rPr>
          <w:rFonts w:ascii="Arial" w:hAnsi="Arial" w:cs="Arial"/>
          <w:b/>
          <w:sz w:val="22"/>
          <w:szCs w:val="22"/>
          <w:u w:val="single"/>
        </w:rPr>
      </w:pPr>
    </w:p>
    <w:p w14:paraId="22886924" w14:textId="77777777" w:rsidR="008674FF" w:rsidRPr="00C714B0" w:rsidRDefault="008674FF" w:rsidP="00C27F37">
      <w:pPr>
        <w:numPr>
          <w:ilvl w:val="0"/>
          <w:numId w:val="7"/>
        </w:numPr>
        <w:spacing w:after="0" w:line="240" w:lineRule="auto"/>
        <w:ind w:left="426"/>
        <w:rPr>
          <w:rFonts w:ascii="Arial" w:hAnsi="Arial" w:cs="Arial"/>
          <w:sz w:val="22"/>
          <w:szCs w:val="22"/>
        </w:rPr>
      </w:pPr>
      <w:r w:rsidRPr="00C714B0">
        <w:rPr>
          <w:rFonts w:ascii="Arial" w:hAnsi="Arial" w:cs="Arial"/>
          <w:sz w:val="22"/>
          <w:szCs w:val="22"/>
        </w:rPr>
        <w:t>Provide input into the development, implementation and reviewing of policies, procedures and systems within the Housing  Department.</w:t>
      </w:r>
    </w:p>
    <w:p w14:paraId="663661BE" w14:textId="77777777" w:rsidR="008674FF" w:rsidRPr="00C714B0" w:rsidRDefault="008674FF" w:rsidP="00C27F37">
      <w:pPr>
        <w:numPr>
          <w:ilvl w:val="0"/>
          <w:numId w:val="7"/>
        </w:numPr>
        <w:spacing w:after="0" w:line="240" w:lineRule="auto"/>
        <w:ind w:left="426"/>
        <w:rPr>
          <w:rFonts w:ascii="Arial" w:hAnsi="Arial" w:cs="Arial"/>
          <w:sz w:val="22"/>
          <w:szCs w:val="22"/>
        </w:rPr>
      </w:pPr>
      <w:r w:rsidRPr="00C714B0">
        <w:rPr>
          <w:rFonts w:ascii="Arial" w:hAnsi="Arial" w:cs="Arial"/>
          <w:sz w:val="22"/>
          <w:szCs w:val="22"/>
        </w:rPr>
        <w:t>Ensure that all requirements of the Association’s Equal Opportunities Policy are met and staff behaviour and attitudes reflect the Association’s commitment to equality.</w:t>
      </w:r>
    </w:p>
    <w:p w14:paraId="4F50A3CB" w14:textId="77777777" w:rsidR="008674FF" w:rsidRPr="00C714B0" w:rsidRDefault="008674FF" w:rsidP="00C27F37">
      <w:pPr>
        <w:numPr>
          <w:ilvl w:val="0"/>
          <w:numId w:val="7"/>
        </w:numPr>
        <w:spacing w:after="0" w:line="240" w:lineRule="auto"/>
        <w:ind w:left="426"/>
        <w:rPr>
          <w:rFonts w:ascii="Arial" w:hAnsi="Arial" w:cs="Arial"/>
          <w:sz w:val="22"/>
          <w:szCs w:val="22"/>
        </w:rPr>
      </w:pPr>
      <w:r w:rsidRPr="00C714B0">
        <w:rPr>
          <w:rFonts w:ascii="Arial" w:hAnsi="Arial" w:cs="Arial"/>
          <w:sz w:val="22"/>
          <w:szCs w:val="22"/>
        </w:rPr>
        <w:t>Attend relevant and essential training as required by the project</w:t>
      </w:r>
    </w:p>
    <w:p w14:paraId="63A8808E" w14:textId="77777777" w:rsidR="008674FF" w:rsidRPr="00C714B0" w:rsidRDefault="008674FF" w:rsidP="00C27F37">
      <w:pPr>
        <w:numPr>
          <w:ilvl w:val="0"/>
          <w:numId w:val="7"/>
        </w:numPr>
        <w:spacing w:after="0" w:line="240" w:lineRule="auto"/>
        <w:ind w:left="426"/>
        <w:rPr>
          <w:rFonts w:ascii="Arial" w:hAnsi="Arial" w:cs="Arial"/>
          <w:sz w:val="22"/>
          <w:szCs w:val="22"/>
        </w:rPr>
      </w:pPr>
      <w:r w:rsidRPr="00C714B0">
        <w:rPr>
          <w:rFonts w:ascii="Arial" w:hAnsi="Arial" w:cs="Arial"/>
          <w:sz w:val="22"/>
          <w:szCs w:val="22"/>
        </w:rPr>
        <w:t>Foster good working relationships with all external agencies to include Mental Health organisations, NIHE, other Housing Associations, NIFHA, Health &amp; Social Services Trust, Police, Probation, Voluntary Organisations, etc. Attend inter agency meetings and promote the aims of Apex Housing at all times.</w:t>
      </w:r>
    </w:p>
    <w:p w14:paraId="5258B14F" w14:textId="77777777" w:rsidR="008674FF" w:rsidRPr="00C714B0" w:rsidRDefault="008674FF" w:rsidP="00C27F37">
      <w:pPr>
        <w:numPr>
          <w:ilvl w:val="0"/>
          <w:numId w:val="7"/>
        </w:numPr>
        <w:spacing w:after="0" w:line="240" w:lineRule="auto"/>
        <w:ind w:left="426"/>
        <w:rPr>
          <w:rFonts w:ascii="Arial" w:hAnsi="Arial" w:cs="Arial"/>
          <w:sz w:val="22"/>
          <w:szCs w:val="22"/>
        </w:rPr>
      </w:pPr>
      <w:r w:rsidRPr="00C714B0">
        <w:rPr>
          <w:rFonts w:ascii="Arial" w:hAnsi="Arial" w:cs="Arial"/>
          <w:sz w:val="22"/>
          <w:szCs w:val="22"/>
        </w:rPr>
        <w:t>Assist the Performance and Quality Manager with the preparation of reports and statistical information.</w:t>
      </w:r>
    </w:p>
    <w:p w14:paraId="2F9708DB" w14:textId="77777777" w:rsidR="008674FF" w:rsidRPr="00C714B0" w:rsidRDefault="008674FF" w:rsidP="00C27F37">
      <w:pPr>
        <w:numPr>
          <w:ilvl w:val="0"/>
          <w:numId w:val="7"/>
        </w:numPr>
        <w:spacing w:after="0" w:line="240" w:lineRule="auto"/>
        <w:ind w:left="426"/>
        <w:rPr>
          <w:rFonts w:ascii="Arial" w:hAnsi="Arial" w:cs="Arial"/>
          <w:sz w:val="22"/>
          <w:szCs w:val="22"/>
        </w:rPr>
      </w:pPr>
      <w:r w:rsidRPr="00C714B0">
        <w:rPr>
          <w:rFonts w:ascii="Arial" w:hAnsi="Arial" w:cs="Arial"/>
          <w:sz w:val="22"/>
          <w:szCs w:val="22"/>
        </w:rPr>
        <w:t>Monitor and review implementation of the Association’s IT and Data Protection policies and procedures by all staff.</w:t>
      </w:r>
    </w:p>
    <w:p w14:paraId="503B7547" w14:textId="77777777" w:rsidR="008674FF" w:rsidRPr="00C714B0" w:rsidRDefault="008674FF" w:rsidP="00C27F37">
      <w:pPr>
        <w:numPr>
          <w:ilvl w:val="0"/>
          <w:numId w:val="7"/>
        </w:numPr>
        <w:spacing w:after="0" w:line="240" w:lineRule="auto"/>
        <w:ind w:left="426"/>
        <w:rPr>
          <w:rFonts w:ascii="Arial" w:hAnsi="Arial" w:cs="Arial"/>
          <w:sz w:val="22"/>
          <w:szCs w:val="22"/>
        </w:rPr>
      </w:pPr>
      <w:r w:rsidRPr="00C714B0">
        <w:rPr>
          <w:rFonts w:ascii="Arial" w:hAnsi="Arial" w:cs="Arial"/>
          <w:sz w:val="22"/>
          <w:szCs w:val="22"/>
        </w:rPr>
        <w:t>Participate fully in the annual internal and external audit programme.</w:t>
      </w:r>
    </w:p>
    <w:p w14:paraId="140EF5B8" w14:textId="77777777" w:rsidR="008674FF" w:rsidRPr="00C714B0" w:rsidRDefault="008674FF" w:rsidP="00C27F37">
      <w:pPr>
        <w:numPr>
          <w:ilvl w:val="0"/>
          <w:numId w:val="7"/>
        </w:numPr>
        <w:spacing w:after="0" w:line="240" w:lineRule="auto"/>
        <w:ind w:left="426"/>
        <w:rPr>
          <w:rFonts w:ascii="Arial" w:hAnsi="Arial" w:cs="Arial"/>
          <w:sz w:val="22"/>
          <w:szCs w:val="22"/>
        </w:rPr>
      </w:pPr>
      <w:r w:rsidRPr="00C714B0">
        <w:rPr>
          <w:rFonts w:ascii="Arial" w:hAnsi="Arial" w:cs="Arial"/>
          <w:sz w:val="22"/>
          <w:szCs w:val="22"/>
        </w:rPr>
        <w:t xml:space="preserve">Represent Apex and deputise as and when necessary for the Performance and Quality Manager in a professional manner. </w:t>
      </w:r>
    </w:p>
    <w:p w14:paraId="6486DD88" w14:textId="77777777" w:rsidR="008674FF" w:rsidRPr="00C714B0" w:rsidRDefault="008674FF" w:rsidP="00C27F37">
      <w:pPr>
        <w:numPr>
          <w:ilvl w:val="0"/>
          <w:numId w:val="7"/>
        </w:numPr>
        <w:spacing w:after="0" w:line="240" w:lineRule="auto"/>
        <w:ind w:left="426"/>
        <w:rPr>
          <w:rFonts w:ascii="Arial" w:hAnsi="Arial" w:cs="Arial"/>
          <w:sz w:val="22"/>
          <w:szCs w:val="22"/>
        </w:rPr>
      </w:pPr>
      <w:r w:rsidRPr="00C714B0">
        <w:rPr>
          <w:rFonts w:ascii="Arial" w:hAnsi="Arial" w:cs="Arial"/>
          <w:sz w:val="22"/>
          <w:szCs w:val="22"/>
        </w:rPr>
        <w:t>Implement Health and Safety issues identified at regular Health &amp; Safety Committee meetings</w:t>
      </w:r>
    </w:p>
    <w:p w14:paraId="0870946E" w14:textId="2202E7E4" w:rsidR="008674FF" w:rsidRPr="00C714B0" w:rsidRDefault="008674FF" w:rsidP="00C27F37">
      <w:pPr>
        <w:numPr>
          <w:ilvl w:val="0"/>
          <w:numId w:val="7"/>
        </w:numPr>
        <w:spacing w:after="0" w:line="240" w:lineRule="auto"/>
        <w:ind w:left="426"/>
        <w:rPr>
          <w:rFonts w:ascii="Arial" w:hAnsi="Arial" w:cs="Arial"/>
          <w:sz w:val="22"/>
          <w:szCs w:val="22"/>
        </w:rPr>
      </w:pPr>
      <w:r w:rsidRPr="00C714B0">
        <w:rPr>
          <w:rFonts w:ascii="Arial" w:hAnsi="Arial" w:cs="Arial"/>
          <w:sz w:val="22"/>
          <w:szCs w:val="22"/>
        </w:rPr>
        <w:t>Any other duties, which may be deemed necessary by the Chief Executive.</w:t>
      </w:r>
    </w:p>
    <w:p w14:paraId="4BBCDF98" w14:textId="77777777" w:rsidR="008674FF" w:rsidRPr="00C714B0" w:rsidRDefault="008674FF" w:rsidP="00C27F37">
      <w:pPr>
        <w:spacing w:after="0" w:line="240" w:lineRule="auto"/>
        <w:rPr>
          <w:rFonts w:ascii="Arial" w:hAnsi="Arial" w:cs="Arial"/>
          <w:sz w:val="22"/>
          <w:szCs w:val="22"/>
        </w:rPr>
      </w:pPr>
    </w:p>
    <w:p w14:paraId="0BC02F03" w14:textId="00A6240C" w:rsidR="008674FF" w:rsidRPr="00C714B0" w:rsidRDefault="008674FF" w:rsidP="00C27F37">
      <w:pPr>
        <w:spacing w:after="0" w:line="240" w:lineRule="auto"/>
        <w:rPr>
          <w:rFonts w:ascii="Arial" w:hAnsi="Arial" w:cs="Arial"/>
          <w:b/>
          <w:sz w:val="22"/>
          <w:szCs w:val="22"/>
          <w:u w:val="single"/>
        </w:rPr>
      </w:pPr>
      <w:r w:rsidRPr="00C714B0">
        <w:rPr>
          <w:rFonts w:ascii="Arial" w:hAnsi="Arial" w:cs="Arial"/>
          <w:b/>
          <w:sz w:val="22"/>
          <w:szCs w:val="22"/>
          <w:u w:val="single"/>
        </w:rPr>
        <w:t>Section 75</w:t>
      </w:r>
    </w:p>
    <w:p w14:paraId="54133E90" w14:textId="77777777" w:rsidR="008674FF" w:rsidRPr="00C714B0" w:rsidRDefault="008674FF" w:rsidP="00C27F37">
      <w:pPr>
        <w:spacing w:after="0" w:line="240" w:lineRule="auto"/>
        <w:rPr>
          <w:rFonts w:ascii="Arial" w:hAnsi="Arial" w:cs="Arial"/>
          <w:b/>
          <w:sz w:val="22"/>
          <w:szCs w:val="22"/>
          <w:u w:val="single"/>
        </w:rPr>
      </w:pPr>
    </w:p>
    <w:p w14:paraId="63F2123D" w14:textId="77777777" w:rsidR="008674FF" w:rsidRPr="00C714B0" w:rsidRDefault="008674FF" w:rsidP="00C27F37">
      <w:pPr>
        <w:pStyle w:val="ListParagraph"/>
        <w:numPr>
          <w:ilvl w:val="0"/>
          <w:numId w:val="8"/>
        </w:numPr>
        <w:tabs>
          <w:tab w:val="clear" w:pos="360"/>
          <w:tab w:val="num" w:pos="426"/>
        </w:tabs>
        <w:spacing w:after="0" w:line="240" w:lineRule="auto"/>
        <w:ind w:left="426"/>
        <w:contextualSpacing w:val="0"/>
        <w:rPr>
          <w:rFonts w:ascii="Arial" w:hAnsi="Arial" w:cs="Arial"/>
          <w:sz w:val="22"/>
          <w:szCs w:val="22"/>
        </w:rPr>
      </w:pPr>
      <w:r w:rsidRPr="00C714B0">
        <w:rPr>
          <w:rFonts w:ascii="Arial" w:hAnsi="Arial" w:cs="Arial"/>
          <w:sz w:val="22"/>
          <w:szCs w:val="22"/>
        </w:rPr>
        <w:t>Adhere to the Association’s Equal Opportunities Policy and commit to the principles and aims of the Equality Scheme Section 75 duties to ensure fairness and equality in all aspects of work.</w:t>
      </w:r>
    </w:p>
    <w:p w14:paraId="564BA053" w14:textId="77777777" w:rsidR="008674FF" w:rsidRPr="00C714B0" w:rsidRDefault="008674FF" w:rsidP="00C27F37">
      <w:pPr>
        <w:spacing w:after="0" w:line="240" w:lineRule="auto"/>
        <w:ind w:left="426"/>
        <w:rPr>
          <w:rFonts w:ascii="Arial" w:hAnsi="Arial" w:cs="Arial"/>
          <w:sz w:val="22"/>
          <w:szCs w:val="22"/>
        </w:rPr>
      </w:pPr>
    </w:p>
    <w:p w14:paraId="0E935948" w14:textId="2DAD1457" w:rsidR="008674FF" w:rsidRPr="00C714B0" w:rsidRDefault="008674FF" w:rsidP="00C27F37">
      <w:pPr>
        <w:pStyle w:val="ListParagraph"/>
        <w:numPr>
          <w:ilvl w:val="0"/>
          <w:numId w:val="8"/>
        </w:numPr>
        <w:tabs>
          <w:tab w:val="clear" w:pos="360"/>
          <w:tab w:val="num" w:pos="426"/>
        </w:tabs>
        <w:spacing w:after="0" w:line="240" w:lineRule="auto"/>
        <w:ind w:left="426"/>
        <w:contextualSpacing w:val="0"/>
        <w:rPr>
          <w:rFonts w:ascii="Arial" w:hAnsi="Arial" w:cs="Arial"/>
          <w:sz w:val="22"/>
          <w:szCs w:val="22"/>
        </w:rPr>
      </w:pPr>
      <w:r w:rsidRPr="00C714B0">
        <w:rPr>
          <w:rFonts w:ascii="Arial" w:hAnsi="Arial" w:cs="Arial"/>
          <w:sz w:val="22"/>
          <w:szCs w:val="22"/>
        </w:rPr>
        <w:t>No job description can cover every issue which may arise within the post at various times, this job description is not a rigid or inflexible document but provides guidelines regarding the duties expected while in post.</w:t>
      </w:r>
    </w:p>
    <w:p w14:paraId="29F11AB8" w14:textId="77777777" w:rsidR="008674FF" w:rsidRPr="00C714B0" w:rsidRDefault="008674FF" w:rsidP="00C27F37">
      <w:pPr>
        <w:spacing w:after="0" w:line="240" w:lineRule="auto"/>
        <w:rPr>
          <w:rFonts w:ascii="Arial" w:hAnsi="Arial" w:cs="Arial"/>
          <w:sz w:val="22"/>
          <w:szCs w:val="22"/>
        </w:rPr>
      </w:pPr>
    </w:p>
    <w:p w14:paraId="2F519B95" w14:textId="5BAFB3E8" w:rsidR="008674FF" w:rsidRPr="00C714B0" w:rsidRDefault="008674FF" w:rsidP="00C27F37">
      <w:pPr>
        <w:autoSpaceDE w:val="0"/>
        <w:autoSpaceDN w:val="0"/>
        <w:adjustRightInd w:val="0"/>
        <w:rPr>
          <w:rFonts w:ascii="Arial" w:hAnsi="Arial" w:cs="Arial"/>
          <w:sz w:val="22"/>
          <w:szCs w:val="22"/>
        </w:rPr>
      </w:pPr>
      <w:r w:rsidRPr="00C714B0">
        <w:rPr>
          <w:rFonts w:ascii="Arial" w:eastAsia="Calibri" w:hAnsi="Arial" w:cs="Arial"/>
          <w:b/>
          <w:bCs/>
          <w:i/>
          <w:iCs/>
          <w:sz w:val="22"/>
          <w:szCs w:val="22"/>
        </w:rPr>
        <w:t xml:space="preserve">RIGHT SUPPORT: RIGHT TIME is </w:t>
      </w:r>
      <w:r w:rsidRPr="00C714B0">
        <w:rPr>
          <w:rFonts w:ascii="Arial" w:eastAsia="Calibri" w:hAnsi="Arial" w:cs="Arial"/>
          <w:b/>
          <w:bCs/>
          <w:i/>
          <w:iCs/>
          <w:color w:val="4A4A4A"/>
          <w:sz w:val="22"/>
          <w:szCs w:val="22"/>
          <w:shd w:val="clear" w:color="auto" w:fill="FFFFFF"/>
        </w:rPr>
        <w:t>supported by PEACEPLUS, a programme managed by the Special EU Programmes Body (SEUPB).</w:t>
      </w:r>
    </w:p>
    <w:sectPr w:rsidR="008674FF" w:rsidRPr="00C714B0" w:rsidSect="00C27F37">
      <w:headerReference w:type="default" r:id="rId7"/>
      <w:footerReference w:type="default" r:id="rId8"/>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0D4AE" w14:textId="77777777" w:rsidR="008674FF" w:rsidRDefault="008674FF" w:rsidP="008674FF">
      <w:pPr>
        <w:spacing w:after="0" w:line="240" w:lineRule="auto"/>
      </w:pPr>
      <w:r>
        <w:separator/>
      </w:r>
    </w:p>
  </w:endnote>
  <w:endnote w:type="continuationSeparator" w:id="0">
    <w:p w14:paraId="4634C41D" w14:textId="77777777" w:rsidR="008674FF" w:rsidRDefault="008674FF" w:rsidP="0086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utch">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FE44F" w14:textId="77777777" w:rsidR="00C27F37" w:rsidRPr="006E75DD" w:rsidRDefault="00C27F37" w:rsidP="00C27F37">
    <w:pPr>
      <w:pStyle w:val="BodyText"/>
      <w:tabs>
        <w:tab w:val="left" w:pos="450"/>
      </w:tabs>
      <w:jc w:val="center"/>
      <w:rPr>
        <w:rFonts w:ascii="Arial" w:hAnsi="Arial" w:cs="Arial"/>
        <w:sz w:val="18"/>
        <w:szCs w:val="18"/>
      </w:rPr>
    </w:pPr>
    <w:r>
      <w:rPr>
        <w:noProof/>
      </w:rPr>
      <w:drawing>
        <wp:inline distT="0" distB="0" distL="0" distR="0" wp14:anchorId="51C67A92" wp14:editId="46592501">
          <wp:extent cx="1560887" cy="710336"/>
          <wp:effectExtent l="0" t="0" r="1270" b="0"/>
          <wp:docPr id="1540106176"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38601" name="Picture 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7853" cy="740811"/>
                  </a:xfrm>
                  <a:prstGeom prst="rect">
                    <a:avLst/>
                  </a:prstGeom>
                </pic:spPr>
              </pic:pic>
            </a:graphicData>
          </a:graphic>
        </wp:inline>
      </w:drawing>
    </w:r>
    <w:r w:rsidRPr="00CB7CD7">
      <w:rPr>
        <w:rFonts w:ascii="Arial" w:hAnsi="Arial" w:cs="Arial"/>
        <w:sz w:val="18"/>
        <w:szCs w:val="18"/>
      </w:rPr>
      <w:ptab w:relativeTo="margin" w:alignment="center" w:leader="none"/>
    </w:r>
    <w:r>
      <w:rPr>
        <w:noProof/>
      </w:rPr>
      <w:drawing>
        <wp:inline distT="0" distB="0" distL="0" distR="0" wp14:anchorId="64ED7BC4" wp14:editId="05B1F755">
          <wp:extent cx="2089182" cy="658280"/>
          <wp:effectExtent l="0" t="0" r="6350" b="8890"/>
          <wp:docPr id="1869699062"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64162" name="Picture 6"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75765" cy="685561"/>
                  </a:xfrm>
                  <a:prstGeom prst="rect">
                    <a:avLst/>
                  </a:prstGeom>
                </pic:spPr>
              </pic:pic>
            </a:graphicData>
          </a:graphic>
        </wp:inline>
      </w:drawing>
    </w:r>
    <w:r w:rsidRPr="00CB7CD7">
      <w:rPr>
        <w:rFonts w:ascii="Arial" w:hAnsi="Arial" w:cs="Arial"/>
        <w:sz w:val="18"/>
        <w:szCs w:val="18"/>
      </w:rPr>
      <w:ptab w:relativeTo="margin" w:alignment="right" w:leader="none"/>
    </w:r>
    <w:bookmarkStart w:id="0" w:name="_Hlk187411620"/>
    <w:r>
      <w:rPr>
        <w:noProof/>
      </w:rPr>
      <w:drawing>
        <wp:inline distT="0" distB="0" distL="0" distR="0" wp14:anchorId="176A254A" wp14:editId="5E253E34">
          <wp:extent cx="1419390" cy="709695"/>
          <wp:effectExtent l="0" t="0" r="0" b="0"/>
          <wp:docPr id="227496567" name="Picture 7" descr="A pers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681556" name="Picture 7" descr="A person holding a flag&#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42059" cy="721029"/>
                  </a:xfrm>
                  <a:prstGeom prst="rect">
                    <a:avLst/>
                  </a:prstGeom>
                </pic:spPr>
              </pic:pic>
            </a:graphicData>
          </a:graphic>
        </wp:inline>
      </w:drawing>
    </w:r>
    <w:bookmarkEnd w:id="0"/>
  </w:p>
  <w:p w14:paraId="04FD97DE" w14:textId="77777777" w:rsidR="00C27F37" w:rsidRDefault="00C27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0E678" w14:textId="77777777" w:rsidR="008674FF" w:rsidRDefault="008674FF" w:rsidP="008674FF">
      <w:pPr>
        <w:spacing w:after="0" w:line="240" w:lineRule="auto"/>
      </w:pPr>
      <w:r>
        <w:separator/>
      </w:r>
    </w:p>
  </w:footnote>
  <w:footnote w:type="continuationSeparator" w:id="0">
    <w:p w14:paraId="54E365B5" w14:textId="77777777" w:rsidR="008674FF" w:rsidRDefault="008674FF" w:rsidP="0086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4458B" w14:textId="7EFDEE1C" w:rsidR="008674FF" w:rsidRDefault="008674FF" w:rsidP="00C27F37">
    <w:pPr>
      <w:pStyle w:val="Header"/>
    </w:pPr>
    <w:r>
      <w:rPr>
        <w:rFonts w:ascii="Georgia" w:hAnsi="Georgia"/>
        <w:noProof/>
        <w:lang w:eastAsia="en-GB"/>
      </w:rPr>
      <w:drawing>
        <wp:inline distT="0" distB="0" distL="0" distR="0" wp14:anchorId="72F11DB6" wp14:editId="270DC0A3">
          <wp:extent cx="1779846" cy="709200"/>
          <wp:effectExtent l="0" t="0" r="0" b="0"/>
          <wp:docPr id="109731277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01095" name="Picture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9846" cy="709200"/>
                  </a:xfrm>
                  <a:prstGeom prst="rect">
                    <a:avLst/>
                  </a:prstGeom>
                </pic:spPr>
              </pic:pic>
            </a:graphicData>
          </a:graphic>
        </wp:inline>
      </w:drawing>
    </w:r>
  </w:p>
  <w:p w14:paraId="757F2BE1" w14:textId="77777777" w:rsidR="008674FF" w:rsidRDefault="0086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6E4E"/>
    <w:multiLevelType w:val="hybridMultilevel"/>
    <w:tmpl w:val="09A6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555E2"/>
    <w:multiLevelType w:val="hybridMultilevel"/>
    <w:tmpl w:val="1AB62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4A46C9"/>
    <w:multiLevelType w:val="hybridMultilevel"/>
    <w:tmpl w:val="C6FC6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C4DA2"/>
    <w:multiLevelType w:val="hybridMultilevel"/>
    <w:tmpl w:val="1AA0C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C129EF"/>
    <w:multiLevelType w:val="hybridMultilevel"/>
    <w:tmpl w:val="CE22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91E61"/>
    <w:multiLevelType w:val="hybridMultilevel"/>
    <w:tmpl w:val="49363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0840B0"/>
    <w:multiLevelType w:val="hybridMultilevel"/>
    <w:tmpl w:val="493868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AB2EA7"/>
    <w:multiLevelType w:val="hybridMultilevel"/>
    <w:tmpl w:val="0B74C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9013641">
    <w:abstractNumId w:val="5"/>
  </w:num>
  <w:num w:numId="2" w16cid:durableId="2019891809">
    <w:abstractNumId w:val="1"/>
  </w:num>
  <w:num w:numId="3" w16cid:durableId="894585938">
    <w:abstractNumId w:val="3"/>
  </w:num>
  <w:num w:numId="4" w16cid:durableId="156312194">
    <w:abstractNumId w:val="2"/>
  </w:num>
  <w:num w:numId="5" w16cid:durableId="866602004">
    <w:abstractNumId w:val="4"/>
  </w:num>
  <w:num w:numId="6" w16cid:durableId="1409956144">
    <w:abstractNumId w:val="7"/>
  </w:num>
  <w:num w:numId="7" w16cid:durableId="393087459">
    <w:abstractNumId w:val="0"/>
  </w:num>
  <w:num w:numId="8" w16cid:durableId="1693677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FF"/>
    <w:rsid w:val="001A73F5"/>
    <w:rsid w:val="00280E37"/>
    <w:rsid w:val="005411CD"/>
    <w:rsid w:val="007B00BA"/>
    <w:rsid w:val="008674FF"/>
    <w:rsid w:val="009F1FC0"/>
    <w:rsid w:val="00A6646F"/>
    <w:rsid w:val="00BE0FCB"/>
    <w:rsid w:val="00C27F37"/>
    <w:rsid w:val="00C71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5408B"/>
  <w15:chartTrackingRefBased/>
  <w15:docId w15:val="{8E6B47EF-A847-4A23-8A53-ED577556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4FF"/>
    <w:rPr>
      <w:rFonts w:eastAsiaTheme="majorEastAsia" w:cstheme="majorBidi"/>
      <w:color w:val="272727" w:themeColor="text1" w:themeTint="D8"/>
    </w:rPr>
  </w:style>
  <w:style w:type="paragraph" w:styleId="Title">
    <w:name w:val="Title"/>
    <w:basedOn w:val="Normal"/>
    <w:next w:val="Normal"/>
    <w:link w:val="TitleChar"/>
    <w:uiPriority w:val="10"/>
    <w:qFormat/>
    <w:rsid w:val="00867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4FF"/>
    <w:pPr>
      <w:spacing w:before="160"/>
      <w:jc w:val="center"/>
    </w:pPr>
    <w:rPr>
      <w:i/>
      <w:iCs/>
      <w:color w:val="404040" w:themeColor="text1" w:themeTint="BF"/>
    </w:rPr>
  </w:style>
  <w:style w:type="character" w:customStyle="1" w:styleId="QuoteChar">
    <w:name w:val="Quote Char"/>
    <w:basedOn w:val="DefaultParagraphFont"/>
    <w:link w:val="Quote"/>
    <w:uiPriority w:val="29"/>
    <w:rsid w:val="008674FF"/>
    <w:rPr>
      <w:i/>
      <w:iCs/>
      <w:color w:val="404040" w:themeColor="text1" w:themeTint="BF"/>
    </w:rPr>
  </w:style>
  <w:style w:type="paragraph" w:styleId="ListParagraph">
    <w:name w:val="List Paragraph"/>
    <w:basedOn w:val="Normal"/>
    <w:uiPriority w:val="34"/>
    <w:qFormat/>
    <w:rsid w:val="008674FF"/>
    <w:pPr>
      <w:ind w:left="720"/>
      <w:contextualSpacing/>
    </w:pPr>
  </w:style>
  <w:style w:type="character" w:styleId="IntenseEmphasis">
    <w:name w:val="Intense Emphasis"/>
    <w:basedOn w:val="DefaultParagraphFont"/>
    <w:uiPriority w:val="21"/>
    <w:qFormat/>
    <w:rsid w:val="008674FF"/>
    <w:rPr>
      <w:i/>
      <w:iCs/>
      <w:color w:val="0F4761" w:themeColor="accent1" w:themeShade="BF"/>
    </w:rPr>
  </w:style>
  <w:style w:type="paragraph" w:styleId="IntenseQuote">
    <w:name w:val="Intense Quote"/>
    <w:basedOn w:val="Normal"/>
    <w:next w:val="Normal"/>
    <w:link w:val="IntenseQuoteChar"/>
    <w:uiPriority w:val="30"/>
    <w:qFormat/>
    <w:rsid w:val="00867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4FF"/>
    <w:rPr>
      <w:i/>
      <w:iCs/>
      <w:color w:val="0F4761" w:themeColor="accent1" w:themeShade="BF"/>
    </w:rPr>
  </w:style>
  <w:style w:type="character" w:styleId="IntenseReference">
    <w:name w:val="Intense Reference"/>
    <w:basedOn w:val="DefaultParagraphFont"/>
    <w:uiPriority w:val="32"/>
    <w:qFormat/>
    <w:rsid w:val="008674FF"/>
    <w:rPr>
      <w:b/>
      <w:bCs/>
      <w:smallCaps/>
      <w:color w:val="0F4761" w:themeColor="accent1" w:themeShade="BF"/>
      <w:spacing w:val="5"/>
    </w:rPr>
  </w:style>
  <w:style w:type="paragraph" w:styleId="Header">
    <w:name w:val="header"/>
    <w:basedOn w:val="Normal"/>
    <w:link w:val="HeaderChar"/>
    <w:uiPriority w:val="99"/>
    <w:unhideWhenUsed/>
    <w:rsid w:val="0086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4FF"/>
  </w:style>
  <w:style w:type="paragraph" w:styleId="Footer">
    <w:name w:val="footer"/>
    <w:basedOn w:val="Normal"/>
    <w:link w:val="FooterChar"/>
    <w:uiPriority w:val="99"/>
    <w:unhideWhenUsed/>
    <w:rsid w:val="0086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4FF"/>
  </w:style>
  <w:style w:type="character" w:customStyle="1" w:styleId="BodyTextChar">
    <w:name w:val="Body Text Char"/>
    <w:link w:val="BodyText"/>
    <w:rsid w:val="00C27F37"/>
    <w:rPr>
      <w:rFonts w:ascii="Dutch" w:eastAsia="Calibri" w:hAnsi="Dutch"/>
      <w:spacing w:val="-3"/>
      <w:szCs w:val="22"/>
    </w:rPr>
  </w:style>
  <w:style w:type="paragraph" w:styleId="BodyText">
    <w:name w:val="Body Text"/>
    <w:basedOn w:val="Normal"/>
    <w:link w:val="BodyTextChar"/>
    <w:rsid w:val="00C27F37"/>
    <w:pPr>
      <w:widowControl w:val="0"/>
      <w:tabs>
        <w:tab w:val="left" w:pos="-720"/>
      </w:tabs>
      <w:suppressAutoHyphens/>
      <w:snapToGrid w:val="0"/>
      <w:spacing w:after="0" w:line="240" w:lineRule="auto"/>
      <w:jc w:val="both"/>
    </w:pPr>
    <w:rPr>
      <w:rFonts w:ascii="Dutch" w:eastAsia="Calibri" w:hAnsi="Dutch"/>
      <w:spacing w:val="-3"/>
      <w:szCs w:val="22"/>
    </w:rPr>
  </w:style>
  <w:style w:type="character" w:customStyle="1" w:styleId="BodyTextChar1">
    <w:name w:val="Body Text Char1"/>
    <w:basedOn w:val="DefaultParagraphFont"/>
    <w:uiPriority w:val="99"/>
    <w:semiHidden/>
    <w:rsid w:val="00C2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Carruthers</dc:creator>
  <cp:keywords/>
  <dc:description/>
  <cp:lastModifiedBy>Alison Carruthers</cp:lastModifiedBy>
  <cp:revision>3</cp:revision>
  <dcterms:created xsi:type="dcterms:W3CDTF">2025-01-22T14:23:00Z</dcterms:created>
  <dcterms:modified xsi:type="dcterms:W3CDTF">2025-01-23T18:44:00Z</dcterms:modified>
</cp:coreProperties>
</file>