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07154" w14:textId="77777777" w:rsidR="00A56EE8" w:rsidRPr="002F02E3" w:rsidRDefault="00A56EE8" w:rsidP="00A56EE8">
      <w:pPr>
        <w:jc w:val="center"/>
        <w:rPr>
          <w:rFonts w:asciiTheme="minorHAnsi" w:hAnsiTheme="minorHAnsi" w:cstheme="minorHAnsi"/>
          <w:b/>
          <w:sz w:val="32"/>
          <w:szCs w:val="32"/>
        </w:rPr>
      </w:pPr>
      <w:bookmarkStart w:id="0" w:name="_Hlk178074246"/>
      <w:r w:rsidRPr="002F02E3">
        <w:rPr>
          <w:rFonts w:asciiTheme="minorHAnsi" w:hAnsiTheme="minorHAnsi" w:cstheme="minorHAnsi"/>
          <w:b/>
          <w:sz w:val="32"/>
          <w:szCs w:val="32"/>
        </w:rPr>
        <w:t>ABBEY Sure Start</w:t>
      </w:r>
    </w:p>
    <w:p w14:paraId="29E87677" w14:textId="77777777" w:rsidR="00A56EE8" w:rsidRPr="002F02E3" w:rsidRDefault="00A56EE8" w:rsidP="00A56EE8">
      <w:pPr>
        <w:jc w:val="center"/>
        <w:rPr>
          <w:rFonts w:asciiTheme="minorHAnsi" w:hAnsiTheme="minorHAnsi" w:cstheme="minorHAnsi"/>
          <w:b/>
          <w:sz w:val="32"/>
          <w:szCs w:val="32"/>
        </w:rPr>
      </w:pPr>
      <w:r>
        <w:rPr>
          <w:rFonts w:asciiTheme="minorHAnsi" w:hAnsiTheme="minorHAnsi" w:cstheme="minorHAnsi"/>
          <w:b/>
          <w:sz w:val="32"/>
          <w:szCs w:val="32"/>
        </w:rPr>
        <w:t xml:space="preserve">Early Years </w:t>
      </w:r>
      <w:r w:rsidRPr="002F02E3">
        <w:rPr>
          <w:rFonts w:asciiTheme="minorHAnsi" w:hAnsiTheme="minorHAnsi" w:cstheme="minorHAnsi"/>
          <w:b/>
          <w:sz w:val="32"/>
          <w:szCs w:val="32"/>
        </w:rPr>
        <w:t>Worker</w:t>
      </w:r>
      <w:r>
        <w:rPr>
          <w:rFonts w:asciiTheme="minorHAnsi" w:hAnsiTheme="minorHAnsi" w:cstheme="minorHAnsi"/>
          <w:b/>
          <w:sz w:val="32"/>
          <w:szCs w:val="32"/>
        </w:rPr>
        <w:t xml:space="preserve"> (Floating)</w:t>
      </w:r>
    </w:p>
    <w:p w14:paraId="561569A1" w14:textId="77777777" w:rsidR="00A56EE8" w:rsidRPr="002F02E3" w:rsidRDefault="00A56EE8" w:rsidP="00A56EE8">
      <w:pPr>
        <w:rPr>
          <w:rFonts w:asciiTheme="minorHAnsi" w:hAnsiTheme="minorHAnsi" w:cstheme="minorHAnsi"/>
          <w:b/>
        </w:rPr>
      </w:pPr>
    </w:p>
    <w:p w14:paraId="0E821A63" w14:textId="77777777" w:rsidR="00A56EE8" w:rsidRPr="003A0025" w:rsidRDefault="00A56EE8" w:rsidP="00A56EE8">
      <w:pPr>
        <w:spacing w:after="120"/>
        <w:rPr>
          <w:rFonts w:asciiTheme="minorHAnsi" w:hAnsiTheme="minorHAnsi" w:cstheme="minorHAnsi"/>
        </w:rPr>
      </w:pPr>
      <w:r w:rsidRPr="003A0025">
        <w:rPr>
          <w:rFonts w:asciiTheme="minorHAnsi" w:hAnsiTheme="minorHAnsi" w:cstheme="minorHAnsi"/>
          <w:b/>
        </w:rPr>
        <w:t>Post:</w:t>
      </w:r>
      <w:r w:rsidRPr="003A0025">
        <w:rPr>
          <w:rFonts w:asciiTheme="minorHAnsi" w:hAnsiTheme="minorHAnsi" w:cstheme="minorHAnsi"/>
        </w:rPr>
        <w:tab/>
      </w:r>
      <w:r w:rsidRPr="003A0025">
        <w:rPr>
          <w:rFonts w:asciiTheme="minorHAnsi" w:hAnsiTheme="minorHAnsi" w:cstheme="minorHAnsi"/>
        </w:rPr>
        <w:tab/>
      </w:r>
      <w:r w:rsidRPr="003A0025">
        <w:rPr>
          <w:rFonts w:asciiTheme="minorHAnsi" w:hAnsiTheme="minorHAnsi" w:cstheme="minorHAnsi"/>
        </w:rPr>
        <w:tab/>
      </w:r>
      <w:bookmarkStart w:id="1" w:name="_Hlk127282043"/>
      <w:r>
        <w:rPr>
          <w:rFonts w:asciiTheme="minorHAnsi" w:hAnsiTheme="minorHAnsi" w:cstheme="minorHAnsi"/>
        </w:rPr>
        <w:t>Early Years Workers</w:t>
      </w:r>
      <w:r w:rsidRPr="003A0025">
        <w:rPr>
          <w:rFonts w:asciiTheme="minorHAnsi" w:hAnsiTheme="minorHAnsi" w:cstheme="minorHAnsi"/>
        </w:rPr>
        <w:t xml:space="preserve"> </w:t>
      </w:r>
      <w:bookmarkEnd w:id="1"/>
    </w:p>
    <w:p w14:paraId="303AF3B9" w14:textId="69320657" w:rsidR="00A56EE8" w:rsidRDefault="00A56EE8" w:rsidP="00A56EE8">
      <w:pPr>
        <w:spacing w:after="120"/>
        <w:rPr>
          <w:rFonts w:asciiTheme="minorHAnsi" w:hAnsiTheme="minorHAnsi" w:cstheme="minorHAnsi"/>
        </w:rPr>
      </w:pPr>
      <w:r w:rsidRPr="003A0025">
        <w:rPr>
          <w:rFonts w:asciiTheme="minorHAnsi" w:hAnsiTheme="minorHAnsi" w:cstheme="minorHAnsi"/>
          <w:b/>
        </w:rPr>
        <w:t>Hours:</w:t>
      </w:r>
      <w:r w:rsidRPr="003A0025">
        <w:rPr>
          <w:rFonts w:asciiTheme="minorHAnsi" w:hAnsiTheme="minorHAnsi" w:cstheme="minorHAnsi"/>
          <w:b/>
        </w:rPr>
        <w:tab/>
      </w:r>
      <w:r w:rsidRPr="003A0025">
        <w:rPr>
          <w:rFonts w:asciiTheme="minorHAnsi" w:hAnsiTheme="minorHAnsi" w:cstheme="minorHAnsi"/>
        </w:rPr>
        <w:tab/>
      </w:r>
      <w:r w:rsidRPr="003A0025">
        <w:rPr>
          <w:rFonts w:asciiTheme="minorHAnsi" w:hAnsiTheme="minorHAnsi" w:cstheme="minorHAnsi"/>
        </w:rPr>
        <w:tab/>
      </w:r>
      <w:bookmarkStart w:id="2" w:name="_Hlk127282017"/>
      <w:r w:rsidRPr="003A0025">
        <w:rPr>
          <w:rFonts w:asciiTheme="minorHAnsi" w:hAnsiTheme="minorHAnsi" w:cstheme="minorHAnsi"/>
        </w:rPr>
        <w:t>20hrs per week</w:t>
      </w:r>
      <w:r>
        <w:rPr>
          <w:rFonts w:asciiTheme="minorHAnsi" w:hAnsiTheme="minorHAnsi" w:cstheme="minorHAnsi"/>
        </w:rPr>
        <w:t xml:space="preserve"> (40 Weeks/annum)</w:t>
      </w:r>
      <w:bookmarkEnd w:id="2"/>
      <w:r>
        <w:rPr>
          <w:rFonts w:asciiTheme="minorHAnsi" w:hAnsiTheme="minorHAnsi" w:cstheme="minorHAnsi"/>
        </w:rPr>
        <w:t xml:space="preserve"> EYW/</w:t>
      </w:r>
      <w:r w:rsidR="00A02A0D">
        <w:rPr>
          <w:rFonts w:asciiTheme="minorHAnsi" w:hAnsiTheme="minorHAnsi" w:cstheme="minorHAnsi"/>
        </w:rPr>
        <w:t>J</w:t>
      </w:r>
      <w:r>
        <w:rPr>
          <w:rFonts w:asciiTheme="minorHAnsi" w:hAnsiTheme="minorHAnsi" w:cstheme="minorHAnsi"/>
        </w:rPr>
        <w:t>02</w:t>
      </w:r>
    </w:p>
    <w:p w14:paraId="29DF0A5B" w14:textId="4CD7C97B" w:rsidR="00A56EE8" w:rsidRPr="003A0025" w:rsidRDefault="00A56EE8" w:rsidP="00A56EE8">
      <w:pPr>
        <w:spacing w:after="120"/>
        <w:rPr>
          <w:rFonts w:asciiTheme="minorHAnsi" w:hAnsiTheme="minorHAnsi" w:cstheme="minorHAnsi"/>
        </w:rPr>
      </w:pPr>
      <w:r>
        <w:rPr>
          <w:rFonts w:asciiTheme="minorHAnsi" w:hAnsiTheme="minorHAnsi" w:cstheme="minorHAnsi"/>
        </w:rPr>
        <w:t xml:space="preserve">                                        15hrs per week (40 Weeks/annum)</w:t>
      </w:r>
      <w:r w:rsidRPr="00A56EE8">
        <w:rPr>
          <w:rFonts w:asciiTheme="minorHAnsi" w:hAnsiTheme="minorHAnsi" w:cstheme="minorHAnsi"/>
        </w:rPr>
        <w:t xml:space="preserve"> </w:t>
      </w:r>
      <w:r>
        <w:rPr>
          <w:rFonts w:asciiTheme="minorHAnsi" w:hAnsiTheme="minorHAnsi" w:cstheme="minorHAnsi"/>
        </w:rPr>
        <w:t>EYW/</w:t>
      </w:r>
      <w:r w:rsidR="00A02A0D">
        <w:rPr>
          <w:rFonts w:asciiTheme="minorHAnsi" w:hAnsiTheme="minorHAnsi" w:cstheme="minorHAnsi"/>
        </w:rPr>
        <w:t>J</w:t>
      </w:r>
      <w:r>
        <w:rPr>
          <w:rFonts w:asciiTheme="minorHAnsi" w:hAnsiTheme="minorHAnsi" w:cstheme="minorHAnsi"/>
        </w:rPr>
        <w:t>03</w:t>
      </w:r>
    </w:p>
    <w:p w14:paraId="2FC0CADC" w14:textId="77777777" w:rsidR="00A56EE8" w:rsidRPr="003A0025" w:rsidRDefault="00A56EE8" w:rsidP="00A56EE8">
      <w:pPr>
        <w:spacing w:after="120"/>
        <w:rPr>
          <w:rFonts w:asciiTheme="minorHAnsi" w:hAnsiTheme="minorHAnsi" w:cstheme="minorHAnsi"/>
        </w:rPr>
      </w:pPr>
      <w:r w:rsidRPr="003A0025">
        <w:rPr>
          <w:rFonts w:asciiTheme="minorHAnsi" w:hAnsiTheme="minorHAnsi" w:cstheme="minorHAnsi"/>
          <w:b/>
        </w:rPr>
        <w:t>Hourly Rate:</w:t>
      </w:r>
      <w:r w:rsidRPr="003A0025">
        <w:rPr>
          <w:rFonts w:asciiTheme="minorHAnsi" w:hAnsiTheme="minorHAnsi" w:cstheme="minorHAnsi"/>
        </w:rPr>
        <w:tab/>
      </w:r>
      <w:r w:rsidRPr="003A0025">
        <w:rPr>
          <w:rFonts w:asciiTheme="minorHAnsi" w:hAnsiTheme="minorHAnsi" w:cstheme="minorHAnsi"/>
        </w:rPr>
        <w:tab/>
        <w:t>£</w:t>
      </w:r>
      <w:r>
        <w:rPr>
          <w:rFonts w:asciiTheme="minorHAnsi" w:hAnsiTheme="minorHAnsi" w:cstheme="minorHAnsi"/>
        </w:rPr>
        <w:t>12.50</w:t>
      </w:r>
    </w:p>
    <w:p w14:paraId="123327ED" w14:textId="77777777" w:rsidR="00A56EE8" w:rsidRPr="003A0025" w:rsidRDefault="00A56EE8" w:rsidP="00A56EE8">
      <w:pPr>
        <w:spacing w:after="120"/>
        <w:rPr>
          <w:rFonts w:asciiTheme="minorHAnsi" w:hAnsiTheme="minorHAnsi" w:cstheme="minorHAnsi"/>
        </w:rPr>
      </w:pPr>
      <w:r w:rsidRPr="003A0025">
        <w:rPr>
          <w:rFonts w:asciiTheme="minorHAnsi" w:hAnsiTheme="minorHAnsi" w:cstheme="minorHAnsi"/>
          <w:b/>
        </w:rPr>
        <w:t>Responsible to:</w:t>
      </w:r>
      <w:r w:rsidRPr="003A0025">
        <w:rPr>
          <w:rFonts w:asciiTheme="minorHAnsi" w:hAnsiTheme="minorHAnsi" w:cstheme="minorHAnsi"/>
        </w:rPr>
        <w:t xml:space="preserve">           Project Manager</w:t>
      </w:r>
    </w:p>
    <w:p w14:paraId="4F8F65F2" w14:textId="77777777" w:rsidR="00A56EE8" w:rsidRDefault="00A56EE8" w:rsidP="00A56EE8">
      <w:pPr>
        <w:tabs>
          <w:tab w:val="center" w:pos="4513"/>
          <w:tab w:val="right" w:pos="9026"/>
        </w:tabs>
        <w:jc w:val="both"/>
        <w:rPr>
          <w:rFonts w:asciiTheme="minorHAnsi" w:hAnsiTheme="minorHAnsi" w:cstheme="minorHAnsi"/>
        </w:rPr>
      </w:pPr>
      <w:r w:rsidRPr="003A0025">
        <w:rPr>
          <w:rFonts w:asciiTheme="minorHAnsi" w:hAnsiTheme="minorHAnsi" w:cstheme="minorHAnsi"/>
          <w:b/>
        </w:rPr>
        <w:t>Reporting to:</w:t>
      </w:r>
      <w:r w:rsidRPr="003A0025">
        <w:rPr>
          <w:rFonts w:asciiTheme="minorHAnsi" w:hAnsiTheme="minorHAnsi" w:cstheme="minorHAnsi"/>
        </w:rPr>
        <w:t xml:space="preserve">               Crèche Manager</w:t>
      </w:r>
      <w:r>
        <w:rPr>
          <w:rFonts w:asciiTheme="minorHAnsi" w:hAnsiTheme="minorHAnsi" w:cstheme="minorHAnsi"/>
        </w:rPr>
        <w:t>/ Developmental Programme Manager</w:t>
      </w:r>
    </w:p>
    <w:p w14:paraId="4B46CD41" w14:textId="77777777" w:rsidR="00A56EE8" w:rsidRDefault="00A56EE8" w:rsidP="00A56EE8">
      <w:pPr>
        <w:tabs>
          <w:tab w:val="center" w:pos="4513"/>
          <w:tab w:val="right" w:pos="9026"/>
        </w:tabs>
        <w:jc w:val="both"/>
        <w:rPr>
          <w:rFonts w:asciiTheme="minorHAnsi" w:hAnsiTheme="minorHAnsi" w:cstheme="minorHAnsi"/>
        </w:rPr>
      </w:pPr>
    </w:p>
    <w:p w14:paraId="763D165E" w14:textId="77777777" w:rsidR="00A56EE8" w:rsidRDefault="00A56EE8" w:rsidP="00A56EE8">
      <w:pPr>
        <w:tabs>
          <w:tab w:val="center" w:pos="4513"/>
          <w:tab w:val="right" w:pos="9026"/>
        </w:tabs>
        <w:jc w:val="center"/>
        <w:rPr>
          <w:rFonts w:asciiTheme="minorHAnsi" w:hAnsiTheme="minorHAnsi" w:cstheme="minorHAnsi"/>
          <w:sz w:val="20"/>
          <w:szCs w:val="20"/>
        </w:rPr>
      </w:pPr>
      <w:r w:rsidRPr="007C35FC">
        <w:rPr>
          <w:rFonts w:asciiTheme="minorHAnsi" w:hAnsiTheme="minorHAnsi"/>
          <w:b/>
          <w:bCs/>
          <w:sz w:val="28"/>
          <w:szCs w:val="28"/>
        </w:rPr>
        <w:t>Job Description</w:t>
      </w:r>
    </w:p>
    <w:p w14:paraId="20901999" w14:textId="77777777" w:rsidR="00A56EE8" w:rsidRPr="009D6DF5" w:rsidRDefault="00A56EE8" w:rsidP="00A56EE8">
      <w:pPr>
        <w:tabs>
          <w:tab w:val="center" w:pos="4513"/>
          <w:tab w:val="right" w:pos="9026"/>
        </w:tabs>
        <w:jc w:val="center"/>
        <w:rPr>
          <w:rFonts w:asciiTheme="minorHAnsi" w:hAnsiTheme="minorHAnsi" w:cstheme="minorHAnsi"/>
          <w:sz w:val="20"/>
          <w:szCs w:val="20"/>
        </w:rPr>
      </w:pPr>
    </w:p>
    <w:p w14:paraId="5332C963" w14:textId="77777777" w:rsidR="00A56EE8" w:rsidRDefault="00A56EE8" w:rsidP="00A56EE8">
      <w:pPr>
        <w:widowControl w:val="0"/>
        <w:jc w:val="both"/>
        <w:rPr>
          <w:rFonts w:asciiTheme="minorHAnsi" w:hAnsiTheme="minorHAnsi"/>
          <w:sz w:val="22"/>
          <w:szCs w:val="22"/>
        </w:rPr>
      </w:pPr>
      <w:r w:rsidRPr="009D6DF5">
        <w:rPr>
          <w:rFonts w:asciiTheme="minorHAnsi" w:hAnsiTheme="minorHAnsi"/>
          <w:sz w:val="22"/>
          <w:szCs w:val="22"/>
        </w:rPr>
        <w:t>The appointed person will work with the Crèche Manager</w:t>
      </w:r>
      <w:r>
        <w:rPr>
          <w:rFonts w:asciiTheme="minorHAnsi" w:hAnsiTheme="minorHAnsi"/>
          <w:sz w:val="22"/>
          <w:szCs w:val="22"/>
        </w:rPr>
        <w:t>/Developmental Programme Manager</w:t>
      </w:r>
      <w:r w:rsidRPr="009D6DF5">
        <w:rPr>
          <w:rFonts w:asciiTheme="minorHAnsi" w:hAnsiTheme="minorHAnsi"/>
          <w:sz w:val="22"/>
          <w:szCs w:val="22"/>
        </w:rPr>
        <w:t xml:space="preserve"> to </w:t>
      </w:r>
      <w:r>
        <w:rPr>
          <w:rFonts w:asciiTheme="minorHAnsi" w:hAnsiTheme="minorHAnsi"/>
          <w:sz w:val="22"/>
          <w:szCs w:val="22"/>
        </w:rPr>
        <w:t>provide additional support across both Creche and Developmental Programme for 2-3 year olds sessions.</w:t>
      </w:r>
    </w:p>
    <w:p w14:paraId="5E64CDC1" w14:textId="77777777" w:rsidR="00A56EE8" w:rsidRPr="009D6DF5" w:rsidRDefault="00A56EE8" w:rsidP="00A56EE8">
      <w:pPr>
        <w:widowControl w:val="0"/>
        <w:jc w:val="both"/>
        <w:rPr>
          <w:rFonts w:asciiTheme="minorHAnsi" w:hAnsiTheme="minorHAnsi"/>
          <w:sz w:val="22"/>
          <w:szCs w:val="22"/>
        </w:rPr>
      </w:pPr>
      <w:r>
        <w:rPr>
          <w:rFonts w:asciiTheme="minorHAnsi" w:hAnsiTheme="minorHAnsi"/>
          <w:sz w:val="22"/>
          <w:szCs w:val="22"/>
        </w:rPr>
        <w:t>This role is a floating role where you will have an opportunity to work across different sites and Early Years services.</w:t>
      </w:r>
    </w:p>
    <w:p w14:paraId="5C364971" w14:textId="77777777" w:rsidR="00A56EE8" w:rsidRPr="009D6DF5" w:rsidRDefault="00A56EE8" w:rsidP="00A56EE8">
      <w:pPr>
        <w:widowControl w:val="0"/>
        <w:jc w:val="both"/>
        <w:rPr>
          <w:rFonts w:asciiTheme="minorHAnsi" w:hAnsiTheme="minorHAnsi"/>
          <w:sz w:val="22"/>
          <w:szCs w:val="22"/>
        </w:rPr>
      </w:pPr>
    </w:p>
    <w:p w14:paraId="29AC5635" w14:textId="77777777" w:rsidR="00A56EE8" w:rsidRPr="009D6DF5" w:rsidRDefault="00A56EE8" w:rsidP="00A56EE8">
      <w:pPr>
        <w:widowControl w:val="0"/>
        <w:jc w:val="both"/>
        <w:rPr>
          <w:rFonts w:asciiTheme="minorHAnsi" w:hAnsiTheme="minorHAnsi"/>
          <w:sz w:val="22"/>
          <w:szCs w:val="22"/>
        </w:rPr>
      </w:pPr>
      <w:r w:rsidRPr="009D6DF5">
        <w:rPr>
          <w:rFonts w:asciiTheme="minorHAnsi" w:hAnsiTheme="minorHAnsi"/>
          <w:sz w:val="22"/>
          <w:szCs w:val="22"/>
        </w:rPr>
        <w:t>ABBEY Sure Start aims to provide a safe and stimulating environment for young children.  Crèche facilities are offered at a number of different venues to enable parents to access programmes and to encourage parent/child interaction.</w:t>
      </w:r>
    </w:p>
    <w:p w14:paraId="53740725" w14:textId="77777777" w:rsidR="00A56EE8" w:rsidRPr="009D6DF5" w:rsidRDefault="00A56EE8" w:rsidP="00A56EE8">
      <w:pPr>
        <w:widowControl w:val="0"/>
        <w:jc w:val="both"/>
        <w:rPr>
          <w:rFonts w:asciiTheme="minorHAnsi" w:hAnsiTheme="minorHAnsi"/>
          <w:sz w:val="22"/>
          <w:szCs w:val="22"/>
        </w:rPr>
      </w:pPr>
      <w:r w:rsidRPr="009D6DF5">
        <w:rPr>
          <w:rFonts w:asciiTheme="minorHAnsi" w:hAnsiTheme="minorHAnsi"/>
          <w:b/>
          <w:bCs/>
          <w:sz w:val="22"/>
          <w:szCs w:val="22"/>
        </w:rPr>
        <w:t>KEY TASKS</w:t>
      </w:r>
    </w:p>
    <w:p w14:paraId="2542F2C1"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contribute to creating a safe and stimulating environment that provides a wide range of age appropriate activities to enable children to reach their full potential.</w:t>
      </w:r>
    </w:p>
    <w:p w14:paraId="1467A790"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encourage parents to engage positively during play sessions</w:t>
      </w:r>
    </w:p>
    <w:p w14:paraId="679403CB"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prepare activities and ensure play area is clean and set up prior to session and tidied and cleaned at end.</w:t>
      </w:r>
    </w:p>
    <w:p w14:paraId="346283B3"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keep up to date with legislation and good practice in relation to Child Protection and to adhere to ABBEY Sure Starts Child Protection Policy and Procedures.</w:t>
      </w:r>
    </w:p>
    <w:p w14:paraId="426334A8"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respect confidentiality at all times and uphold the ethos and core values of ABBEY Sure Start.</w:t>
      </w:r>
    </w:p>
    <w:p w14:paraId="72E7E792"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show in all areas of work, a commitment to implementing ABBEY Sure Starts Equal Opportunity Policy.</w:t>
      </w:r>
    </w:p>
    <w:p w14:paraId="45ABC460"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participate in training opportunities and meetings as directed by line manager.</w:t>
      </w:r>
    </w:p>
    <w:p w14:paraId="699965EC"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participate positively to the supervision and appraisal process.</w:t>
      </w:r>
    </w:p>
    <w:p w14:paraId="3CE800C7"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 xml:space="preserve">To respond flexibly to the needs of the service and carry out any other duties commensurate with the post as directed by the Line Manager. </w:t>
      </w:r>
    </w:p>
    <w:p w14:paraId="2B72974E"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ensure that Health and Safety Policies are implemented and adhered to at all times.</w:t>
      </w:r>
    </w:p>
    <w:p w14:paraId="662349F9"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participate in team planning meetings.</w:t>
      </w:r>
    </w:p>
    <w:p w14:paraId="72D9CFF6" w14:textId="77777777" w:rsidR="00A56EE8" w:rsidRPr="009D6DF5" w:rsidRDefault="00A56EE8" w:rsidP="00A56EE8">
      <w:pPr>
        <w:widowControl w:val="0"/>
        <w:numPr>
          <w:ilvl w:val="0"/>
          <w:numId w:val="6"/>
        </w:numPr>
        <w:jc w:val="both"/>
        <w:rPr>
          <w:rFonts w:asciiTheme="minorHAnsi" w:hAnsiTheme="minorHAnsi"/>
          <w:sz w:val="22"/>
          <w:szCs w:val="22"/>
        </w:rPr>
      </w:pPr>
      <w:r w:rsidRPr="009D6DF5">
        <w:rPr>
          <w:rFonts w:asciiTheme="minorHAnsi" w:hAnsiTheme="minorHAnsi"/>
          <w:sz w:val="22"/>
          <w:szCs w:val="22"/>
        </w:rPr>
        <w:t>To ensure that the developmental needs of children are met.</w:t>
      </w:r>
    </w:p>
    <w:p w14:paraId="290C0FE6" w14:textId="77777777" w:rsidR="00A56EE8" w:rsidRDefault="00A56EE8" w:rsidP="00A56EE8">
      <w:pPr>
        <w:widowControl w:val="0"/>
        <w:jc w:val="both"/>
        <w:rPr>
          <w:rFonts w:asciiTheme="minorHAnsi" w:hAnsiTheme="minorHAnsi"/>
          <w:b/>
          <w:sz w:val="22"/>
          <w:szCs w:val="22"/>
        </w:rPr>
      </w:pPr>
    </w:p>
    <w:p w14:paraId="4ECAA406" w14:textId="77777777" w:rsidR="00A56EE8" w:rsidRDefault="00A56EE8" w:rsidP="00A56EE8">
      <w:pPr>
        <w:widowControl w:val="0"/>
        <w:jc w:val="both"/>
        <w:rPr>
          <w:rFonts w:asciiTheme="minorHAnsi" w:hAnsiTheme="minorHAnsi"/>
          <w:b/>
          <w:sz w:val="22"/>
          <w:szCs w:val="22"/>
        </w:rPr>
      </w:pPr>
    </w:p>
    <w:p w14:paraId="4F03603B" w14:textId="77777777" w:rsidR="00A56EE8" w:rsidRDefault="00A56EE8" w:rsidP="00A56EE8">
      <w:pPr>
        <w:widowControl w:val="0"/>
        <w:jc w:val="both"/>
        <w:rPr>
          <w:rFonts w:asciiTheme="minorHAnsi" w:hAnsiTheme="minorHAnsi"/>
          <w:b/>
          <w:sz w:val="22"/>
          <w:szCs w:val="22"/>
        </w:rPr>
      </w:pPr>
    </w:p>
    <w:p w14:paraId="4F8FA068" w14:textId="77777777" w:rsidR="00A56EE8" w:rsidRDefault="00A56EE8" w:rsidP="00A56EE8">
      <w:pPr>
        <w:widowControl w:val="0"/>
        <w:jc w:val="both"/>
        <w:rPr>
          <w:rFonts w:asciiTheme="minorHAnsi" w:hAnsiTheme="minorHAnsi"/>
          <w:b/>
          <w:sz w:val="22"/>
          <w:szCs w:val="22"/>
        </w:rPr>
      </w:pPr>
    </w:p>
    <w:p w14:paraId="5409A1FA" w14:textId="77777777" w:rsidR="00A56EE8" w:rsidRDefault="00A56EE8" w:rsidP="00A56EE8">
      <w:pPr>
        <w:widowControl w:val="0"/>
        <w:jc w:val="both"/>
        <w:rPr>
          <w:rFonts w:asciiTheme="minorHAnsi" w:hAnsiTheme="minorHAnsi"/>
          <w:b/>
          <w:sz w:val="22"/>
          <w:szCs w:val="22"/>
        </w:rPr>
      </w:pPr>
    </w:p>
    <w:p w14:paraId="1097D8C0" w14:textId="77777777" w:rsidR="00A56EE8" w:rsidRDefault="00A56EE8" w:rsidP="00A56EE8">
      <w:pPr>
        <w:widowControl w:val="0"/>
        <w:jc w:val="both"/>
        <w:rPr>
          <w:rFonts w:asciiTheme="minorHAnsi" w:hAnsiTheme="minorHAnsi"/>
          <w:b/>
          <w:sz w:val="22"/>
          <w:szCs w:val="22"/>
        </w:rPr>
      </w:pPr>
    </w:p>
    <w:p w14:paraId="2C630AED" w14:textId="77777777" w:rsidR="00A56EE8" w:rsidRDefault="00A56EE8" w:rsidP="00A56EE8">
      <w:pPr>
        <w:widowControl w:val="0"/>
        <w:jc w:val="both"/>
        <w:rPr>
          <w:rFonts w:asciiTheme="minorHAnsi" w:hAnsiTheme="minorHAnsi"/>
          <w:b/>
          <w:sz w:val="22"/>
          <w:szCs w:val="22"/>
        </w:rPr>
      </w:pPr>
    </w:p>
    <w:p w14:paraId="6EA70361" w14:textId="77777777" w:rsidR="00A56EE8" w:rsidRPr="009D6DF5" w:rsidRDefault="00A56EE8" w:rsidP="00A56EE8">
      <w:pPr>
        <w:widowControl w:val="0"/>
        <w:jc w:val="both"/>
        <w:rPr>
          <w:rFonts w:asciiTheme="minorHAnsi" w:hAnsiTheme="minorHAnsi"/>
          <w:b/>
          <w:sz w:val="22"/>
          <w:szCs w:val="22"/>
        </w:rPr>
      </w:pPr>
      <w:r>
        <w:rPr>
          <w:rFonts w:asciiTheme="minorHAnsi" w:hAnsiTheme="minorHAnsi"/>
          <w:b/>
          <w:sz w:val="22"/>
          <w:szCs w:val="22"/>
        </w:rPr>
        <w:t xml:space="preserve">Early Years </w:t>
      </w:r>
      <w:r w:rsidRPr="009D6DF5">
        <w:rPr>
          <w:rFonts w:asciiTheme="minorHAnsi" w:hAnsiTheme="minorHAnsi"/>
          <w:b/>
          <w:sz w:val="22"/>
          <w:szCs w:val="22"/>
        </w:rPr>
        <w:t>Worker Person Specification</w:t>
      </w:r>
    </w:p>
    <w:p w14:paraId="1839A5EA" w14:textId="77777777" w:rsidR="00A56EE8" w:rsidRPr="009D6DF5" w:rsidRDefault="00A56EE8" w:rsidP="00A56EE8">
      <w:pPr>
        <w:widowControl w:val="0"/>
        <w:jc w:val="both"/>
        <w:rPr>
          <w:rFonts w:asciiTheme="minorHAnsi" w:hAnsiTheme="minorHAnsi"/>
          <w:sz w:val="22"/>
          <w:szCs w:val="22"/>
        </w:rPr>
      </w:pPr>
    </w:p>
    <w:p w14:paraId="769EB747" w14:textId="77777777" w:rsidR="00A56EE8" w:rsidRPr="009D6DF5" w:rsidRDefault="00A56EE8" w:rsidP="00A56EE8">
      <w:pPr>
        <w:widowControl w:val="0"/>
        <w:jc w:val="both"/>
        <w:rPr>
          <w:rFonts w:asciiTheme="minorHAnsi" w:hAnsiTheme="minorHAnsi"/>
          <w:b/>
          <w:bCs/>
          <w:sz w:val="22"/>
          <w:szCs w:val="22"/>
        </w:rPr>
      </w:pPr>
      <w:r w:rsidRPr="009D6DF5">
        <w:rPr>
          <w:rFonts w:asciiTheme="minorHAnsi" w:hAnsiTheme="minorHAnsi"/>
          <w:b/>
          <w:bCs/>
          <w:sz w:val="22"/>
          <w:szCs w:val="22"/>
        </w:rPr>
        <w:t xml:space="preserve">ESSENTIAL CRITERIA </w:t>
      </w:r>
    </w:p>
    <w:p w14:paraId="41EA249D" w14:textId="77777777" w:rsidR="00A56EE8" w:rsidRPr="009D6DF5" w:rsidRDefault="00A56EE8" w:rsidP="00A56EE8">
      <w:pPr>
        <w:widowControl w:val="0"/>
        <w:jc w:val="both"/>
        <w:rPr>
          <w:rFonts w:asciiTheme="minorHAnsi" w:hAnsiTheme="minorHAnsi"/>
          <w:sz w:val="22"/>
          <w:szCs w:val="22"/>
        </w:rPr>
      </w:pPr>
    </w:p>
    <w:p w14:paraId="4E8B84C2" w14:textId="77777777" w:rsidR="00A56EE8" w:rsidRPr="009D6DF5" w:rsidRDefault="00A56EE8" w:rsidP="00A56EE8">
      <w:pPr>
        <w:widowControl w:val="0"/>
        <w:jc w:val="both"/>
        <w:rPr>
          <w:rFonts w:asciiTheme="minorHAnsi" w:hAnsiTheme="minorHAnsi"/>
          <w:b/>
          <w:bCs/>
          <w:sz w:val="22"/>
          <w:szCs w:val="22"/>
        </w:rPr>
      </w:pPr>
      <w:r w:rsidRPr="009D6DF5">
        <w:rPr>
          <w:rFonts w:asciiTheme="minorHAnsi" w:hAnsiTheme="minorHAnsi"/>
          <w:b/>
          <w:bCs/>
          <w:sz w:val="22"/>
          <w:szCs w:val="22"/>
        </w:rPr>
        <w:t xml:space="preserve">Qualifications and experience </w:t>
      </w:r>
    </w:p>
    <w:p w14:paraId="5970EBA1" w14:textId="77777777" w:rsidR="00A56EE8" w:rsidRPr="004E0D64" w:rsidRDefault="00A56EE8" w:rsidP="00A56EE8">
      <w:pPr>
        <w:pStyle w:val="ListParagraph"/>
        <w:numPr>
          <w:ilvl w:val="0"/>
          <w:numId w:val="32"/>
        </w:numPr>
        <w:rPr>
          <w:rFonts w:asciiTheme="minorHAnsi" w:hAnsiTheme="minorHAnsi"/>
          <w:bCs/>
          <w:sz w:val="22"/>
          <w:szCs w:val="22"/>
        </w:rPr>
      </w:pPr>
      <w:r w:rsidRPr="004E0D64">
        <w:rPr>
          <w:rFonts w:asciiTheme="minorHAnsi" w:hAnsiTheme="minorHAnsi"/>
          <w:bCs/>
          <w:sz w:val="22"/>
          <w:szCs w:val="22"/>
        </w:rPr>
        <w:t>QCF level 2 in Childcare and committed to complete level 3.</w:t>
      </w:r>
    </w:p>
    <w:p w14:paraId="5C0C6191" w14:textId="77777777" w:rsidR="00A56EE8" w:rsidRDefault="00A56EE8" w:rsidP="00A56EE8">
      <w:pPr>
        <w:pStyle w:val="ListParagraph"/>
        <w:numPr>
          <w:ilvl w:val="0"/>
          <w:numId w:val="32"/>
        </w:numPr>
        <w:rPr>
          <w:rFonts w:asciiTheme="minorHAnsi" w:hAnsiTheme="minorHAnsi"/>
          <w:bCs/>
          <w:sz w:val="22"/>
          <w:szCs w:val="22"/>
        </w:rPr>
      </w:pPr>
      <w:r w:rsidRPr="00B70DF8">
        <w:rPr>
          <w:rFonts w:asciiTheme="minorHAnsi" w:hAnsiTheme="minorHAnsi"/>
          <w:bCs/>
          <w:sz w:val="22"/>
          <w:szCs w:val="22"/>
        </w:rPr>
        <w:t>12 months experience in an early year setting</w:t>
      </w:r>
    </w:p>
    <w:p w14:paraId="6207EEF6" w14:textId="77777777" w:rsidR="00A56EE8" w:rsidRPr="00B70DF8" w:rsidRDefault="00A56EE8" w:rsidP="00A56EE8">
      <w:pPr>
        <w:pStyle w:val="ListParagraph"/>
        <w:numPr>
          <w:ilvl w:val="0"/>
          <w:numId w:val="32"/>
        </w:numPr>
        <w:rPr>
          <w:rFonts w:asciiTheme="minorHAnsi" w:hAnsiTheme="minorHAnsi"/>
          <w:bCs/>
          <w:sz w:val="22"/>
          <w:szCs w:val="22"/>
        </w:rPr>
      </w:pPr>
      <w:r w:rsidRPr="00B70DF8">
        <w:rPr>
          <w:rFonts w:asciiTheme="minorHAnsi" w:hAnsiTheme="minorHAnsi"/>
          <w:bCs/>
          <w:sz w:val="22"/>
          <w:szCs w:val="22"/>
        </w:rPr>
        <w:t>A valid driver’s licence and access to a car.</w:t>
      </w:r>
    </w:p>
    <w:p w14:paraId="656733CC" w14:textId="77777777" w:rsidR="00A56EE8" w:rsidRPr="009D6DF5" w:rsidRDefault="00A56EE8" w:rsidP="00A56EE8">
      <w:pPr>
        <w:widowControl w:val="0"/>
        <w:jc w:val="both"/>
        <w:rPr>
          <w:rFonts w:asciiTheme="minorHAnsi" w:hAnsiTheme="minorHAnsi"/>
          <w:sz w:val="22"/>
          <w:szCs w:val="22"/>
        </w:rPr>
      </w:pPr>
    </w:p>
    <w:p w14:paraId="433B108C" w14:textId="77777777" w:rsidR="00A56EE8" w:rsidRPr="009D6DF5" w:rsidRDefault="00A56EE8" w:rsidP="00A56EE8">
      <w:pPr>
        <w:widowControl w:val="0"/>
        <w:jc w:val="both"/>
        <w:rPr>
          <w:rFonts w:asciiTheme="minorHAnsi" w:hAnsiTheme="minorHAnsi"/>
          <w:b/>
          <w:bCs/>
          <w:sz w:val="22"/>
          <w:szCs w:val="22"/>
        </w:rPr>
      </w:pPr>
      <w:r w:rsidRPr="009D6DF5">
        <w:rPr>
          <w:rFonts w:asciiTheme="minorHAnsi" w:hAnsiTheme="minorHAnsi"/>
          <w:b/>
          <w:bCs/>
          <w:sz w:val="22"/>
          <w:szCs w:val="22"/>
        </w:rPr>
        <w:t xml:space="preserve">Knowledge </w:t>
      </w:r>
    </w:p>
    <w:p w14:paraId="4BF692DD" w14:textId="77777777" w:rsidR="00A56EE8" w:rsidRPr="009D6DF5" w:rsidRDefault="00A56EE8" w:rsidP="00A56EE8">
      <w:pPr>
        <w:widowControl w:val="0"/>
        <w:numPr>
          <w:ilvl w:val="1"/>
          <w:numId w:val="33"/>
        </w:numPr>
        <w:jc w:val="both"/>
        <w:rPr>
          <w:rFonts w:asciiTheme="minorHAnsi" w:hAnsiTheme="minorHAnsi"/>
          <w:bCs/>
          <w:sz w:val="22"/>
          <w:szCs w:val="22"/>
        </w:rPr>
      </w:pPr>
      <w:r w:rsidRPr="009D6DF5">
        <w:rPr>
          <w:rFonts w:asciiTheme="minorHAnsi" w:hAnsiTheme="minorHAnsi"/>
          <w:bCs/>
          <w:sz w:val="22"/>
          <w:szCs w:val="22"/>
        </w:rPr>
        <w:t>Knowledge and understanding of how children learn and develop</w:t>
      </w:r>
    </w:p>
    <w:p w14:paraId="4D6D177A" w14:textId="77777777" w:rsidR="00A56EE8" w:rsidRPr="009D6DF5" w:rsidRDefault="00A56EE8" w:rsidP="00A56EE8">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be aware and responsive to the importance of play within children’s lives</w:t>
      </w:r>
    </w:p>
    <w:p w14:paraId="6D2A9270" w14:textId="77777777" w:rsidR="00A56EE8" w:rsidRPr="009D6DF5" w:rsidRDefault="00A56EE8" w:rsidP="00A56EE8">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have an awareness and understanding of issues that parents may experience</w:t>
      </w:r>
    </w:p>
    <w:p w14:paraId="1540BAD7" w14:textId="77777777" w:rsidR="00A56EE8" w:rsidRPr="009D6DF5" w:rsidRDefault="00A56EE8" w:rsidP="00A56EE8">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have an understanding and commitment to the implementation of an equal opportunities policy</w:t>
      </w:r>
    </w:p>
    <w:p w14:paraId="6F4C9029" w14:textId="77777777" w:rsidR="00A56EE8" w:rsidRPr="009D6DF5" w:rsidRDefault="00A56EE8" w:rsidP="00A56EE8">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be aware of the need for confidentiality in all aspects of the post</w:t>
      </w:r>
    </w:p>
    <w:p w14:paraId="67436EBA" w14:textId="77777777" w:rsidR="00A56EE8" w:rsidRPr="009D6DF5" w:rsidRDefault="00A56EE8" w:rsidP="00A56EE8">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 xml:space="preserve">Experience of working independently and as part of a team in an Early Years setting </w:t>
      </w:r>
    </w:p>
    <w:p w14:paraId="20FBBCE6" w14:textId="77777777" w:rsidR="00A56EE8" w:rsidRPr="009D6DF5" w:rsidRDefault="00A56EE8" w:rsidP="00A56EE8">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To be able to work independently and as part of a team</w:t>
      </w:r>
    </w:p>
    <w:p w14:paraId="748A8989" w14:textId="77777777" w:rsidR="00A56EE8" w:rsidRPr="009D6DF5" w:rsidRDefault="00A56EE8" w:rsidP="00A56EE8">
      <w:pPr>
        <w:widowControl w:val="0"/>
        <w:numPr>
          <w:ilvl w:val="1"/>
          <w:numId w:val="33"/>
        </w:numPr>
        <w:jc w:val="both"/>
        <w:rPr>
          <w:rFonts w:asciiTheme="minorHAnsi" w:hAnsiTheme="minorHAnsi"/>
          <w:b/>
          <w:bCs/>
          <w:sz w:val="22"/>
          <w:szCs w:val="22"/>
        </w:rPr>
      </w:pPr>
      <w:r w:rsidRPr="009D6DF5">
        <w:rPr>
          <w:rFonts w:asciiTheme="minorHAnsi" w:hAnsiTheme="minorHAnsi"/>
          <w:bCs/>
          <w:sz w:val="22"/>
          <w:szCs w:val="22"/>
        </w:rPr>
        <w:t>Awareness of health and safety requirements</w:t>
      </w:r>
    </w:p>
    <w:p w14:paraId="01CB3FA4" w14:textId="77777777" w:rsidR="00A56EE8" w:rsidRPr="009D6DF5" w:rsidRDefault="00A56EE8" w:rsidP="00A56EE8">
      <w:pPr>
        <w:widowControl w:val="0"/>
        <w:numPr>
          <w:ilvl w:val="1"/>
          <w:numId w:val="33"/>
        </w:numPr>
        <w:jc w:val="both"/>
        <w:rPr>
          <w:rFonts w:asciiTheme="minorHAnsi" w:hAnsiTheme="minorHAnsi"/>
          <w:b/>
          <w:bCs/>
          <w:sz w:val="22"/>
          <w:szCs w:val="22"/>
        </w:rPr>
      </w:pPr>
      <w:r w:rsidRPr="009D6DF5">
        <w:rPr>
          <w:rFonts w:asciiTheme="minorHAnsi" w:hAnsiTheme="minorHAnsi"/>
          <w:sz w:val="22"/>
          <w:szCs w:val="22"/>
        </w:rPr>
        <w:t>To be aware of and understand Child Protection guidelines</w:t>
      </w:r>
    </w:p>
    <w:p w14:paraId="6D551539" w14:textId="77777777" w:rsidR="00A56EE8" w:rsidRPr="009D6DF5" w:rsidRDefault="00A56EE8" w:rsidP="00A56EE8">
      <w:pPr>
        <w:widowControl w:val="0"/>
        <w:numPr>
          <w:ilvl w:val="1"/>
          <w:numId w:val="33"/>
        </w:numPr>
        <w:jc w:val="both"/>
        <w:rPr>
          <w:rFonts w:asciiTheme="minorHAnsi" w:hAnsiTheme="minorHAnsi"/>
          <w:b/>
          <w:bCs/>
          <w:sz w:val="22"/>
          <w:szCs w:val="22"/>
        </w:rPr>
      </w:pPr>
      <w:r w:rsidRPr="009D6DF5">
        <w:rPr>
          <w:rFonts w:asciiTheme="minorHAnsi" w:hAnsiTheme="minorHAnsi"/>
          <w:sz w:val="22"/>
          <w:szCs w:val="22"/>
        </w:rPr>
        <w:t>To be aware of and have an understanding of the ethos of ABBEY Sure Start.</w:t>
      </w:r>
    </w:p>
    <w:p w14:paraId="741C10B6" w14:textId="77777777" w:rsidR="00A56EE8" w:rsidRPr="009D6DF5" w:rsidRDefault="00A56EE8" w:rsidP="00A56EE8">
      <w:pPr>
        <w:widowControl w:val="0"/>
        <w:jc w:val="both"/>
        <w:rPr>
          <w:rFonts w:asciiTheme="minorHAnsi" w:hAnsiTheme="minorHAnsi"/>
          <w:sz w:val="22"/>
          <w:szCs w:val="22"/>
        </w:rPr>
      </w:pPr>
    </w:p>
    <w:p w14:paraId="73BA0156" w14:textId="77777777" w:rsidR="00A56EE8" w:rsidRPr="009D6DF5" w:rsidRDefault="00A56EE8" w:rsidP="00A56EE8">
      <w:pPr>
        <w:widowControl w:val="0"/>
        <w:jc w:val="both"/>
        <w:rPr>
          <w:rFonts w:asciiTheme="minorHAnsi" w:hAnsiTheme="minorHAnsi"/>
          <w:b/>
          <w:bCs/>
          <w:sz w:val="22"/>
          <w:szCs w:val="22"/>
        </w:rPr>
      </w:pPr>
      <w:r w:rsidRPr="009D6DF5">
        <w:rPr>
          <w:rFonts w:asciiTheme="minorHAnsi" w:hAnsiTheme="minorHAnsi"/>
          <w:b/>
          <w:bCs/>
          <w:sz w:val="22"/>
          <w:szCs w:val="22"/>
        </w:rPr>
        <w:t xml:space="preserve">Abilities and Personal attributes </w:t>
      </w:r>
    </w:p>
    <w:p w14:paraId="41D23DBF" w14:textId="77777777" w:rsidR="00A56EE8" w:rsidRPr="009D6DF5" w:rsidRDefault="00A56EE8" w:rsidP="00A56EE8">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respond positively and appropriately to the needs of children you are supporting</w:t>
      </w:r>
    </w:p>
    <w:p w14:paraId="3997ABD1" w14:textId="77777777" w:rsidR="00A56EE8" w:rsidRPr="009D6DF5" w:rsidRDefault="00A56EE8" w:rsidP="00A56EE8">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contribute to the provision of a creative and stimulating play environment using a variety of resources</w:t>
      </w:r>
    </w:p>
    <w:p w14:paraId="0AA74C31" w14:textId="77777777" w:rsidR="00A56EE8" w:rsidRPr="009D6DF5" w:rsidRDefault="00A56EE8" w:rsidP="00A56EE8">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To promote an inclusive and welcoming environment.</w:t>
      </w:r>
    </w:p>
    <w:p w14:paraId="4F22B06B" w14:textId="77777777" w:rsidR="00A56EE8" w:rsidRPr="009D6DF5" w:rsidRDefault="00A56EE8" w:rsidP="00A56EE8">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relate to parents and be respectful and responsive to their needs.</w:t>
      </w:r>
    </w:p>
    <w:p w14:paraId="00D6D0B1" w14:textId="77777777" w:rsidR="00A56EE8" w:rsidRPr="009D6DF5" w:rsidRDefault="00A56EE8" w:rsidP="00A56EE8">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To build and maintain positive relationships with other staff and service users</w:t>
      </w:r>
    </w:p>
    <w:p w14:paraId="4C10C548" w14:textId="77777777" w:rsidR="00A56EE8" w:rsidRPr="009D6DF5" w:rsidRDefault="00A56EE8" w:rsidP="00A56EE8">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The ability to contribute effectively to planning and the organisation of activities</w:t>
      </w:r>
    </w:p>
    <w:p w14:paraId="3A6D30BA" w14:textId="77777777" w:rsidR="00A56EE8" w:rsidRPr="009D6DF5" w:rsidRDefault="00A56EE8" w:rsidP="00A56EE8">
      <w:pPr>
        <w:widowControl w:val="0"/>
        <w:numPr>
          <w:ilvl w:val="1"/>
          <w:numId w:val="34"/>
        </w:numPr>
        <w:jc w:val="both"/>
        <w:rPr>
          <w:rFonts w:asciiTheme="minorHAnsi" w:hAnsiTheme="minorHAnsi"/>
          <w:bCs/>
          <w:sz w:val="22"/>
          <w:szCs w:val="22"/>
        </w:rPr>
      </w:pPr>
      <w:r w:rsidRPr="009D6DF5">
        <w:rPr>
          <w:rFonts w:asciiTheme="minorHAnsi" w:hAnsiTheme="minorHAnsi"/>
          <w:bCs/>
          <w:sz w:val="22"/>
          <w:szCs w:val="22"/>
        </w:rPr>
        <w:t>To have good communication skills</w:t>
      </w:r>
    </w:p>
    <w:p w14:paraId="09F31F26" w14:textId="77777777" w:rsidR="00A56EE8" w:rsidRPr="009D6DF5" w:rsidRDefault="00A56EE8" w:rsidP="00A56EE8">
      <w:pPr>
        <w:widowControl w:val="0"/>
        <w:jc w:val="both"/>
        <w:rPr>
          <w:rFonts w:asciiTheme="minorHAnsi" w:hAnsiTheme="minorHAnsi"/>
          <w:b/>
          <w:bCs/>
          <w:sz w:val="22"/>
          <w:szCs w:val="22"/>
        </w:rPr>
      </w:pPr>
    </w:p>
    <w:p w14:paraId="4EFEA489" w14:textId="77777777" w:rsidR="00A56EE8" w:rsidRPr="009D6DF5" w:rsidRDefault="00A56EE8" w:rsidP="00A56EE8">
      <w:pPr>
        <w:widowControl w:val="0"/>
        <w:jc w:val="both"/>
        <w:rPr>
          <w:rFonts w:asciiTheme="minorHAnsi" w:hAnsiTheme="minorHAnsi"/>
          <w:sz w:val="22"/>
          <w:szCs w:val="22"/>
        </w:rPr>
      </w:pPr>
      <w:r w:rsidRPr="009D6DF5">
        <w:rPr>
          <w:rFonts w:asciiTheme="minorHAnsi" w:hAnsiTheme="minorHAnsi"/>
          <w:b/>
          <w:bCs/>
          <w:sz w:val="22"/>
          <w:szCs w:val="22"/>
        </w:rPr>
        <w:t xml:space="preserve">Desirable </w:t>
      </w:r>
    </w:p>
    <w:p w14:paraId="19FAEA4C" w14:textId="77777777" w:rsidR="00A56EE8" w:rsidRPr="009D6DF5" w:rsidRDefault="00A56EE8" w:rsidP="00A56EE8">
      <w:pPr>
        <w:widowControl w:val="0"/>
        <w:numPr>
          <w:ilvl w:val="1"/>
          <w:numId w:val="35"/>
        </w:numPr>
        <w:jc w:val="both"/>
        <w:rPr>
          <w:bCs/>
          <w:sz w:val="22"/>
          <w:szCs w:val="22"/>
        </w:rPr>
      </w:pPr>
      <w:r w:rsidRPr="009D6DF5">
        <w:rPr>
          <w:bCs/>
          <w:sz w:val="22"/>
          <w:szCs w:val="22"/>
        </w:rPr>
        <w:t>Experience of working with children aged 0 – 4 years</w:t>
      </w:r>
    </w:p>
    <w:p w14:paraId="49FB26DF" w14:textId="77777777" w:rsidR="00A56EE8" w:rsidRDefault="00A56EE8" w:rsidP="00A56EE8">
      <w:pPr>
        <w:widowControl w:val="0"/>
        <w:ind w:left="360"/>
        <w:jc w:val="both"/>
        <w:rPr>
          <w:rFonts w:asciiTheme="minorHAnsi" w:hAnsiTheme="minorHAnsi"/>
          <w:sz w:val="22"/>
          <w:szCs w:val="22"/>
        </w:rPr>
      </w:pPr>
    </w:p>
    <w:p w14:paraId="430F1ADE" w14:textId="77777777" w:rsidR="00A56EE8" w:rsidRPr="009D6DF5" w:rsidRDefault="00A56EE8" w:rsidP="00A56EE8">
      <w:pPr>
        <w:widowControl w:val="0"/>
        <w:jc w:val="both"/>
        <w:rPr>
          <w:rFonts w:asciiTheme="minorHAnsi" w:hAnsiTheme="minorHAnsi"/>
          <w:sz w:val="22"/>
          <w:szCs w:val="22"/>
        </w:rPr>
      </w:pPr>
      <w:r w:rsidRPr="009D6DF5">
        <w:rPr>
          <w:rFonts w:asciiTheme="minorHAnsi" w:hAnsiTheme="minorHAnsi"/>
          <w:sz w:val="22"/>
          <w:szCs w:val="22"/>
        </w:rPr>
        <w:t>Please note that the ABBEY Sure Start operates a “No Smoking Policy” and all employees must</w:t>
      </w:r>
      <w:r w:rsidRPr="009D6DF5">
        <w:rPr>
          <w:rFonts w:asciiTheme="minorHAnsi" w:hAnsiTheme="minorHAnsi"/>
        </w:rPr>
        <w:t xml:space="preserve"> comply </w:t>
      </w:r>
      <w:r w:rsidRPr="009D6DF5">
        <w:rPr>
          <w:rFonts w:asciiTheme="minorHAnsi" w:hAnsiTheme="minorHAnsi"/>
          <w:sz w:val="22"/>
          <w:szCs w:val="22"/>
        </w:rPr>
        <w:t>with this.</w:t>
      </w:r>
    </w:p>
    <w:p w14:paraId="35869908" w14:textId="77777777" w:rsidR="00A56EE8" w:rsidRPr="009D6DF5" w:rsidRDefault="00A56EE8" w:rsidP="00A56EE8">
      <w:pPr>
        <w:widowControl w:val="0"/>
        <w:jc w:val="both"/>
        <w:rPr>
          <w:rFonts w:asciiTheme="minorHAnsi" w:hAnsiTheme="minorHAnsi"/>
          <w:sz w:val="22"/>
          <w:szCs w:val="22"/>
        </w:rPr>
      </w:pPr>
      <w:r w:rsidRPr="009D6DF5">
        <w:rPr>
          <w:rFonts w:asciiTheme="minorHAnsi" w:hAnsiTheme="minorHAnsi"/>
          <w:sz w:val="22"/>
          <w:szCs w:val="22"/>
        </w:rPr>
        <w:t>ABBEY Sure Start is an Equal Opportunities employer.  It is expected that all employees adhere to ABBEY Sure Start Equal Opportunities policy throughout the duration of your employment.</w:t>
      </w:r>
    </w:p>
    <w:p w14:paraId="07A98E58" w14:textId="77777777" w:rsidR="00A56EE8" w:rsidRDefault="00A56EE8" w:rsidP="00A56EE8">
      <w:pPr>
        <w:widowControl w:val="0"/>
        <w:jc w:val="both"/>
        <w:rPr>
          <w:rFonts w:asciiTheme="minorHAnsi" w:hAnsiTheme="minorHAnsi"/>
          <w:b/>
          <w:bCs/>
          <w:i/>
          <w:iCs/>
          <w:sz w:val="22"/>
          <w:szCs w:val="22"/>
        </w:rPr>
      </w:pPr>
    </w:p>
    <w:p w14:paraId="0EC66F8F" w14:textId="77777777" w:rsidR="00A56EE8" w:rsidRPr="009D6DF5" w:rsidRDefault="00A56EE8" w:rsidP="00A56EE8">
      <w:pPr>
        <w:widowControl w:val="0"/>
        <w:jc w:val="both"/>
        <w:rPr>
          <w:rFonts w:asciiTheme="minorHAnsi" w:hAnsiTheme="minorHAnsi"/>
          <w:b/>
          <w:bCs/>
          <w:i/>
          <w:iCs/>
          <w:sz w:val="22"/>
          <w:szCs w:val="22"/>
        </w:rPr>
      </w:pPr>
      <w:r w:rsidRPr="009D6DF5">
        <w:rPr>
          <w:rFonts w:asciiTheme="minorHAnsi" w:hAnsiTheme="minorHAnsi"/>
          <w:b/>
          <w:bCs/>
          <w:i/>
          <w:iCs/>
          <w:sz w:val="22"/>
          <w:szCs w:val="22"/>
        </w:rPr>
        <w:t>The duties and responsibilities outlined in this job description are not meant to be definitive nor restrictive and may be modified to meet changing needs.  It should be noted therefore that duties, designation and location of the post might be subject to change in the future to meet the changing requirements of the service</w:t>
      </w:r>
    </w:p>
    <w:p w14:paraId="6DB26D28" w14:textId="77777777" w:rsidR="00A56EE8" w:rsidRPr="009D6DF5" w:rsidRDefault="00A56EE8" w:rsidP="00A56EE8">
      <w:pPr>
        <w:widowControl w:val="0"/>
        <w:ind w:left="360"/>
        <w:jc w:val="both"/>
        <w:rPr>
          <w:rFonts w:asciiTheme="minorHAnsi" w:hAnsiTheme="minorHAnsi"/>
          <w:sz w:val="22"/>
          <w:szCs w:val="22"/>
        </w:rPr>
      </w:pPr>
    </w:p>
    <w:bookmarkEnd w:id="0"/>
    <w:p w14:paraId="711277D0" w14:textId="77777777" w:rsidR="006853B8" w:rsidRPr="00A56EE8" w:rsidRDefault="006853B8" w:rsidP="00A56EE8"/>
    <w:sectPr w:rsidR="006853B8" w:rsidRPr="00A56EE8" w:rsidSect="005741BE">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1440" w:left="1440" w:header="709" w:footer="709" w:gutter="0"/>
      <w:cols w:space="70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EFBE" w14:textId="77777777" w:rsidR="002C4A2C" w:rsidRDefault="002C4A2C">
      <w:r>
        <w:separator/>
      </w:r>
    </w:p>
  </w:endnote>
  <w:endnote w:type="continuationSeparator" w:id="0">
    <w:p w14:paraId="087C29E7" w14:textId="77777777" w:rsidR="002C4A2C" w:rsidRDefault="002C4A2C">
      <w:r>
        <w:continuationSeparator/>
      </w:r>
    </w:p>
  </w:endnote>
  <w:endnote w:type="continuationNotice" w:id="1">
    <w:p w14:paraId="7420C432" w14:textId="77777777" w:rsidR="00A02A0D" w:rsidRDefault="00A02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4248" w14:textId="77777777" w:rsidR="00CB6862" w:rsidRDefault="00CB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1BD8" w14:textId="77777777" w:rsidR="00CB6862" w:rsidRDefault="00CB6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88B7" w14:textId="77777777" w:rsidR="00CB6862" w:rsidRDefault="00CB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8DB1B" w14:textId="77777777" w:rsidR="002C4A2C" w:rsidRDefault="002C4A2C">
      <w:r>
        <w:separator/>
      </w:r>
    </w:p>
  </w:footnote>
  <w:footnote w:type="continuationSeparator" w:id="0">
    <w:p w14:paraId="54046107" w14:textId="77777777" w:rsidR="002C4A2C" w:rsidRDefault="002C4A2C">
      <w:r>
        <w:continuationSeparator/>
      </w:r>
    </w:p>
  </w:footnote>
  <w:footnote w:type="continuationNotice" w:id="1">
    <w:p w14:paraId="729F5824" w14:textId="77777777" w:rsidR="00A02A0D" w:rsidRDefault="00A02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2602" w14:textId="77777777" w:rsidR="00CB6862" w:rsidRDefault="00CB6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09F4" w14:textId="77777777" w:rsidR="00186A37" w:rsidRDefault="00CB6862">
    <w:pPr>
      <w:pStyle w:val="Header"/>
    </w:pPr>
    <w:r>
      <w:rPr>
        <w:noProof/>
      </w:rPr>
      <w:drawing>
        <wp:inline distT="0" distB="0" distL="0" distR="0" wp14:anchorId="0A35EAB9" wp14:editId="517A6ED5">
          <wp:extent cx="1276350" cy="47272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921" cy="47663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7A76B" w14:textId="77777777" w:rsidR="00CB6862" w:rsidRDefault="00CB6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A8E629A"/>
    <w:lvl w:ilvl="0">
      <w:numFmt w:val="decimal"/>
      <w:lvlText w:val="*"/>
      <w:lvlJc w:val="left"/>
      <w:rPr>
        <w:rFonts w:cs="Times New Roman"/>
      </w:rPr>
    </w:lvl>
  </w:abstractNum>
  <w:abstractNum w:abstractNumId="1" w15:restartNumberingAfterBreak="0">
    <w:nsid w:val="0BB01BCA"/>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2" w15:restartNumberingAfterBreak="0">
    <w:nsid w:val="0CEC6A3C"/>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3" w15:restartNumberingAfterBreak="0">
    <w:nsid w:val="0FDF7F86"/>
    <w:multiLevelType w:val="multilevel"/>
    <w:tmpl w:val="031E1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55D64"/>
    <w:multiLevelType w:val="multilevel"/>
    <w:tmpl w:val="7FCC197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57E3347"/>
    <w:multiLevelType w:val="hybridMultilevel"/>
    <w:tmpl w:val="878C9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9076FC"/>
    <w:multiLevelType w:val="multilevel"/>
    <w:tmpl w:val="031E1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A1EB8"/>
    <w:multiLevelType w:val="multilevel"/>
    <w:tmpl w:val="CD9674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377DB7"/>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9"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438D8"/>
    <w:multiLevelType w:val="multilevel"/>
    <w:tmpl w:val="BA2844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A682B"/>
    <w:multiLevelType w:val="hybridMultilevel"/>
    <w:tmpl w:val="25B63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D637F"/>
    <w:multiLevelType w:val="hybridMultilevel"/>
    <w:tmpl w:val="94109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A07708"/>
    <w:multiLevelType w:val="multilevel"/>
    <w:tmpl w:val="828E0E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D44C4D"/>
    <w:multiLevelType w:val="multilevel"/>
    <w:tmpl w:val="AF2EEB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C438FC"/>
    <w:multiLevelType w:val="hybridMultilevel"/>
    <w:tmpl w:val="AE743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A408A0"/>
    <w:multiLevelType w:val="multilevel"/>
    <w:tmpl w:val="8CA2CC0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7"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A85D76"/>
    <w:multiLevelType w:val="hybridMultilevel"/>
    <w:tmpl w:val="630E7D5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AD5725"/>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22"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556CC5"/>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24"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B4234F"/>
    <w:multiLevelType w:val="multilevel"/>
    <w:tmpl w:val="945C36F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B76BA0"/>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630CA7"/>
    <w:multiLevelType w:val="multilevel"/>
    <w:tmpl w:val="67220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D817AF"/>
    <w:multiLevelType w:val="multilevel"/>
    <w:tmpl w:val="A7C6CEB8"/>
    <w:lvl w:ilvl="0">
      <w:start w:val="1"/>
      <w:numFmt w:val="bullet"/>
      <w:lvlText w:val=""/>
      <w:lvlJc w:val="left"/>
      <w:pPr>
        <w:ind w:left="495" w:hanging="495"/>
      </w:pPr>
      <w:rPr>
        <w:rFonts w:ascii="Symbol" w:hAnsi="Symbol"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31" w15:restartNumberingAfterBreak="0">
    <w:nsid w:val="787C7AB3"/>
    <w:multiLevelType w:val="hybridMultilevel"/>
    <w:tmpl w:val="199A6E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8DC6F67"/>
    <w:multiLevelType w:val="hybridMultilevel"/>
    <w:tmpl w:val="31DC30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203411"/>
    <w:multiLevelType w:val="hybridMultilevel"/>
    <w:tmpl w:val="61A2D788"/>
    <w:lvl w:ilvl="0" w:tplc="57D649D8">
      <w:start w:val="1"/>
      <w:numFmt w:val="bullet"/>
      <w:lvlText w:val="-"/>
      <w:lvlJc w:val="left"/>
      <w:pPr>
        <w:ind w:left="3240" w:hanging="360"/>
      </w:pPr>
      <w:rPr>
        <w:rFonts w:ascii="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4" w15:restartNumberingAfterBreak="0">
    <w:nsid w:val="7EDA3C11"/>
    <w:multiLevelType w:val="hybridMultilevel"/>
    <w:tmpl w:val="5C7C9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1297">
    <w:abstractNumId w:val="0"/>
    <w:lvlOverride w:ilvl="0">
      <w:lvl w:ilvl="0">
        <w:numFmt w:val="bullet"/>
        <w:lvlText w:val=""/>
        <w:legacy w:legacy="1" w:legacySpace="0" w:legacyIndent="0"/>
        <w:lvlJc w:val="left"/>
        <w:rPr>
          <w:rFonts w:ascii="Symbol" w:hAnsi="Symbol" w:hint="default"/>
        </w:rPr>
      </w:lvl>
    </w:lvlOverride>
  </w:num>
  <w:num w:numId="2" w16cid:durableId="428044067">
    <w:abstractNumId w:val="19"/>
  </w:num>
  <w:num w:numId="3" w16cid:durableId="1209680049">
    <w:abstractNumId w:val="31"/>
  </w:num>
  <w:num w:numId="4" w16cid:durableId="339704302">
    <w:abstractNumId w:val="1"/>
  </w:num>
  <w:num w:numId="5" w16cid:durableId="1093745901">
    <w:abstractNumId w:val="16"/>
  </w:num>
  <w:num w:numId="6" w16cid:durableId="1682538281">
    <w:abstractNumId w:val="24"/>
  </w:num>
  <w:num w:numId="7" w16cid:durableId="961888271">
    <w:abstractNumId w:val="2"/>
  </w:num>
  <w:num w:numId="8" w16cid:durableId="1587835620">
    <w:abstractNumId w:val="30"/>
  </w:num>
  <w:num w:numId="9" w16cid:durableId="1281569426">
    <w:abstractNumId w:val="21"/>
  </w:num>
  <w:num w:numId="10" w16cid:durableId="218856980">
    <w:abstractNumId w:val="23"/>
  </w:num>
  <w:num w:numId="11" w16cid:durableId="347608700">
    <w:abstractNumId w:val="6"/>
  </w:num>
  <w:num w:numId="12" w16cid:durableId="179392850">
    <w:abstractNumId w:val="8"/>
  </w:num>
  <w:num w:numId="13" w16cid:durableId="211771389">
    <w:abstractNumId w:val="11"/>
  </w:num>
  <w:num w:numId="14" w16cid:durableId="2122993519">
    <w:abstractNumId w:val="15"/>
  </w:num>
  <w:num w:numId="15" w16cid:durableId="618493401">
    <w:abstractNumId w:val="3"/>
  </w:num>
  <w:num w:numId="16" w16cid:durableId="1837264287">
    <w:abstractNumId w:val="10"/>
  </w:num>
  <w:num w:numId="17" w16cid:durableId="569190638">
    <w:abstractNumId w:val="4"/>
  </w:num>
  <w:num w:numId="18" w16cid:durableId="1811944418">
    <w:abstractNumId w:val="7"/>
  </w:num>
  <w:num w:numId="19" w16cid:durableId="245461747">
    <w:abstractNumId w:val="29"/>
  </w:num>
  <w:num w:numId="20" w16cid:durableId="98718285">
    <w:abstractNumId w:val="14"/>
  </w:num>
  <w:num w:numId="21" w16cid:durableId="1095437311">
    <w:abstractNumId w:val="13"/>
  </w:num>
  <w:num w:numId="22" w16cid:durableId="55248857">
    <w:abstractNumId w:val="12"/>
  </w:num>
  <w:num w:numId="23" w16cid:durableId="2129540265">
    <w:abstractNumId w:val="34"/>
  </w:num>
  <w:num w:numId="24" w16cid:durableId="306740988">
    <w:abstractNumId w:val="33"/>
  </w:num>
  <w:num w:numId="25" w16cid:durableId="1505627266">
    <w:abstractNumId w:val="32"/>
  </w:num>
  <w:num w:numId="26" w16cid:durableId="1015883360">
    <w:abstractNumId w:val="22"/>
  </w:num>
  <w:num w:numId="27" w16cid:durableId="1729571055">
    <w:abstractNumId w:val="28"/>
  </w:num>
  <w:num w:numId="28" w16cid:durableId="221987689">
    <w:abstractNumId w:val="27"/>
  </w:num>
  <w:num w:numId="29" w16cid:durableId="126121732">
    <w:abstractNumId w:val="25"/>
  </w:num>
  <w:num w:numId="30" w16cid:durableId="1296064667">
    <w:abstractNumId w:val="5"/>
  </w:num>
  <w:num w:numId="31" w16cid:durableId="1212500127">
    <w:abstractNumId w:val="9"/>
  </w:num>
  <w:num w:numId="32" w16cid:durableId="1824423782">
    <w:abstractNumId w:val="20"/>
  </w:num>
  <w:num w:numId="33" w16cid:durableId="431321175">
    <w:abstractNumId w:val="18"/>
  </w:num>
  <w:num w:numId="34" w16cid:durableId="123081560">
    <w:abstractNumId w:val="17"/>
  </w:num>
  <w:num w:numId="35" w16cid:durableId="7106171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37"/>
    <w:rsid w:val="00010C0F"/>
    <w:rsid w:val="000136E1"/>
    <w:rsid w:val="00062162"/>
    <w:rsid w:val="000B1F69"/>
    <w:rsid w:val="000B7DB3"/>
    <w:rsid w:val="000C0690"/>
    <w:rsid w:val="000E101E"/>
    <w:rsid w:val="00147409"/>
    <w:rsid w:val="001620AC"/>
    <w:rsid w:val="00186A37"/>
    <w:rsid w:val="001966FD"/>
    <w:rsid w:val="001B36DC"/>
    <w:rsid w:val="001C5999"/>
    <w:rsid w:val="001D79A8"/>
    <w:rsid w:val="001E67DE"/>
    <w:rsid w:val="001F2867"/>
    <w:rsid w:val="00213C92"/>
    <w:rsid w:val="00257C09"/>
    <w:rsid w:val="00293822"/>
    <w:rsid w:val="002B005D"/>
    <w:rsid w:val="002C4A2C"/>
    <w:rsid w:val="002D1761"/>
    <w:rsid w:val="00324D85"/>
    <w:rsid w:val="00325253"/>
    <w:rsid w:val="00326AEF"/>
    <w:rsid w:val="003421F6"/>
    <w:rsid w:val="00343590"/>
    <w:rsid w:val="00371C3C"/>
    <w:rsid w:val="003770D5"/>
    <w:rsid w:val="003A0025"/>
    <w:rsid w:val="003B1CEE"/>
    <w:rsid w:val="003C41C0"/>
    <w:rsid w:val="003D40B3"/>
    <w:rsid w:val="003F1BDF"/>
    <w:rsid w:val="003F3C50"/>
    <w:rsid w:val="003F456B"/>
    <w:rsid w:val="004031EA"/>
    <w:rsid w:val="00410C41"/>
    <w:rsid w:val="00411DBA"/>
    <w:rsid w:val="00430529"/>
    <w:rsid w:val="00441941"/>
    <w:rsid w:val="0044509B"/>
    <w:rsid w:val="004474BD"/>
    <w:rsid w:val="0046138F"/>
    <w:rsid w:val="004632E0"/>
    <w:rsid w:val="004E0D64"/>
    <w:rsid w:val="004E4383"/>
    <w:rsid w:val="00501E19"/>
    <w:rsid w:val="005129CE"/>
    <w:rsid w:val="005741BE"/>
    <w:rsid w:val="005800A2"/>
    <w:rsid w:val="005A589A"/>
    <w:rsid w:val="005A611D"/>
    <w:rsid w:val="005B2AC9"/>
    <w:rsid w:val="005F5B3A"/>
    <w:rsid w:val="005F760A"/>
    <w:rsid w:val="0061281D"/>
    <w:rsid w:val="0062260E"/>
    <w:rsid w:val="0062478E"/>
    <w:rsid w:val="006547AF"/>
    <w:rsid w:val="00663E28"/>
    <w:rsid w:val="006853B8"/>
    <w:rsid w:val="006C0516"/>
    <w:rsid w:val="006C6FB7"/>
    <w:rsid w:val="00720772"/>
    <w:rsid w:val="00731A89"/>
    <w:rsid w:val="00752397"/>
    <w:rsid w:val="00765985"/>
    <w:rsid w:val="007A6A30"/>
    <w:rsid w:val="007C23F9"/>
    <w:rsid w:val="007C35FC"/>
    <w:rsid w:val="007C39E4"/>
    <w:rsid w:val="007D0989"/>
    <w:rsid w:val="007E63B1"/>
    <w:rsid w:val="0082115C"/>
    <w:rsid w:val="008D0A7F"/>
    <w:rsid w:val="008E2E2F"/>
    <w:rsid w:val="008E5C1B"/>
    <w:rsid w:val="00906449"/>
    <w:rsid w:val="009432B8"/>
    <w:rsid w:val="00946E11"/>
    <w:rsid w:val="0095409E"/>
    <w:rsid w:val="00974568"/>
    <w:rsid w:val="009C4705"/>
    <w:rsid w:val="009D6DF5"/>
    <w:rsid w:val="009E13B7"/>
    <w:rsid w:val="009F2038"/>
    <w:rsid w:val="009F4E9B"/>
    <w:rsid w:val="00A02A0D"/>
    <w:rsid w:val="00A127CA"/>
    <w:rsid w:val="00A36A6C"/>
    <w:rsid w:val="00A56EE8"/>
    <w:rsid w:val="00AE366B"/>
    <w:rsid w:val="00AF1FA3"/>
    <w:rsid w:val="00B11924"/>
    <w:rsid w:val="00B66369"/>
    <w:rsid w:val="00B70DF8"/>
    <w:rsid w:val="00B7217E"/>
    <w:rsid w:val="00B80B54"/>
    <w:rsid w:val="00B960E2"/>
    <w:rsid w:val="00BB6CD5"/>
    <w:rsid w:val="00BE1E31"/>
    <w:rsid w:val="00BE3212"/>
    <w:rsid w:val="00C0125A"/>
    <w:rsid w:val="00C25E7A"/>
    <w:rsid w:val="00C642C3"/>
    <w:rsid w:val="00C875C7"/>
    <w:rsid w:val="00CA425D"/>
    <w:rsid w:val="00CB3D53"/>
    <w:rsid w:val="00CB6862"/>
    <w:rsid w:val="00D24AB4"/>
    <w:rsid w:val="00D347A4"/>
    <w:rsid w:val="00D87155"/>
    <w:rsid w:val="00DC7B28"/>
    <w:rsid w:val="00DD2C27"/>
    <w:rsid w:val="00E13058"/>
    <w:rsid w:val="00E17976"/>
    <w:rsid w:val="00E42C26"/>
    <w:rsid w:val="00E4352A"/>
    <w:rsid w:val="00E46BA0"/>
    <w:rsid w:val="00E46D92"/>
    <w:rsid w:val="00E55A1D"/>
    <w:rsid w:val="00E9089B"/>
    <w:rsid w:val="00E92347"/>
    <w:rsid w:val="00EB2377"/>
    <w:rsid w:val="00ED06B9"/>
    <w:rsid w:val="00EE331B"/>
    <w:rsid w:val="00EF3374"/>
    <w:rsid w:val="00EF46DA"/>
    <w:rsid w:val="00F47033"/>
    <w:rsid w:val="00F52DD6"/>
    <w:rsid w:val="00F54037"/>
    <w:rsid w:val="00FC215B"/>
    <w:rsid w:val="00FC6614"/>
    <w:rsid w:val="00FD34D6"/>
    <w:rsid w:val="00FF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42B6537"/>
  <w15:docId w15:val="{5D17B577-4B37-475E-A263-C2234D09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28"/>
    <w:pPr>
      <w:autoSpaceDE w:val="0"/>
      <w:autoSpaceDN w:val="0"/>
    </w:pPr>
    <w:rPr>
      <w:sz w:val="24"/>
      <w:szCs w:val="24"/>
    </w:rPr>
  </w:style>
  <w:style w:type="paragraph" w:styleId="Heading1">
    <w:name w:val="heading 1"/>
    <w:basedOn w:val="Normal"/>
    <w:next w:val="Normal"/>
    <w:link w:val="Heading1Char"/>
    <w:uiPriority w:val="99"/>
    <w:qFormat/>
    <w:rsid w:val="000E101E"/>
    <w:pPr>
      <w:keepNext/>
      <w:widowControl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E101E"/>
    <w:rPr>
      <w:rFonts w:ascii="Cambria" w:eastAsia="Times New Roman" w:hAnsi="Cambria" w:cs="Times New Roman"/>
      <w:b/>
      <w:bCs/>
      <w:kern w:val="32"/>
      <w:sz w:val="32"/>
      <w:szCs w:val="32"/>
    </w:rPr>
  </w:style>
  <w:style w:type="paragraph" w:styleId="Header">
    <w:name w:val="header"/>
    <w:basedOn w:val="Normal"/>
    <w:link w:val="HeaderChar"/>
    <w:uiPriority w:val="99"/>
    <w:rsid w:val="00186A37"/>
    <w:pPr>
      <w:tabs>
        <w:tab w:val="center" w:pos="4153"/>
        <w:tab w:val="right" w:pos="8306"/>
      </w:tabs>
    </w:pPr>
  </w:style>
  <w:style w:type="character" w:customStyle="1" w:styleId="HeaderChar">
    <w:name w:val="Header Char"/>
    <w:basedOn w:val="DefaultParagraphFont"/>
    <w:link w:val="Header"/>
    <w:uiPriority w:val="99"/>
    <w:locked/>
    <w:rsid w:val="000E101E"/>
    <w:rPr>
      <w:rFonts w:cs="Times New Roman"/>
      <w:sz w:val="24"/>
      <w:szCs w:val="24"/>
    </w:rPr>
  </w:style>
  <w:style w:type="paragraph" w:styleId="Footer">
    <w:name w:val="footer"/>
    <w:basedOn w:val="Normal"/>
    <w:link w:val="FooterChar"/>
    <w:uiPriority w:val="99"/>
    <w:rsid w:val="00186A37"/>
    <w:pPr>
      <w:tabs>
        <w:tab w:val="center" w:pos="4153"/>
        <w:tab w:val="right" w:pos="8306"/>
      </w:tabs>
    </w:pPr>
  </w:style>
  <w:style w:type="character" w:customStyle="1" w:styleId="FooterChar">
    <w:name w:val="Footer Char"/>
    <w:basedOn w:val="DefaultParagraphFont"/>
    <w:link w:val="Footer"/>
    <w:uiPriority w:val="99"/>
    <w:locked/>
    <w:rsid w:val="000E101E"/>
    <w:rPr>
      <w:rFonts w:cs="Times New Roman"/>
      <w:sz w:val="24"/>
      <w:szCs w:val="24"/>
    </w:rPr>
  </w:style>
  <w:style w:type="paragraph" w:styleId="ListParagraph">
    <w:name w:val="List Paragraph"/>
    <w:basedOn w:val="Normal"/>
    <w:uiPriority w:val="34"/>
    <w:qFormat/>
    <w:rsid w:val="00C642C3"/>
    <w:pPr>
      <w:ind w:left="720"/>
    </w:pPr>
  </w:style>
  <w:style w:type="table" w:styleId="TableGrid">
    <w:name w:val="Table Grid"/>
    <w:basedOn w:val="TableNormal"/>
    <w:uiPriority w:val="59"/>
    <w:rsid w:val="00E43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A6A30"/>
    <w:rPr>
      <w:rFonts w:ascii="Tahoma" w:hAnsi="Tahoma" w:cs="Tahoma"/>
      <w:sz w:val="16"/>
      <w:szCs w:val="16"/>
    </w:rPr>
  </w:style>
  <w:style w:type="character" w:customStyle="1" w:styleId="BalloonTextChar">
    <w:name w:val="Balloon Text Char"/>
    <w:basedOn w:val="DefaultParagraphFont"/>
    <w:link w:val="BalloonText"/>
    <w:uiPriority w:val="99"/>
    <w:semiHidden/>
    <w:rsid w:val="007A6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6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A0DCD-13D8-49C3-9337-0BB330E95AD8}">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customXml/itemProps2.xml><?xml version="1.0" encoding="utf-8"?>
<ds:datastoreItem xmlns:ds="http://schemas.openxmlformats.org/officeDocument/2006/customXml" ds:itemID="{85EA8944-EC83-4A1A-9EB5-83FE89ECA834}">
  <ds:schemaRefs>
    <ds:schemaRef ds:uri="http://schemas.microsoft.com/sharepoint/v3/contenttype/forms"/>
  </ds:schemaRefs>
</ds:datastoreItem>
</file>

<file path=customXml/itemProps3.xml><?xml version="1.0" encoding="utf-8"?>
<ds:datastoreItem xmlns:ds="http://schemas.openxmlformats.org/officeDocument/2006/customXml" ds:itemID="{F1C93E94-F75B-4B98-B3F6-95B71AA0A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675</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Newtownabbey Sure Start Play worker</vt:lpstr>
    </vt:vector>
  </TitlesOfParts>
  <Company>Newtownabbey Sure Start Project</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Newtownabbey Sure Start Play worker</dc:title>
  <dc:creator>Michelle Simpson</dc:creator>
  <cp:lastModifiedBy>Emma Jane Elwood</cp:lastModifiedBy>
  <cp:revision>6</cp:revision>
  <cp:lastPrinted>2012-03-20T09:46:00Z</cp:lastPrinted>
  <dcterms:created xsi:type="dcterms:W3CDTF">2023-02-14T15:54:00Z</dcterms:created>
  <dcterms:modified xsi:type="dcterms:W3CDTF">2024-12-18T09:03:00Z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947800</vt:r8>
  </property>
  <property fmtid="{D5CDD505-2E9C-101B-9397-08002B2CF9AE}" pid="4" name="MediaServiceImageTags">
    <vt:lpwstr/>
  </property>
</Properties>
</file>