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1928975</wp:posOffset>
            </wp:positionH>
            <wp:positionV relativeFrom="paragraph">
              <wp:posOffset>117406</wp:posOffset>
            </wp:positionV>
            <wp:extent cx="2314165" cy="831782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165" cy="8317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Montserrat" w:cs="Montserrat" w:eastAsia="Montserrat" w:hAnsi="Montserrat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800"/>
        </w:tabs>
        <w:ind w:left="0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-709" w:firstLine="0"/>
        <w:rPr/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</w:t>
        <w:tab/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Position: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20hr Mentoring Coordinator (Maternity Cover) - Armagh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jc w:val="left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Please complete all sections in full using black ink or typed.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adf6ca" w:val="clear"/>
        <w:ind w:left="720" w:hanging="720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7"/>
        <w:gridCol w:w="1134"/>
        <w:gridCol w:w="2693"/>
        <w:gridCol w:w="2835"/>
        <w:tblGridChange w:id="0">
          <w:tblGrid>
            <w:gridCol w:w="2977"/>
            <w:gridCol w:w="1134"/>
            <w:gridCol w:w="2693"/>
            <w:gridCol w:w="2835"/>
          </w:tblGrid>
        </w:tblGridChange>
      </w:tblGrid>
      <w:tr>
        <w:trPr>
          <w:cantSplit w:val="0"/>
          <w:trHeight w:val="78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Surname: </w:t>
            </w:r>
          </w:p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(Block letters)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Forenames: </w:t>
            </w:r>
          </w:p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(Please underline name by which you are known)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Title: </w:t>
            </w:r>
          </w:p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(Mr/Mrs/Ms etc.)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Permanent Address: </w:t>
            </w:r>
          </w:p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 for Correspondence: </w:t>
            </w:r>
          </w:p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</w:t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Home: </w:t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Mobile: 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Office: </w:t>
            </w:r>
          </w:p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hold a driving licence?               Yes                                  No</w:t>
            </w:r>
          </w:p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Do you have access to a car?                Yes                                  No</w:t>
            </w:r>
          </w:p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Do you have the ability to work</w:t>
            </w:r>
          </w:p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flexible hours and locations?                  Yes                                  No</w:t>
            </w:r>
          </w:p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Have you been convicted of a criminal offence?</w:t>
            </w:r>
          </w:p>
          <w:p w:rsidR="00000000" w:rsidDel="00000000" w:rsidP="00000000" w:rsidRDefault="00000000" w:rsidRPr="00000000" w14:paraId="0000004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Yes                                  No</w:t>
            </w:r>
          </w:p>
          <w:p w:rsidR="00000000" w:rsidDel="00000000" w:rsidP="00000000" w:rsidRDefault="00000000" w:rsidRPr="00000000" w14:paraId="000000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If yes, please give details</w:t>
            </w:r>
          </w:p>
          <w:p w:rsidR="00000000" w:rsidDel="00000000" w:rsidP="00000000" w:rsidRDefault="00000000" w:rsidRPr="00000000" w14:paraId="0000004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2.</w:t>
        <w:tab/>
        <w:t xml:space="preserve">EDUCATIONAL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88"/>
        <w:gridCol w:w="1681"/>
        <w:gridCol w:w="2989"/>
        <w:gridCol w:w="1681"/>
        <w:gridCol w:w="1794"/>
        <w:tblGridChange w:id="0">
          <w:tblGrid>
            <w:gridCol w:w="1688"/>
            <w:gridCol w:w="1681"/>
            <w:gridCol w:w="2989"/>
            <w:gridCol w:w="1681"/>
            <w:gridCol w:w="179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Please give details of educational qualifications, e.g. GCSE, ‘O’ and ‘A’.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Examining 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Examination 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Qualification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Grade/result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35"/>
        <w:gridCol w:w="2085"/>
        <w:gridCol w:w="1485"/>
        <w:gridCol w:w="2430"/>
        <w:gridCol w:w="1605"/>
        <w:tblGridChange w:id="0">
          <w:tblGrid>
            <w:gridCol w:w="2235"/>
            <w:gridCol w:w="2085"/>
            <w:gridCol w:w="1485"/>
            <w:gridCol w:w="2430"/>
            <w:gridCol w:w="1605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Style w:val="Heading1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Please give details of any relevant third level qualifications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University/College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Degree/Diploma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Result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Main Subjects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Date of Award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8"/>
        <w:gridCol w:w="1988"/>
        <w:gridCol w:w="1988"/>
        <w:gridCol w:w="1988"/>
        <w:gridCol w:w="1988"/>
        <w:tblGridChange w:id="0">
          <w:tblGrid>
            <w:gridCol w:w="1988"/>
            <w:gridCol w:w="1988"/>
            <w:gridCol w:w="1988"/>
            <w:gridCol w:w="1988"/>
            <w:gridCol w:w="1988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any relevant postgraduate and further qualifications not included above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Awarding Body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Type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Level of Qualification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Award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 Status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</w:t>
        <w:tab/>
        <w:t xml:space="preserve">TRAINING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72"/>
        <w:gridCol w:w="1969"/>
        <w:gridCol w:w="2804"/>
        <w:gridCol w:w="2395"/>
        <w:tblGridChange w:id="0">
          <w:tblGrid>
            <w:gridCol w:w="2772"/>
            <w:gridCol w:w="1969"/>
            <w:gridCol w:w="2804"/>
            <w:gridCol w:w="2395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detail any training/development courses which you believe are relevant to this post and details of qualifications/accreditation acquired.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Dates attended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Details of course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Accreditation (if any)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Style w:val="Heading1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1"/>
        <w:shd w:fill="adf6ca" w:val="clear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4.</w:t>
        <w:tab/>
        <w:t xml:space="preserve">EXPERIENCE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40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78"/>
        <w:gridCol w:w="2868"/>
        <w:gridCol w:w="1127"/>
        <w:gridCol w:w="1122"/>
        <w:gridCol w:w="2245"/>
        <w:tblGridChange w:id="0">
          <w:tblGrid>
            <w:gridCol w:w="2578"/>
            <w:gridCol w:w="2868"/>
            <w:gridCol w:w="1127"/>
            <w:gridCol w:w="1122"/>
            <w:gridCol w:w="2245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give details of ALL employment from leaving school including any periods of temporary employment.  Please start with most recent employment.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Employer’s name, address and nature of business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Title, reporting relationship and brief description of duties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From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hd w:fill="adf6ca" w:val="clear"/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vertAlign w:val="baseline"/>
          <w:rtl w:val="0"/>
        </w:rPr>
        <w:t xml:space="preserve">5.</w:t>
        <w:tab/>
        <w:t xml:space="preserve">JOB 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each of the following sections please 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clearly how you meet all of the 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ssential criteria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as stated in the personnel specification, giving examples and specifying dates as appropriate. Please include any of the desirable criteria that you also meet.</w:t>
      </w:r>
    </w:p>
    <w:p w:rsidR="00000000" w:rsidDel="00000000" w:rsidP="00000000" w:rsidRDefault="00000000" w:rsidRPr="00000000" w14:paraId="00000152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5.1 How does your training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education and qualifications meet the needs of this post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both"/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5.2  Describe your relevant experience for this post.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Outline how your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abilities and skills are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relevant to this post. </w:t>
            </w:r>
          </w:p>
          <w:p w:rsidR="00000000" w:rsidDel="00000000" w:rsidP="00000000" w:rsidRDefault="00000000" w:rsidRPr="00000000" w14:paraId="000001BB">
            <w:pPr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C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both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Please refer to ‘Reach Mentoring’s Charter’ document and d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vertAlign w:val="baseline"/>
                <w:rtl w:val="0"/>
              </w:rPr>
              <w:t xml:space="preserve">escribe your understanding of ‘ability to work within the Christian ethos of Reach’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. Please include experience of leading team devotions when required.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9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40"/>
        <w:tblGridChange w:id="0">
          <w:tblGrid>
            <w:gridCol w:w="994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5.5  Please indicate that you meet the following criteria by marking the boxes provided: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numPr>
                <w:ilvl w:val="0"/>
                <w:numId w:val="3"/>
              </w:numPr>
              <w:ind w:left="720" w:hanging="360"/>
              <w:rPr>
                <w:rFonts w:ascii="Montserrat" w:cs="Montserrat" w:eastAsia="Montserrat" w:hAnsi="Montserrat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Ability to use various I.C.T packages, for example Google and Microsoft systems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rtl w:val="0"/>
              </w:rPr>
              <w:t xml:space="preserve">Willingness to join with the Reach Mentoring team during time of employment to develop and engage with creative fundraising strategies .</w:t>
            </w:r>
          </w:p>
          <w:p w:rsidR="00000000" w:rsidDel="00000000" w:rsidP="00000000" w:rsidRDefault="00000000" w:rsidRPr="00000000" w14:paraId="00000216">
            <w:pPr>
              <w:rPr>
                <w:rFonts w:ascii="Montserrat" w:cs="Montserrat" w:eastAsia="Montserrat" w:hAnsi="Montserrat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7">
      <w:pPr>
        <w:tabs>
          <w:tab w:val="center" w:leader="none" w:pos="4320"/>
          <w:tab w:val="right" w:leader="none" w:pos="8640"/>
        </w:tabs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</w:t>
        <w:tab/>
        <w:t xml:space="preserve">DISABILITY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note this question is used for the purposes of determining any reasonable adjustments a candidate may require if successful in obtaining this post. Any candidates who declare a disability will be given equal consideration).  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40.0" w:type="dxa"/>
        <w:jc w:val="left"/>
        <w:tblInd w:w="-108.0" w:type="dxa"/>
        <w:tblLayout w:type="fixed"/>
        <w:tblLook w:val="0000"/>
      </w:tblPr>
      <w:tblGrid>
        <w:gridCol w:w="4568"/>
        <w:gridCol w:w="1430"/>
        <w:gridCol w:w="3942"/>
        <w:tblGridChange w:id="0">
          <w:tblGrid>
            <w:gridCol w:w="4568"/>
            <w:gridCol w:w="1430"/>
            <w:gridCol w:w="39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consider you have a disability?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Disability is defined as ‘any physical or mental impairment, which has a substantial and long term effect on a person’s ability to carry out normal day to day activities.’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answer is YES please supply details of your disability and any reasonable adjustments you may require if successful in obtaining this post: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</w:t>
        <w:tab/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commenting of your ability to work with children, young people or in pastoral care</w:t>
      </w:r>
    </w:p>
    <w:p w:rsidR="00000000" w:rsidDel="00000000" w:rsidP="00000000" w:rsidRDefault="00000000" w:rsidRPr="00000000" w14:paraId="0000023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2"/>
          <w:szCs w:val="22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vertAlign w:val="baseline"/>
          <w:rtl w:val="0"/>
        </w:rPr>
        <w:t xml:space="preserve">One from your church leadership who can comment on your ability to work within the Christian ethos of Reach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52"/>
        <w:gridCol w:w="2410"/>
        <w:gridCol w:w="2268"/>
        <w:gridCol w:w="2409"/>
        <w:tblGridChange w:id="0">
          <w:tblGrid>
            <w:gridCol w:w="2552"/>
            <w:gridCol w:w="2410"/>
            <w:gridCol w:w="2268"/>
            <w:gridCol w:w="2409"/>
          </w:tblGrid>
        </w:tblGridChange>
      </w:tblGrid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 </w:t>
            </w:r>
          </w:p>
          <w:p w:rsidR="00000000" w:rsidDel="00000000" w:rsidP="00000000" w:rsidRDefault="00000000" w:rsidRPr="00000000" w14:paraId="0000023C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Relationship: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1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  </w:t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5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246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Postcode: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Telephone Number: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Telephone Number:</w:t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252">
            <w:pPr>
              <w:rPr>
                <w:rFonts w:ascii="Montserrat" w:cs="Montserrat" w:eastAsia="Montserrat" w:hAnsi="Montserrat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2"/>
                <w:szCs w:val="22"/>
                <w:vertAlign w:val="baseline"/>
                <w:rtl w:val="0"/>
              </w:rPr>
              <w:t xml:space="preserve">Email: 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df6ca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</w:t>
        <w:tab/>
        <w:t xml:space="preserve">DECLARATION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(Candidates who submit their application by email and who are subsequently invited to interview, will be asked to sign their application at that stage). 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40" w:lineRule="auto"/>
        <w:ind w:left="0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497"/>
        <w:gridCol w:w="5392"/>
        <w:tblGridChange w:id="0">
          <w:tblGrid>
            <w:gridCol w:w="4497"/>
            <w:gridCol w:w="5392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declare that the information I have supplied above, and any additional information supplied is to the best of my knowledge true and complete.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also understand that only applications containing all the information requested will be considered.  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 understand that if found to have knowingly given false information or to have wilfully suppressed any material fact that I shall be liable for disqualification or, if appointed, dismissal.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Signed ___________________________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320"/>
                <w:tab w:val="right" w:leader="none" w:pos="8640"/>
              </w:tabs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____________________________</w:t>
            </w:r>
          </w:p>
        </w:tc>
      </w:tr>
    </w:tbl>
    <w:p w:rsidR="00000000" w:rsidDel="00000000" w:rsidP="00000000" w:rsidRDefault="00000000" w:rsidRPr="00000000" w14:paraId="00000260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rPr>
          <w:rFonts w:ascii="Montserrat" w:cs="Montserrat" w:eastAsia="Montserrat" w:hAnsi="Montserrat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rPr>
          <w:rFonts w:ascii="Montserrat" w:cs="Montserrat" w:eastAsia="Montserrat" w:hAnsi="Montserrat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Reach is an equal opportunities employer as 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rtl w:val="0"/>
        </w:rPr>
        <w:t xml:space="preserve">stated within</w:t>
      </w:r>
      <w:r w:rsidDel="00000000" w:rsidR="00000000" w:rsidRPr="00000000">
        <w:rPr>
          <w:rFonts w:ascii="Montserrat" w:cs="Montserrat" w:eastAsia="Montserrat" w:hAnsi="Montserrat"/>
          <w:sz w:val="19"/>
          <w:szCs w:val="19"/>
          <w:vertAlign w:val="baseline"/>
          <w:rtl w:val="0"/>
        </w:rPr>
        <w:t xml:space="preserve"> our equal opportunities policy which is available upon request.</w:t>
      </w:r>
    </w:p>
    <w:p w:rsidR="00000000" w:rsidDel="00000000" w:rsidP="00000000" w:rsidRDefault="00000000" w:rsidRPr="00000000" w14:paraId="00000266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Application submission deadline:  Thursday 19th , 12.00pm.</w:t>
      </w:r>
    </w:p>
    <w:p w:rsidR="00000000" w:rsidDel="00000000" w:rsidP="00000000" w:rsidRDefault="00000000" w:rsidRPr="00000000" w14:paraId="00000267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Week beginning 6th January has been provisionally scheduled for the interviews of successful applicants.</w:t>
      </w:r>
    </w:p>
    <w:p w:rsidR="00000000" w:rsidDel="00000000" w:rsidP="00000000" w:rsidRDefault="00000000" w:rsidRPr="00000000" w14:paraId="00000268">
      <w:pPr>
        <w:tabs>
          <w:tab w:val="left" w:leader="none" w:pos="8647"/>
        </w:tabs>
        <w:ind w:right="754"/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Completed applications to be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returned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either electronically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to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0000ff"/>
            <w:sz w:val="19"/>
            <w:szCs w:val="19"/>
            <w:u w:val="single"/>
            <w:vertAlign w:val="baseline"/>
            <w:rtl w:val="0"/>
          </w:rPr>
          <w:t xml:space="preserve">info@reachmentoring.co.uk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OR by post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Jonny Hampton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Reach 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Mentoring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15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 High Street</w:t>
      </w:r>
    </w:p>
    <w:p w:rsidR="00000000" w:rsidDel="00000000" w:rsidP="00000000" w:rsidRDefault="00000000" w:rsidRPr="00000000" w14:paraId="0000026C">
      <w:pPr>
        <w:rPr>
          <w:rFonts w:ascii="Montserrat" w:cs="Montserrat" w:eastAsia="Montserrat" w:hAnsi="Montserrat"/>
          <w:b w:val="1"/>
          <w:sz w:val="19"/>
          <w:szCs w:val="19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Lurgan </w:t>
      </w:r>
    </w:p>
    <w:p w:rsidR="00000000" w:rsidDel="00000000" w:rsidP="00000000" w:rsidRDefault="00000000" w:rsidRPr="00000000" w14:paraId="0000026D">
      <w:pPr>
        <w:rPr>
          <w:rFonts w:ascii="Montserrat" w:cs="Montserrat" w:eastAsia="Montserrat" w:hAnsi="Montserrat"/>
          <w:b w:val="1"/>
          <w:sz w:val="19"/>
          <w:szCs w:val="19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vertAlign w:val="baseline"/>
          <w:rtl w:val="0"/>
        </w:rPr>
        <w:t xml:space="preserve">BT66 8A</w:t>
      </w:r>
      <w:r w:rsidDel="00000000" w:rsidR="00000000" w:rsidRPr="00000000">
        <w:rPr>
          <w:rFonts w:ascii="Montserrat" w:cs="Montserrat" w:eastAsia="Montserrat" w:hAnsi="Montserrat"/>
          <w:b w:val="1"/>
          <w:sz w:val="19"/>
          <w:szCs w:val="19"/>
          <w:rtl w:val="0"/>
        </w:rPr>
        <w:t xml:space="preserve">A</w:t>
      </w:r>
    </w:p>
    <w:sectPr>
      <w:footerReference r:id="rId9" w:type="default"/>
      <w:pgSz w:h="16834" w:w="11909" w:orient="portrait"/>
      <w:pgMar w:bottom="1440" w:top="567" w:left="1191" w:right="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Reach Mentoring Application Form 202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sz w:val="52"/>
      <w:szCs w:val="52"/>
      <w:vertAlign w:val="baseline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1800"/>
      </w:tabs>
      <w:ind w:left="1440" w:hanging="1440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w w:val="100"/>
      <w:position w:val="-1"/>
      <w:sz w:val="52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tabs>
        <w:tab w:val="left" w:leader="none" w:pos="1800"/>
      </w:tabs>
      <w:suppressAutoHyphens w:val="1"/>
      <w:spacing w:line="1" w:lineRule="atLeast"/>
      <w:ind w:left="1440" w:leftChars="-1" w:rightChars="0" w:hanging="1440" w:firstLineChars="-1"/>
      <w:textDirection w:val="btLr"/>
      <w:textAlignment w:val="top"/>
      <w:outlineLvl w:val="3"/>
    </w:pPr>
    <w:rPr>
      <w:rFonts w:ascii="Arial" w:cs="Arial" w:hAnsi="Arial"/>
      <w:b w:val="1"/>
      <w:bCs w:val="1"/>
      <w:noProof w:val="1"/>
      <w:w w:val="100"/>
      <w:position w:val="-1"/>
      <w:sz w:val="24"/>
      <w:szCs w:val="28"/>
      <w:effect w:val="none"/>
      <w:vertAlign w:val="baseline"/>
      <w:cs w:val="0"/>
      <w:em w:val="none"/>
      <w:lang w:bidi="ar-SA" w:eastAsia="und" w:val="und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odyText3">
    <w:name w:val="Body Text 3"/>
    <w:basedOn w:val="Normal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  <w:vertAlign w:val="baseline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info@reachmentoring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utRArPFXKpFZRZO2cR9nvPa3aA==">CgMxLjA4AHIhMVhjSUF3VmxmSVFEdnVPTmRiRnZpUGg0N1ZuaDJVQmRF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2016-06-09T14:00:00Z</dcterms:created>
  <dc:creator>fec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AdHocReviewCycleID">
    <vt:i4>1783255838</vt:i4>
  </property>
  <property fmtid="{D5CDD505-2E9C-101B-9397-08002B2CF9AE}" pid="4" name="_EmailSubject">
    <vt:lpstr>Director of Policy</vt:lpstr>
  </property>
  <property fmtid="{D5CDD505-2E9C-101B-9397-08002B2CF9AE}" pid="5" name="_AuthorEmail">
    <vt:lpstr>recruitment@equalityni.org</vt:lpstr>
  </property>
  <property fmtid="{D5CDD505-2E9C-101B-9397-08002B2CF9AE}" pid="6" name="_AuthorEmailDisplayName">
    <vt:lpstr>recruitment</vt:lpstr>
  </property>
  <property fmtid="{D5CDD505-2E9C-101B-9397-08002B2CF9AE}" pid="7" name="_ReviewingToolsShownOnce">
    <vt:lpstr/>
  </property>
</Properties>
</file>