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A8C59" w14:textId="6940A95A" w:rsidR="00356ED4" w:rsidRPr="007C0FDA" w:rsidRDefault="00356ED4" w:rsidP="00AE1FDF">
      <w:pPr>
        <w:pBdr>
          <w:bottom w:val="single" w:sz="12" w:space="1" w:color="auto"/>
        </w:pBdr>
        <w:jc w:val="both"/>
        <w:rPr>
          <w:rFonts w:ascii="Verdana" w:hAnsi="Verdana" w:cs="Arial"/>
          <w:b/>
          <w:sz w:val="24"/>
          <w:szCs w:val="24"/>
        </w:rPr>
      </w:pPr>
      <w:r w:rsidRPr="007C0FDA">
        <w:rPr>
          <w:rFonts w:ascii="Verdana" w:hAnsi="Verdana" w:cs="Arial"/>
          <w:b/>
          <w:noProof/>
          <w:sz w:val="28"/>
          <w:szCs w:val="28"/>
          <w:lang w:eastAsia="en-GB"/>
        </w:rPr>
        <w:drawing>
          <wp:inline distT="0" distB="0" distL="0" distR="0" wp14:anchorId="4EF482B1" wp14:editId="1546A2E9">
            <wp:extent cx="1461164" cy="8610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Partnership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1741" cy="861400"/>
                    </a:xfrm>
                    <a:prstGeom prst="rect">
                      <a:avLst/>
                    </a:prstGeom>
                  </pic:spPr>
                </pic:pic>
              </a:graphicData>
            </a:graphic>
          </wp:inline>
        </w:drawing>
      </w:r>
      <w:r w:rsidR="00443B5A" w:rsidRPr="007C0FDA">
        <w:rPr>
          <w:rFonts w:ascii="Verdana" w:hAnsi="Verdana" w:cs="Arial"/>
          <w:b/>
          <w:sz w:val="24"/>
          <w:szCs w:val="24"/>
        </w:rPr>
        <w:tab/>
      </w:r>
      <w:r w:rsidR="00443B5A" w:rsidRPr="007C0FDA">
        <w:rPr>
          <w:rFonts w:ascii="Verdana" w:hAnsi="Verdana" w:cs="Arial"/>
          <w:b/>
          <w:sz w:val="24"/>
          <w:szCs w:val="24"/>
        </w:rPr>
        <w:tab/>
      </w:r>
      <w:r w:rsidR="00443B5A" w:rsidRPr="007C0FDA">
        <w:rPr>
          <w:rFonts w:ascii="Verdana" w:hAnsi="Verdana" w:cs="Arial"/>
          <w:b/>
          <w:sz w:val="24"/>
          <w:szCs w:val="24"/>
        </w:rPr>
        <w:tab/>
      </w:r>
      <w:r w:rsidR="00443B5A" w:rsidRPr="007C0FDA">
        <w:rPr>
          <w:rFonts w:ascii="Verdana" w:hAnsi="Verdana" w:cs="Arial"/>
          <w:b/>
          <w:sz w:val="24"/>
          <w:szCs w:val="24"/>
        </w:rPr>
        <w:tab/>
      </w:r>
      <w:r w:rsidR="00443B5A" w:rsidRPr="007C0FDA">
        <w:rPr>
          <w:rFonts w:ascii="Verdana" w:hAnsi="Verdana" w:cs="Arial"/>
          <w:b/>
          <w:sz w:val="24"/>
          <w:szCs w:val="24"/>
        </w:rPr>
        <w:tab/>
      </w:r>
      <w:r w:rsidR="00443B5A" w:rsidRPr="007C0FDA">
        <w:rPr>
          <w:rFonts w:ascii="Verdana" w:hAnsi="Verdana" w:cs="Arial"/>
          <w:b/>
          <w:sz w:val="24"/>
          <w:szCs w:val="24"/>
        </w:rPr>
        <w:tab/>
      </w:r>
      <w:r w:rsidR="00443B5A" w:rsidRPr="007C0FDA">
        <w:rPr>
          <w:noProof/>
          <w:lang w:eastAsia="en-GB"/>
        </w:rPr>
        <w:drawing>
          <wp:inline distT="0" distB="0" distL="0" distR="0" wp14:anchorId="4DB4EF41" wp14:editId="4EB0EF79">
            <wp:extent cx="1548210" cy="66589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r="11286"/>
                    <a:stretch/>
                  </pic:blipFill>
                  <pic:spPr bwMode="auto">
                    <a:xfrm>
                      <a:off x="0" y="0"/>
                      <a:ext cx="1612976" cy="693753"/>
                    </a:xfrm>
                    <a:prstGeom prst="rect">
                      <a:avLst/>
                    </a:prstGeom>
                    <a:noFill/>
                    <a:ln>
                      <a:noFill/>
                    </a:ln>
                    <a:extLst>
                      <a:ext uri="{53640926-AAD7-44D8-BBD7-CCE9431645EC}">
                        <a14:shadowObscured xmlns:a14="http://schemas.microsoft.com/office/drawing/2010/main"/>
                      </a:ext>
                    </a:extLst>
                  </pic:spPr>
                </pic:pic>
              </a:graphicData>
            </a:graphic>
          </wp:inline>
        </w:drawing>
      </w:r>
    </w:p>
    <w:p w14:paraId="24FF1043" w14:textId="77777777" w:rsidR="00356ED4" w:rsidRPr="007C0FDA" w:rsidRDefault="00356ED4" w:rsidP="00AE1FDF">
      <w:pPr>
        <w:pBdr>
          <w:bottom w:val="single" w:sz="12" w:space="1" w:color="auto"/>
        </w:pBdr>
        <w:jc w:val="both"/>
        <w:rPr>
          <w:rFonts w:ascii="Verdana" w:hAnsi="Verdana" w:cs="Arial"/>
          <w:b/>
          <w:sz w:val="24"/>
          <w:szCs w:val="24"/>
        </w:rPr>
      </w:pPr>
    </w:p>
    <w:p w14:paraId="01C4DBAA" w14:textId="4BA3223C" w:rsidR="00356ED4" w:rsidRPr="007C0FDA" w:rsidRDefault="00BB79D6" w:rsidP="00B12250">
      <w:pPr>
        <w:pBdr>
          <w:bottom w:val="single" w:sz="12" w:space="1" w:color="auto"/>
        </w:pBdr>
        <w:jc w:val="both"/>
        <w:rPr>
          <w:rFonts w:ascii="Verdana" w:hAnsi="Verdana" w:cs="Arial"/>
          <w:b/>
          <w:sz w:val="24"/>
          <w:szCs w:val="24"/>
        </w:rPr>
      </w:pPr>
      <w:r w:rsidRPr="007C0FDA">
        <w:rPr>
          <w:rFonts w:ascii="Verdana" w:hAnsi="Verdana" w:cs="Arial"/>
          <w:b/>
          <w:sz w:val="24"/>
          <w:szCs w:val="24"/>
        </w:rPr>
        <w:t>Job Description</w:t>
      </w:r>
      <w:r w:rsidR="007C0FDA">
        <w:rPr>
          <w:rFonts w:ascii="Verdana" w:hAnsi="Verdana" w:cs="Arial"/>
          <w:b/>
          <w:sz w:val="24"/>
          <w:szCs w:val="24"/>
        </w:rPr>
        <w:tab/>
      </w:r>
      <w:r w:rsidR="007C0FDA">
        <w:rPr>
          <w:rFonts w:ascii="Verdana" w:hAnsi="Verdana" w:cs="Arial"/>
          <w:b/>
          <w:sz w:val="24"/>
          <w:szCs w:val="24"/>
        </w:rPr>
        <w:tab/>
      </w:r>
      <w:r w:rsidR="007C0FDA">
        <w:rPr>
          <w:rFonts w:ascii="Verdana" w:hAnsi="Verdana" w:cs="Arial"/>
          <w:b/>
          <w:sz w:val="24"/>
          <w:szCs w:val="24"/>
        </w:rPr>
        <w:tab/>
      </w:r>
      <w:r w:rsidR="007C0FDA">
        <w:rPr>
          <w:rFonts w:ascii="Verdana" w:hAnsi="Verdana" w:cs="Arial"/>
          <w:b/>
          <w:sz w:val="24"/>
          <w:szCs w:val="24"/>
        </w:rPr>
        <w:tab/>
      </w:r>
      <w:r w:rsidR="007C0FDA">
        <w:rPr>
          <w:rFonts w:ascii="Verdana" w:hAnsi="Verdana" w:cs="Arial"/>
          <w:b/>
          <w:sz w:val="24"/>
          <w:szCs w:val="24"/>
        </w:rPr>
        <w:tab/>
      </w:r>
      <w:r w:rsidR="007C0FDA">
        <w:rPr>
          <w:rFonts w:ascii="Verdana" w:hAnsi="Verdana" w:cs="Arial"/>
          <w:b/>
          <w:sz w:val="24"/>
          <w:szCs w:val="24"/>
        </w:rPr>
        <w:tab/>
      </w:r>
      <w:r w:rsidR="007C0FDA">
        <w:rPr>
          <w:rFonts w:ascii="Verdana" w:hAnsi="Verdana" w:cs="Arial"/>
          <w:b/>
          <w:sz w:val="24"/>
          <w:szCs w:val="24"/>
        </w:rPr>
        <w:tab/>
      </w:r>
      <w:r w:rsidR="007C0FDA">
        <w:rPr>
          <w:rFonts w:ascii="Verdana" w:hAnsi="Verdana" w:cs="Arial"/>
          <w:b/>
          <w:sz w:val="24"/>
          <w:szCs w:val="24"/>
        </w:rPr>
        <w:tab/>
      </w:r>
      <w:r w:rsidR="00E8267B" w:rsidRPr="007C0FDA">
        <w:rPr>
          <w:rFonts w:ascii="Verdana" w:hAnsi="Verdana" w:cs="Arial"/>
          <w:b/>
          <w:sz w:val="24"/>
          <w:szCs w:val="24"/>
        </w:rPr>
        <w:t>ESP/</w:t>
      </w:r>
      <w:r w:rsidR="00A40B6A">
        <w:rPr>
          <w:rFonts w:ascii="Verdana" w:hAnsi="Verdana" w:cs="Arial"/>
          <w:b/>
          <w:sz w:val="24"/>
          <w:szCs w:val="24"/>
        </w:rPr>
        <w:t>CPO25</w:t>
      </w:r>
    </w:p>
    <w:p w14:paraId="636314D0" w14:textId="77777777" w:rsidR="005B3D3F" w:rsidRPr="007C0FDA" w:rsidRDefault="005B3D3F" w:rsidP="00AE1FDF">
      <w:pPr>
        <w:rPr>
          <w:rFonts w:ascii="Verdana" w:hAnsi="Verdana" w:cs="Arial"/>
        </w:rPr>
      </w:pPr>
    </w:p>
    <w:p w14:paraId="760C175C" w14:textId="4AA62841" w:rsidR="00E4377E" w:rsidRPr="007C0FDA" w:rsidRDefault="00E4377E" w:rsidP="00AE1FDF">
      <w:pPr>
        <w:rPr>
          <w:rFonts w:ascii="Verdana" w:hAnsi="Verdana" w:cs="Arial"/>
        </w:rPr>
      </w:pPr>
      <w:r w:rsidRPr="007C0FDA">
        <w:rPr>
          <w:rFonts w:ascii="Verdana" w:hAnsi="Verdana" w:cs="Arial"/>
        </w:rPr>
        <w:t>Project: EastSide Tourism</w:t>
      </w:r>
    </w:p>
    <w:p w14:paraId="321AEC4A" w14:textId="77777777" w:rsidR="00E4377E" w:rsidRPr="007C0FDA" w:rsidRDefault="00E4377E" w:rsidP="00AE1FDF">
      <w:pPr>
        <w:rPr>
          <w:rFonts w:ascii="Verdana" w:hAnsi="Verdana" w:cs="Arial"/>
        </w:rPr>
      </w:pPr>
    </w:p>
    <w:p w14:paraId="61B674A9" w14:textId="00D06CEF" w:rsidR="003C4998" w:rsidRPr="007C0FDA" w:rsidRDefault="00BB79D6" w:rsidP="00AE1FDF">
      <w:pPr>
        <w:rPr>
          <w:rFonts w:ascii="Verdana" w:hAnsi="Verdana"/>
        </w:rPr>
      </w:pPr>
      <w:r w:rsidRPr="007C0FDA">
        <w:rPr>
          <w:rFonts w:ascii="Verdana" w:hAnsi="Verdana" w:cs="Arial"/>
        </w:rPr>
        <w:t xml:space="preserve">Job Title: </w:t>
      </w:r>
      <w:r w:rsidR="005857C7" w:rsidRPr="007C0FDA">
        <w:rPr>
          <w:rFonts w:ascii="Verdana" w:hAnsi="Verdana"/>
        </w:rPr>
        <w:t>Creative Programme</w:t>
      </w:r>
      <w:r w:rsidR="00C03B23" w:rsidRPr="007C0FDA">
        <w:rPr>
          <w:rFonts w:ascii="Verdana" w:hAnsi="Verdana"/>
        </w:rPr>
        <w:t xml:space="preserve"> </w:t>
      </w:r>
      <w:r w:rsidR="00E75D12" w:rsidRPr="007C0FDA">
        <w:rPr>
          <w:rFonts w:ascii="Verdana" w:hAnsi="Verdana"/>
        </w:rPr>
        <w:t>Office</w:t>
      </w:r>
      <w:r w:rsidR="00302868" w:rsidRPr="007C0FDA">
        <w:rPr>
          <w:rFonts w:ascii="Verdana" w:hAnsi="Verdana"/>
        </w:rPr>
        <w:t>r</w:t>
      </w:r>
      <w:r w:rsidR="00C03B23" w:rsidRPr="007C0FDA">
        <w:rPr>
          <w:rFonts w:ascii="Verdana" w:hAnsi="Verdana"/>
        </w:rPr>
        <w:t xml:space="preserve"> (Templemore Baths)</w:t>
      </w:r>
    </w:p>
    <w:p w14:paraId="2FA65E0C" w14:textId="78DDE33E" w:rsidR="008B10DB" w:rsidRPr="007C0FDA" w:rsidRDefault="008B10DB" w:rsidP="00AE1FDF">
      <w:pPr>
        <w:pBdr>
          <w:bottom w:val="single" w:sz="12" w:space="1" w:color="auto"/>
        </w:pBdr>
        <w:jc w:val="both"/>
        <w:rPr>
          <w:rFonts w:ascii="Verdana" w:hAnsi="Verdana" w:cs="Arial"/>
        </w:rPr>
      </w:pPr>
    </w:p>
    <w:p w14:paraId="7363AB9E" w14:textId="1DA643CB" w:rsidR="00174C02" w:rsidRPr="007C0FDA" w:rsidRDefault="00174C02" w:rsidP="00AE1FDF">
      <w:pPr>
        <w:pBdr>
          <w:bottom w:val="single" w:sz="12" w:space="1" w:color="auto"/>
        </w:pBdr>
        <w:jc w:val="both"/>
        <w:rPr>
          <w:rFonts w:ascii="Verdana" w:hAnsi="Verdana" w:cs="Arial"/>
        </w:rPr>
      </w:pPr>
      <w:r w:rsidRPr="007C0FDA">
        <w:rPr>
          <w:rFonts w:ascii="Verdana" w:hAnsi="Verdana" w:cs="Arial"/>
        </w:rPr>
        <w:t xml:space="preserve">Location: </w:t>
      </w:r>
      <w:r w:rsidR="00C03B23" w:rsidRPr="007C0FDA">
        <w:rPr>
          <w:rFonts w:ascii="Verdana" w:hAnsi="Verdana" w:cs="Arial"/>
        </w:rPr>
        <w:t>Templemore Baths</w:t>
      </w:r>
      <w:r w:rsidRPr="007C0FDA">
        <w:rPr>
          <w:rFonts w:ascii="Verdana" w:hAnsi="Verdana" w:cs="Arial"/>
        </w:rPr>
        <w:t>,</w:t>
      </w:r>
      <w:r w:rsidR="00E75D12" w:rsidRPr="007C0FDA">
        <w:rPr>
          <w:rFonts w:ascii="Verdana" w:hAnsi="Verdana" w:cs="Arial"/>
        </w:rPr>
        <w:t xml:space="preserve"> </w:t>
      </w:r>
      <w:r w:rsidR="00C03B23" w:rsidRPr="007C0FDA">
        <w:rPr>
          <w:rFonts w:ascii="Verdana" w:hAnsi="Verdana" w:cs="Arial"/>
        </w:rPr>
        <w:t>96</w:t>
      </w:r>
      <w:r w:rsidR="00E75D12" w:rsidRPr="007C0FDA">
        <w:rPr>
          <w:rFonts w:ascii="Verdana" w:hAnsi="Verdana" w:cs="Arial"/>
        </w:rPr>
        <w:t xml:space="preserve"> </w:t>
      </w:r>
      <w:r w:rsidR="00C03B23" w:rsidRPr="007C0FDA">
        <w:rPr>
          <w:rFonts w:ascii="Verdana" w:hAnsi="Verdana" w:cs="Arial"/>
        </w:rPr>
        <w:t>Templemore Avenue</w:t>
      </w:r>
      <w:r w:rsidR="00E75D12" w:rsidRPr="007C0FDA">
        <w:rPr>
          <w:rFonts w:ascii="Verdana" w:hAnsi="Verdana" w:cs="Arial"/>
        </w:rPr>
        <w:t>, Belfast</w:t>
      </w:r>
    </w:p>
    <w:p w14:paraId="00D9E452" w14:textId="4218C0DB" w:rsidR="00174C02" w:rsidRPr="007C0FDA" w:rsidRDefault="00174C02" w:rsidP="00AE1FDF">
      <w:pPr>
        <w:pBdr>
          <w:bottom w:val="single" w:sz="12" w:space="1" w:color="auto"/>
        </w:pBdr>
        <w:jc w:val="both"/>
        <w:rPr>
          <w:rFonts w:ascii="Verdana" w:hAnsi="Verdana" w:cs="Arial"/>
        </w:rPr>
      </w:pPr>
    </w:p>
    <w:p w14:paraId="2A158305" w14:textId="4666F4BD" w:rsidR="00EB685B" w:rsidRPr="007C0FDA" w:rsidRDefault="00174C02" w:rsidP="00AE1FDF">
      <w:pPr>
        <w:pBdr>
          <w:bottom w:val="single" w:sz="12" w:space="1" w:color="auto"/>
        </w:pBdr>
        <w:jc w:val="both"/>
        <w:rPr>
          <w:rFonts w:ascii="Verdana" w:hAnsi="Verdana" w:cs="Arial"/>
        </w:rPr>
      </w:pPr>
      <w:r w:rsidRPr="007C0FDA">
        <w:rPr>
          <w:rFonts w:ascii="Verdana" w:hAnsi="Verdana" w:cs="Arial"/>
        </w:rPr>
        <w:t xml:space="preserve">Reports to: </w:t>
      </w:r>
      <w:r w:rsidR="005857C7" w:rsidRPr="007C0FDA">
        <w:rPr>
          <w:rFonts w:ascii="Verdana" w:hAnsi="Verdana" w:cs="Arial"/>
        </w:rPr>
        <w:t>EastSide Tourism Manager</w:t>
      </w:r>
    </w:p>
    <w:p w14:paraId="57A8AC7B" w14:textId="77777777" w:rsidR="00B12250" w:rsidRPr="007C0FDA" w:rsidRDefault="00B12250" w:rsidP="00AE1FDF">
      <w:pPr>
        <w:pBdr>
          <w:bottom w:val="single" w:sz="12" w:space="1" w:color="auto"/>
        </w:pBdr>
        <w:jc w:val="both"/>
        <w:rPr>
          <w:rFonts w:ascii="Verdana" w:hAnsi="Verdana" w:cs="Arial"/>
        </w:rPr>
      </w:pPr>
    </w:p>
    <w:p w14:paraId="1C72C65B" w14:textId="77777777" w:rsidR="008B10DB" w:rsidRPr="007C0FDA" w:rsidRDefault="008B10DB" w:rsidP="00AE1FDF">
      <w:pPr>
        <w:jc w:val="both"/>
        <w:rPr>
          <w:rFonts w:ascii="Verdana" w:hAnsi="Verdana" w:cs="Arial"/>
          <w:b/>
          <w:sz w:val="24"/>
          <w:szCs w:val="24"/>
        </w:rPr>
      </w:pPr>
      <w:r w:rsidRPr="007C0FDA">
        <w:rPr>
          <w:rFonts w:ascii="Verdana" w:hAnsi="Verdana" w:cs="Arial"/>
          <w:b/>
          <w:sz w:val="24"/>
          <w:szCs w:val="24"/>
        </w:rPr>
        <w:t>Terms and conditions</w:t>
      </w:r>
    </w:p>
    <w:p w14:paraId="7A305C49" w14:textId="77777777" w:rsidR="008B10DB" w:rsidRPr="007C0FDA" w:rsidRDefault="008B10DB" w:rsidP="00AE1FDF">
      <w:pPr>
        <w:jc w:val="both"/>
        <w:rPr>
          <w:rFonts w:ascii="Verdana" w:hAnsi="Verdana" w:cs="Arial"/>
        </w:rPr>
      </w:pPr>
    </w:p>
    <w:p w14:paraId="2C514472" w14:textId="5B62FAE1" w:rsidR="008B10DB" w:rsidRPr="007C0FDA" w:rsidRDefault="008B10DB" w:rsidP="00AE1FDF">
      <w:pPr>
        <w:jc w:val="both"/>
        <w:rPr>
          <w:rFonts w:ascii="Verdana" w:hAnsi="Verdana" w:cs="Arial"/>
        </w:rPr>
      </w:pPr>
      <w:r w:rsidRPr="007C0FDA">
        <w:rPr>
          <w:rFonts w:ascii="Verdana" w:hAnsi="Verdana" w:cs="Arial"/>
          <w:b/>
        </w:rPr>
        <w:t>Salary:</w:t>
      </w:r>
      <w:r w:rsidRPr="007C0FDA">
        <w:rPr>
          <w:rFonts w:ascii="Verdana" w:hAnsi="Verdana" w:cs="Arial"/>
        </w:rPr>
        <w:t xml:space="preserve"> </w:t>
      </w:r>
    </w:p>
    <w:p w14:paraId="19C5A4E2" w14:textId="17F43178" w:rsidR="005918AB" w:rsidRPr="007C0FDA" w:rsidRDefault="005918AB" w:rsidP="00655C16">
      <w:pPr>
        <w:rPr>
          <w:rFonts w:ascii="Verdana" w:hAnsi="Verdana" w:cs="Arial"/>
        </w:rPr>
      </w:pPr>
      <w:r w:rsidRPr="007C0FDA">
        <w:rPr>
          <w:rFonts w:ascii="Verdana" w:hAnsi="Verdana"/>
          <w:lang w:val="en-US"/>
        </w:rPr>
        <w:t xml:space="preserve">Starting on NJC Point 19, on a scale of points 19–25, currently </w:t>
      </w:r>
      <w:r w:rsidR="00655C16" w:rsidRPr="007C0FDA">
        <w:rPr>
          <w:rFonts w:ascii="Verdana" w:hAnsi="Verdana"/>
        </w:rPr>
        <w:t>£31,067 to £35,235</w:t>
      </w:r>
      <w:r w:rsidR="00655C16" w:rsidRPr="007C0FDA">
        <w:rPr>
          <w:rFonts w:ascii="Verdana" w:hAnsi="Verdana"/>
          <w:sz w:val="20"/>
          <w:szCs w:val="20"/>
        </w:rPr>
        <w:t xml:space="preserve"> </w:t>
      </w:r>
      <w:r w:rsidRPr="007C0FDA">
        <w:rPr>
          <w:rFonts w:ascii="Verdana" w:hAnsi="Verdana"/>
          <w:lang w:val="en-US"/>
        </w:rPr>
        <w:t>+ 7.5% pension</w:t>
      </w:r>
      <w:r w:rsidR="000F0E7F" w:rsidRPr="007C0FDA">
        <w:rPr>
          <w:rFonts w:ascii="Verdana" w:hAnsi="Verdana"/>
          <w:lang w:val="en-US"/>
        </w:rPr>
        <w:t xml:space="preserve"> </w:t>
      </w:r>
    </w:p>
    <w:p w14:paraId="44BBA0DB" w14:textId="77777777" w:rsidR="008B10DB" w:rsidRPr="007C0FDA" w:rsidRDefault="008B10DB" w:rsidP="00AE1FDF">
      <w:pPr>
        <w:jc w:val="both"/>
        <w:rPr>
          <w:rFonts w:ascii="Verdana" w:hAnsi="Verdana" w:cs="Arial"/>
        </w:rPr>
      </w:pPr>
    </w:p>
    <w:p w14:paraId="35710868" w14:textId="77777777" w:rsidR="007C0FDA" w:rsidRDefault="008B10DB" w:rsidP="002B11F1">
      <w:pPr>
        <w:jc w:val="both"/>
        <w:rPr>
          <w:rFonts w:ascii="Verdana" w:hAnsi="Verdana"/>
          <w:iCs/>
        </w:rPr>
      </w:pPr>
      <w:r w:rsidRPr="007C0FDA">
        <w:rPr>
          <w:rFonts w:ascii="Verdana" w:hAnsi="Verdana" w:cs="Arial"/>
          <w:b/>
        </w:rPr>
        <w:t xml:space="preserve">Contract: </w:t>
      </w:r>
      <w:r w:rsidR="00D4346E" w:rsidRPr="007C0FDA">
        <w:rPr>
          <w:rFonts w:ascii="Verdana" w:hAnsi="Verdana"/>
          <w:iCs/>
        </w:rPr>
        <w:t>This is a permanent position</w:t>
      </w:r>
      <w:r w:rsidR="002B11F1" w:rsidRPr="007C0FDA">
        <w:rPr>
          <w:rFonts w:ascii="Verdana" w:hAnsi="Verdana"/>
          <w:iCs/>
        </w:rPr>
        <w:t xml:space="preserve"> subject to future funding. </w:t>
      </w:r>
    </w:p>
    <w:p w14:paraId="098A0E1A" w14:textId="17EB3586" w:rsidR="002B11F1" w:rsidRPr="007C0FDA" w:rsidRDefault="002B11F1" w:rsidP="002B11F1">
      <w:pPr>
        <w:jc w:val="both"/>
      </w:pPr>
      <w:r w:rsidRPr="007C0FDA">
        <w:rPr>
          <w:rFonts w:ascii="Verdana" w:hAnsi="Verdana"/>
          <w:i/>
          <w:iCs/>
        </w:rPr>
        <w:t>Job subject to 6 month probation period.</w:t>
      </w:r>
    </w:p>
    <w:p w14:paraId="01D6DAA0" w14:textId="77777777" w:rsidR="00B86603" w:rsidRPr="007C0FDA" w:rsidRDefault="00B86603" w:rsidP="00AE1FDF">
      <w:pPr>
        <w:jc w:val="both"/>
        <w:rPr>
          <w:rFonts w:ascii="Verdana" w:hAnsi="Verdana" w:cs="Arial"/>
          <w:szCs w:val="24"/>
        </w:rPr>
      </w:pPr>
    </w:p>
    <w:p w14:paraId="766B2D74" w14:textId="4DEFC149" w:rsidR="008B10DB" w:rsidRPr="007C0FDA" w:rsidRDefault="008B10DB" w:rsidP="00AE1FDF">
      <w:pPr>
        <w:jc w:val="both"/>
        <w:rPr>
          <w:rFonts w:ascii="Verdana" w:hAnsi="Verdana" w:cs="Arial"/>
        </w:rPr>
      </w:pPr>
      <w:r w:rsidRPr="007C0FDA">
        <w:rPr>
          <w:rFonts w:ascii="Verdana" w:hAnsi="Verdana" w:cs="Arial"/>
          <w:b/>
        </w:rPr>
        <w:t>Holidays:</w:t>
      </w:r>
      <w:r w:rsidRPr="007C0FDA">
        <w:rPr>
          <w:rFonts w:ascii="Verdana" w:hAnsi="Verdana" w:cs="Arial"/>
        </w:rPr>
        <w:t xml:space="preserve"> 25 days per year plus statutory holidays</w:t>
      </w:r>
      <w:r w:rsidR="00356ED4" w:rsidRPr="007C0FDA">
        <w:rPr>
          <w:rFonts w:ascii="Verdana" w:hAnsi="Verdana" w:cs="Arial"/>
        </w:rPr>
        <w:t>.</w:t>
      </w:r>
    </w:p>
    <w:p w14:paraId="08BBB1D5" w14:textId="0C103F5B" w:rsidR="008B10DB" w:rsidRPr="007C0FDA" w:rsidRDefault="008B10DB" w:rsidP="00AE1FDF">
      <w:pPr>
        <w:jc w:val="both"/>
        <w:rPr>
          <w:rFonts w:ascii="Verdana" w:hAnsi="Verdana" w:cs="Arial"/>
        </w:rPr>
      </w:pPr>
    </w:p>
    <w:p w14:paraId="23A1E111" w14:textId="244EF9F1" w:rsidR="008B10DB" w:rsidRPr="007C0FDA" w:rsidRDefault="008B10DB" w:rsidP="00AE1FDF">
      <w:pPr>
        <w:jc w:val="both"/>
        <w:rPr>
          <w:rFonts w:ascii="Verdana" w:hAnsi="Verdana" w:cs="Arial"/>
        </w:rPr>
      </w:pPr>
      <w:r w:rsidRPr="007C0FDA">
        <w:rPr>
          <w:rFonts w:ascii="Verdana" w:hAnsi="Verdana" w:cs="Arial"/>
          <w:b/>
        </w:rPr>
        <w:t>Hours of work:</w:t>
      </w:r>
      <w:r w:rsidRPr="007C0FDA">
        <w:rPr>
          <w:rFonts w:ascii="Verdana" w:hAnsi="Verdana" w:cs="Arial"/>
        </w:rPr>
        <w:t xml:space="preserve"> 37</w:t>
      </w:r>
      <w:r w:rsidR="00174C02" w:rsidRPr="007C0FDA">
        <w:rPr>
          <w:rFonts w:ascii="Verdana" w:hAnsi="Verdana" w:cs="Arial"/>
        </w:rPr>
        <w:t>.5</w:t>
      </w:r>
      <w:r w:rsidR="00B12250" w:rsidRPr="007C0FDA">
        <w:rPr>
          <w:rFonts w:ascii="Verdana" w:hAnsi="Verdana" w:cs="Arial"/>
        </w:rPr>
        <w:t xml:space="preserve"> hours per week. </w:t>
      </w:r>
      <w:r w:rsidR="00B12250" w:rsidRPr="007C0FDA">
        <w:rPr>
          <w:rStyle w:val="normaltextrun"/>
          <w:rFonts w:ascii="Verdana" w:hAnsi="Verdana"/>
          <w:bdr w:val="none" w:sz="0" w:space="0" w:color="auto" w:frame="1"/>
        </w:rPr>
        <w:t>This role will require some flexible working to accommodate community and visitor engagement during evenings and weekends.</w:t>
      </w:r>
    </w:p>
    <w:p w14:paraId="5C1DF905" w14:textId="4476B99A" w:rsidR="00B14612" w:rsidRPr="007C0FDA" w:rsidRDefault="00B14612" w:rsidP="00AE1FDF">
      <w:pPr>
        <w:autoSpaceDE w:val="0"/>
        <w:autoSpaceDN w:val="0"/>
        <w:adjustRightInd w:val="0"/>
        <w:jc w:val="both"/>
        <w:rPr>
          <w:rFonts w:ascii="Verdana" w:hAnsi="Verdana" w:cs="Arial"/>
          <w:lang w:eastAsia="en-GB"/>
        </w:rPr>
      </w:pPr>
    </w:p>
    <w:p w14:paraId="33D676E9" w14:textId="3A53C9A5" w:rsidR="00D554B4" w:rsidRPr="007C0FDA" w:rsidRDefault="00D554B4" w:rsidP="00883317">
      <w:pPr>
        <w:autoSpaceDE w:val="0"/>
        <w:autoSpaceDN w:val="0"/>
        <w:adjustRightInd w:val="0"/>
        <w:jc w:val="both"/>
        <w:rPr>
          <w:rFonts w:ascii="Verdana" w:hAnsi="Verdana"/>
          <w:i/>
        </w:rPr>
      </w:pPr>
      <w:r w:rsidRPr="007C0FDA">
        <w:rPr>
          <w:rFonts w:ascii="Verdana" w:hAnsi="Verdana"/>
          <w:i/>
        </w:rPr>
        <w:t>EastSide Partnership is only able to accept applications from those individuals who are currently eligible to work in the UK. We will only interview those applicants who appear, from the information provided, to be the most suitable in terms of the person specification.</w:t>
      </w:r>
    </w:p>
    <w:p w14:paraId="3B6B87FF" w14:textId="274D1F4D" w:rsidR="00497304" w:rsidRPr="007C0FDA" w:rsidRDefault="00497304" w:rsidP="00883317">
      <w:pPr>
        <w:autoSpaceDE w:val="0"/>
        <w:autoSpaceDN w:val="0"/>
        <w:adjustRightInd w:val="0"/>
        <w:jc w:val="both"/>
        <w:rPr>
          <w:rFonts w:ascii="Verdana" w:hAnsi="Verdana"/>
          <w:i/>
        </w:rPr>
      </w:pPr>
    </w:p>
    <w:p w14:paraId="54B68265" w14:textId="2AA0BB32" w:rsidR="00497304" w:rsidRPr="007C0FDA" w:rsidRDefault="00497304" w:rsidP="00883317">
      <w:pPr>
        <w:autoSpaceDE w:val="0"/>
        <w:autoSpaceDN w:val="0"/>
        <w:adjustRightInd w:val="0"/>
        <w:jc w:val="both"/>
        <w:rPr>
          <w:rFonts w:ascii="Verdana" w:hAnsi="Verdana" w:cs="Arial"/>
          <w:lang w:eastAsia="en-GB"/>
        </w:rPr>
      </w:pPr>
      <w:r w:rsidRPr="007C0FDA">
        <w:rPr>
          <w:rFonts w:ascii="Verdana" w:hAnsi="Verdana" w:cs="Arial"/>
          <w:iCs/>
          <w:lang w:eastAsia="en-GB"/>
        </w:rPr>
        <w:t>The following gives an indication of the current main duties and responsibilities of the post. The post holder will be expected to work flexibly and carry out any other duties appropriate to the role which may reasonably be required from time to time.</w:t>
      </w:r>
    </w:p>
    <w:p w14:paraId="4BAD3857" w14:textId="79E3C43F" w:rsidR="00356ED4" w:rsidRPr="007C0FDA" w:rsidRDefault="00356ED4" w:rsidP="00AE1FDF">
      <w:pPr>
        <w:pBdr>
          <w:bottom w:val="single" w:sz="12" w:space="1" w:color="auto"/>
        </w:pBdr>
        <w:jc w:val="both"/>
        <w:rPr>
          <w:rFonts w:ascii="Verdana" w:hAnsi="Verdana" w:cs="Arial"/>
        </w:rPr>
      </w:pPr>
    </w:p>
    <w:p w14:paraId="73CC8038" w14:textId="3EB8698C" w:rsidR="00AA7A19" w:rsidRPr="007C0FDA" w:rsidRDefault="00AA7A19" w:rsidP="00AE1FDF">
      <w:pPr>
        <w:spacing w:after="200"/>
        <w:jc w:val="both"/>
        <w:rPr>
          <w:rFonts w:ascii="Verdana" w:hAnsi="Verdana" w:cs="Arial"/>
          <w:b/>
          <w:sz w:val="24"/>
          <w:szCs w:val="24"/>
        </w:rPr>
      </w:pPr>
      <w:r w:rsidRPr="007C0FDA">
        <w:rPr>
          <w:rFonts w:ascii="Verdana" w:hAnsi="Verdana" w:cs="Arial"/>
          <w:b/>
          <w:sz w:val="24"/>
          <w:szCs w:val="24"/>
        </w:rPr>
        <w:t>Main Purpose of Job</w:t>
      </w:r>
    </w:p>
    <w:p w14:paraId="3D675660" w14:textId="37ADDDB8" w:rsidR="008F378D" w:rsidRPr="007C0FDA" w:rsidRDefault="008F378D" w:rsidP="00E22800">
      <w:pPr>
        <w:jc w:val="both"/>
        <w:rPr>
          <w:rFonts w:ascii="Verdana" w:eastAsia="Times New Roman" w:hAnsi="Verdana" w:cs="Times New Roman"/>
        </w:rPr>
      </w:pPr>
      <w:r w:rsidRPr="007C0FDA">
        <w:rPr>
          <w:rFonts w:ascii="Verdana" w:eastAsia="Times New Roman" w:hAnsi="Verdana" w:cs="Times New Roman"/>
        </w:rPr>
        <w:t>The main purpose of this role is to:</w:t>
      </w:r>
    </w:p>
    <w:p w14:paraId="241FBB61" w14:textId="77777777" w:rsidR="00B12250" w:rsidRPr="007C0FDA" w:rsidRDefault="00B12250" w:rsidP="00E22800">
      <w:pPr>
        <w:jc w:val="both"/>
        <w:rPr>
          <w:rFonts w:ascii="Verdana" w:eastAsia="Times New Roman" w:hAnsi="Verdana" w:cs="Times New Roman"/>
        </w:rPr>
      </w:pPr>
    </w:p>
    <w:p w14:paraId="66883DF3" w14:textId="7A01BAF0" w:rsidR="00EC5E5C" w:rsidRPr="007C0FDA" w:rsidRDefault="008F378D" w:rsidP="00EC5E5C">
      <w:pPr>
        <w:jc w:val="both"/>
        <w:rPr>
          <w:rFonts w:ascii="Verdana" w:eastAsia="Times New Roman" w:hAnsi="Verdana" w:cs="Times New Roman"/>
        </w:rPr>
      </w:pPr>
      <w:r w:rsidRPr="007C0FDA">
        <w:rPr>
          <w:rFonts w:ascii="Verdana" w:eastAsia="Times New Roman" w:hAnsi="Verdana" w:cs="Times New Roman"/>
        </w:rPr>
        <w:t xml:space="preserve">1. </w:t>
      </w:r>
      <w:r w:rsidR="00EC5E5C" w:rsidRPr="007C0FDA">
        <w:rPr>
          <w:rFonts w:ascii="Verdana" w:eastAsia="Times New Roman" w:hAnsi="Verdana" w:cs="Times New Roman"/>
        </w:rPr>
        <w:t>Lead on supervising and motivating the onsite activity of casual staff, tour guides and volunteers.</w:t>
      </w:r>
    </w:p>
    <w:p w14:paraId="4FB62D1E" w14:textId="77777777" w:rsidR="00EC5E5C" w:rsidRPr="007C0FDA" w:rsidRDefault="00EC5E5C" w:rsidP="00E22800">
      <w:pPr>
        <w:jc w:val="both"/>
        <w:rPr>
          <w:rFonts w:ascii="Verdana" w:eastAsia="Times New Roman" w:hAnsi="Verdana" w:cs="Times New Roman"/>
        </w:rPr>
      </w:pPr>
    </w:p>
    <w:p w14:paraId="3CD5B4FC" w14:textId="56DCB5A6" w:rsidR="007C0FDA" w:rsidRDefault="00EC5E5C" w:rsidP="00E22800">
      <w:pPr>
        <w:jc w:val="both"/>
        <w:rPr>
          <w:rFonts w:ascii="Verdana" w:eastAsia="Times New Roman" w:hAnsi="Verdana" w:cs="Times New Roman"/>
        </w:rPr>
      </w:pPr>
      <w:r w:rsidRPr="007C0FDA">
        <w:rPr>
          <w:rFonts w:ascii="Verdana" w:eastAsia="Times New Roman" w:hAnsi="Verdana" w:cs="Times New Roman"/>
        </w:rPr>
        <w:t xml:space="preserve">2. </w:t>
      </w:r>
      <w:r w:rsidR="008F378D" w:rsidRPr="007C0FDA">
        <w:rPr>
          <w:rFonts w:ascii="Verdana" w:eastAsia="Times New Roman" w:hAnsi="Verdana" w:cs="Times New Roman"/>
        </w:rPr>
        <w:t xml:space="preserve">Animate the </w:t>
      </w:r>
      <w:r w:rsidR="00A40B6A">
        <w:rPr>
          <w:rFonts w:ascii="Verdana" w:eastAsia="Times New Roman" w:hAnsi="Verdana" w:cs="Times New Roman"/>
        </w:rPr>
        <w:t>heritage</w:t>
      </w:r>
      <w:r w:rsidR="008F378D" w:rsidRPr="007C0FDA">
        <w:rPr>
          <w:rFonts w:ascii="Verdana" w:eastAsia="Times New Roman" w:hAnsi="Verdana" w:cs="Times New Roman"/>
        </w:rPr>
        <w:t xml:space="preserve"> space in Templemore Baths through a programme of </w:t>
      </w:r>
      <w:r w:rsidRPr="007C0FDA">
        <w:rPr>
          <w:rFonts w:ascii="Verdana" w:eastAsia="Times New Roman" w:hAnsi="Verdana" w:cs="Times New Roman"/>
        </w:rPr>
        <w:t xml:space="preserve">leading </w:t>
      </w:r>
      <w:r w:rsidR="008F378D" w:rsidRPr="007C0FDA">
        <w:rPr>
          <w:rFonts w:ascii="Verdana" w:eastAsia="Times New Roman" w:hAnsi="Verdana" w:cs="Times New Roman"/>
        </w:rPr>
        <w:t xml:space="preserve">tours, </w:t>
      </w:r>
      <w:r w:rsidRPr="007C0FDA">
        <w:rPr>
          <w:rFonts w:ascii="Verdana" w:eastAsia="Times New Roman" w:hAnsi="Verdana" w:cs="Times New Roman"/>
        </w:rPr>
        <w:t xml:space="preserve">tour development, </w:t>
      </w:r>
      <w:r w:rsidR="008F378D" w:rsidRPr="007C0FDA">
        <w:rPr>
          <w:rFonts w:ascii="Verdana" w:eastAsia="Times New Roman" w:hAnsi="Verdana" w:cs="Times New Roman"/>
        </w:rPr>
        <w:t>workshops and events that will engage the local community, schools and visitors.</w:t>
      </w:r>
    </w:p>
    <w:p w14:paraId="3E06B683" w14:textId="27E95103" w:rsidR="00BC5847" w:rsidRPr="007C0FDA" w:rsidRDefault="00BC5847" w:rsidP="00E22800">
      <w:pPr>
        <w:jc w:val="both"/>
        <w:rPr>
          <w:rFonts w:ascii="Verdana" w:eastAsia="Times New Roman" w:hAnsi="Verdana" w:cs="Times New Roman"/>
        </w:rPr>
      </w:pPr>
      <w:r w:rsidRPr="007C0FDA">
        <w:rPr>
          <w:rFonts w:ascii="Verdana" w:hAnsi="Verdana"/>
          <w:b/>
        </w:rPr>
        <w:lastRenderedPageBreak/>
        <w:t>Summary of responsibilities and personal duties</w:t>
      </w:r>
    </w:p>
    <w:p w14:paraId="06104D09" w14:textId="3A68181A" w:rsidR="00602659" w:rsidRPr="007C0FDA" w:rsidRDefault="00602659" w:rsidP="00E22800">
      <w:pPr>
        <w:jc w:val="both"/>
        <w:rPr>
          <w:rFonts w:ascii="Verdana" w:hAnsi="Verdana"/>
          <w:b/>
        </w:rPr>
      </w:pPr>
    </w:p>
    <w:p w14:paraId="1C0C305D" w14:textId="3903F925" w:rsidR="00B12250" w:rsidRPr="007C0FDA" w:rsidRDefault="00F00A88" w:rsidP="00154427">
      <w:pPr>
        <w:jc w:val="both"/>
        <w:rPr>
          <w:rFonts w:ascii="Verdana" w:eastAsia="Times New Roman" w:hAnsi="Verdana" w:cs="Times New Roman"/>
        </w:rPr>
      </w:pPr>
      <w:r w:rsidRPr="007C0FDA">
        <w:rPr>
          <w:rFonts w:ascii="Verdana" w:eastAsia="Times New Roman" w:hAnsi="Verdana" w:cs="Times New Roman"/>
        </w:rPr>
        <w:t>1. Lead, design and deliver a series of engaging programmes</w:t>
      </w:r>
      <w:r w:rsidR="00E22800" w:rsidRPr="007C0FDA">
        <w:rPr>
          <w:rFonts w:ascii="Verdana" w:eastAsia="Times New Roman" w:hAnsi="Verdana" w:cs="Times New Roman"/>
        </w:rPr>
        <w:t xml:space="preserve"> and </w:t>
      </w:r>
      <w:r w:rsidRPr="007C0FDA">
        <w:rPr>
          <w:rFonts w:ascii="Verdana" w:eastAsia="Times New Roman" w:hAnsi="Verdana" w:cs="Times New Roman"/>
        </w:rPr>
        <w:t>activities that encourage the local community, schools and visit</w:t>
      </w:r>
      <w:r w:rsidR="00E22800" w:rsidRPr="007C0FDA">
        <w:rPr>
          <w:rFonts w:ascii="Verdana" w:eastAsia="Times New Roman" w:hAnsi="Verdana" w:cs="Times New Roman"/>
        </w:rPr>
        <w:t>or</w:t>
      </w:r>
      <w:r w:rsidRPr="007C0FDA">
        <w:rPr>
          <w:rFonts w:ascii="Verdana" w:eastAsia="Times New Roman" w:hAnsi="Verdana" w:cs="Times New Roman"/>
        </w:rPr>
        <w:t xml:space="preserve">s to </w:t>
      </w:r>
      <w:r w:rsidR="00154427" w:rsidRPr="007C0FDA">
        <w:rPr>
          <w:rFonts w:ascii="Verdana" w:eastAsia="Times New Roman" w:hAnsi="Verdana" w:cs="Times New Roman"/>
        </w:rPr>
        <w:t xml:space="preserve">visit </w:t>
      </w:r>
      <w:r w:rsidRPr="007C0FDA">
        <w:rPr>
          <w:rFonts w:ascii="Verdana" w:eastAsia="Times New Roman" w:hAnsi="Verdana" w:cs="Times New Roman"/>
        </w:rPr>
        <w:t>Templ</w:t>
      </w:r>
      <w:r w:rsidR="00154427" w:rsidRPr="007C0FDA">
        <w:rPr>
          <w:rFonts w:ascii="Verdana" w:eastAsia="Times New Roman" w:hAnsi="Verdana" w:cs="Times New Roman"/>
        </w:rPr>
        <w:t xml:space="preserve">emore Baths </w:t>
      </w:r>
      <w:r w:rsidR="00A40B6A">
        <w:rPr>
          <w:rFonts w:ascii="Verdana" w:eastAsia="Times New Roman" w:hAnsi="Verdana" w:cs="Times New Roman"/>
        </w:rPr>
        <w:t>heritage space including;</w:t>
      </w:r>
    </w:p>
    <w:p w14:paraId="3C1DCEA5" w14:textId="77777777" w:rsidR="00154427" w:rsidRPr="007C0FDA" w:rsidRDefault="00154427" w:rsidP="00154427">
      <w:pPr>
        <w:jc w:val="both"/>
        <w:rPr>
          <w:rFonts w:ascii="Verdana" w:eastAsia="Times New Roman" w:hAnsi="Verdana" w:cs="Times New Roman"/>
        </w:rPr>
      </w:pPr>
    </w:p>
    <w:p w14:paraId="4CD44E94" w14:textId="77777777" w:rsidR="00602659" w:rsidRPr="007C0FDA" w:rsidRDefault="00602659" w:rsidP="00154427">
      <w:pPr>
        <w:numPr>
          <w:ilvl w:val="0"/>
          <w:numId w:val="4"/>
        </w:numPr>
        <w:contextualSpacing/>
        <w:jc w:val="both"/>
        <w:rPr>
          <w:rFonts w:ascii="Verdana" w:eastAsia="Times New Roman" w:hAnsi="Verdana" w:cs="Times New Roman"/>
        </w:rPr>
      </w:pPr>
      <w:r w:rsidRPr="007C0FDA">
        <w:rPr>
          <w:rFonts w:ascii="Verdana" w:eastAsia="Times New Roman" w:hAnsi="Verdana" w:cs="Times New Roman"/>
        </w:rPr>
        <w:t>Heritage programmes for young people and adults.</w:t>
      </w:r>
    </w:p>
    <w:p w14:paraId="07D75777" w14:textId="77777777" w:rsidR="00602659" w:rsidRPr="007C0FDA" w:rsidRDefault="00602659" w:rsidP="00154427">
      <w:pPr>
        <w:numPr>
          <w:ilvl w:val="0"/>
          <w:numId w:val="4"/>
        </w:numPr>
        <w:contextualSpacing/>
        <w:jc w:val="both"/>
        <w:rPr>
          <w:rFonts w:ascii="Verdana" w:eastAsia="Times New Roman" w:hAnsi="Verdana" w:cs="Times New Roman"/>
        </w:rPr>
      </w:pPr>
      <w:r w:rsidRPr="007C0FDA">
        <w:rPr>
          <w:rFonts w:ascii="Verdana" w:eastAsia="Times New Roman" w:hAnsi="Verdana" w:cs="Times New Roman"/>
        </w:rPr>
        <w:t>Curriculum-based programmes for school audiences.</w:t>
      </w:r>
    </w:p>
    <w:p w14:paraId="6B431F95" w14:textId="77777777" w:rsidR="00602659" w:rsidRPr="007C0FDA" w:rsidRDefault="00602659" w:rsidP="00154427">
      <w:pPr>
        <w:numPr>
          <w:ilvl w:val="0"/>
          <w:numId w:val="4"/>
        </w:numPr>
        <w:contextualSpacing/>
        <w:jc w:val="both"/>
        <w:rPr>
          <w:rFonts w:ascii="Verdana" w:eastAsia="Times New Roman" w:hAnsi="Verdana" w:cs="Times New Roman"/>
        </w:rPr>
      </w:pPr>
      <w:r w:rsidRPr="007C0FDA">
        <w:rPr>
          <w:rFonts w:ascii="Verdana" w:eastAsia="Times New Roman" w:hAnsi="Verdana" w:cs="Times New Roman"/>
        </w:rPr>
        <w:t>Self-guided tours using multi-media delivery.</w:t>
      </w:r>
    </w:p>
    <w:p w14:paraId="091F8F8B" w14:textId="761E1369" w:rsidR="00602659" w:rsidRPr="007C0FDA" w:rsidRDefault="00EC5E5C" w:rsidP="00154427">
      <w:pPr>
        <w:numPr>
          <w:ilvl w:val="0"/>
          <w:numId w:val="4"/>
        </w:numPr>
        <w:contextualSpacing/>
        <w:jc w:val="both"/>
        <w:rPr>
          <w:rFonts w:ascii="Verdana" w:eastAsia="Times New Roman" w:hAnsi="Verdana" w:cs="Times New Roman"/>
        </w:rPr>
      </w:pPr>
      <w:r w:rsidRPr="007C0FDA">
        <w:rPr>
          <w:rFonts w:ascii="Verdana" w:eastAsia="Times New Roman" w:hAnsi="Verdana" w:cs="Times New Roman"/>
        </w:rPr>
        <w:t>Development and delivery of t</w:t>
      </w:r>
      <w:r w:rsidR="00602659" w:rsidRPr="007C0FDA">
        <w:rPr>
          <w:rFonts w:ascii="Verdana" w:eastAsia="Times New Roman" w:hAnsi="Verdana" w:cs="Times New Roman"/>
        </w:rPr>
        <w:t>alks and tours programmes.</w:t>
      </w:r>
    </w:p>
    <w:p w14:paraId="7C3A60BA" w14:textId="4EA896F6" w:rsidR="007C0FDA" w:rsidRPr="007C0FDA" w:rsidRDefault="007C0FDA" w:rsidP="00154427">
      <w:pPr>
        <w:numPr>
          <w:ilvl w:val="0"/>
          <w:numId w:val="4"/>
        </w:numPr>
        <w:contextualSpacing/>
        <w:jc w:val="both"/>
        <w:rPr>
          <w:rFonts w:ascii="Verdana" w:eastAsia="Times New Roman" w:hAnsi="Verdana" w:cs="Times New Roman"/>
        </w:rPr>
      </w:pPr>
      <w:r w:rsidRPr="007C0FDA">
        <w:rPr>
          <w:rFonts w:ascii="Verdana" w:eastAsia="Times New Roman" w:hAnsi="Verdana" w:cs="Times New Roman"/>
        </w:rPr>
        <w:t>Ensuring a high quality standard of customer service.</w:t>
      </w:r>
    </w:p>
    <w:p w14:paraId="0ABBDC48" w14:textId="4183F119" w:rsidR="00E22800" w:rsidRPr="007C0FDA" w:rsidRDefault="00154427" w:rsidP="00154427">
      <w:pPr>
        <w:pStyle w:val="ListParagraph"/>
        <w:numPr>
          <w:ilvl w:val="0"/>
          <w:numId w:val="4"/>
        </w:numPr>
        <w:jc w:val="both"/>
        <w:rPr>
          <w:rFonts w:ascii="Verdana" w:hAnsi="Verdana"/>
        </w:rPr>
      </w:pPr>
      <w:r w:rsidRPr="007C0FDA">
        <w:rPr>
          <w:rFonts w:ascii="Verdana" w:hAnsi="Verdana"/>
        </w:rPr>
        <w:t>Ensuring</w:t>
      </w:r>
      <w:r w:rsidR="00E22800" w:rsidRPr="007C0FDA">
        <w:rPr>
          <w:rFonts w:ascii="Verdana" w:hAnsi="Verdana"/>
        </w:rPr>
        <w:t xml:space="preserve"> that all delivered programmes comply with relevant legislation, health and safety requirements including risk assessment and current best practice</w:t>
      </w:r>
      <w:r w:rsidRPr="007C0FDA">
        <w:rPr>
          <w:rFonts w:ascii="Verdana" w:hAnsi="Verdana"/>
        </w:rPr>
        <w:t>.</w:t>
      </w:r>
    </w:p>
    <w:p w14:paraId="2C71ED33" w14:textId="415A772F" w:rsidR="00E22800" w:rsidRPr="007C0FDA" w:rsidRDefault="00154427" w:rsidP="00154427">
      <w:pPr>
        <w:pStyle w:val="ListParagraph"/>
        <w:numPr>
          <w:ilvl w:val="0"/>
          <w:numId w:val="4"/>
        </w:numPr>
        <w:jc w:val="both"/>
        <w:rPr>
          <w:rFonts w:ascii="Verdana" w:hAnsi="Verdana"/>
        </w:rPr>
      </w:pPr>
      <w:r w:rsidRPr="007C0FDA">
        <w:rPr>
          <w:rFonts w:ascii="Verdana" w:hAnsi="Verdana"/>
        </w:rPr>
        <w:t>Undertaking a</w:t>
      </w:r>
      <w:r w:rsidR="00E22800" w:rsidRPr="007C0FDA">
        <w:rPr>
          <w:rFonts w:ascii="Verdana" w:hAnsi="Verdana"/>
        </w:rPr>
        <w:t>dministrative duties including collating programme information and managing budgets</w:t>
      </w:r>
      <w:r w:rsidRPr="007C0FDA">
        <w:rPr>
          <w:rFonts w:ascii="Verdana" w:hAnsi="Verdana"/>
        </w:rPr>
        <w:t>.</w:t>
      </w:r>
    </w:p>
    <w:p w14:paraId="28241163" w14:textId="77777777" w:rsidR="00E22800" w:rsidRPr="007C0FDA" w:rsidRDefault="00E22800" w:rsidP="00154427">
      <w:pPr>
        <w:contextualSpacing/>
        <w:jc w:val="both"/>
        <w:rPr>
          <w:rFonts w:ascii="Verdana" w:eastAsia="Times New Roman" w:hAnsi="Verdana" w:cs="Times New Roman"/>
        </w:rPr>
      </w:pPr>
    </w:p>
    <w:p w14:paraId="2AA2BC64" w14:textId="6832CDB4" w:rsidR="00D902B6" w:rsidRPr="007C0FDA" w:rsidRDefault="00F00A88" w:rsidP="00154427">
      <w:pPr>
        <w:jc w:val="both"/>
        <w:rPr>
          <w:rFonts w:ascii="Verdana" w:hAnsi="Verdana"/>
        </w:rPr>
      </w:pPr>
      <w:r w:rsidRPr="007C0FDA">
        <w:rPr>
          <w:rFonts w:ascii="Verdana" w:eastAsia="Times New Roman" w:hAnsi="Verdana" w:cs="Times New Roman"/>
          <w:i/>
        </w:rPr>
        <w:t xml:space="preserve">2. </w:t>
      </w:r>
      <w:r w:rsidR="00781E2E" w:rsidRPr="007C0FDA">
        <w:rPr>
          <w:rFonts w:ascii="Verdana" w:eastAsia="Times New Roman" w:hAnsi="Verdana" w:cs="Times New Roman"/>
        </w:rPr>
        <w:t>M</w:t>
      </w:r>
      <w:r w:rsidR="00D902B6" w:rsidRPr="007C0FDA">
        <w:rPr>
          <w:rFonts w:ascii="Verdana" w:hAnsi="Verdana"/>
        </w:rPr>
        <w:t>onitor &amp; evaluate programmes</w:t>
      </w:r>
      <w:r w:rsidR="00B12250" w:rsidRPr="007C0FDA">
        <w:rPr>
          <w:rFonts w:ascii="Verdana" w:hAnsi="Verdana"/>
        </w:rPr>
        <w:t>:</w:t>
      </w:r>
    </w:p>
    <w:p w14:paraId="3E7A7375" w14:textId="77777777" w:rsidR="00B12250" w:rsidRPr="00A40B6A" w:rsidRDefault="00B12250" w:rsidP="00154427">
      <w:pPr>
        <w:jc w:val="both"/>
        <w:rPr>
          <w:rFonts w:ascii="Verdana" w:hAnsi="Verdana"/>
        </w:rPr>
      </w:pPr>
    </w:p>
    <w:p w14:paraId="6666C623" w14:textId="6E029B95" w:rsidR="00D902B6" w:rsidRPr="00A40B6A" w:rsidRDefault="00D902B6" w:rsidP="00154427">
      <w:pPr>
        <w:pStyle w:val="ListParagraph"/>
        <w:numPr>
          <w:ilvl w:val="0"/>
          <w:numId w:val="19"/>
        </w:numPr>
        <w:jc w:val="both"/>
        <w:rPr>
          <w:rFonts w:ascii="Verdana" w:hAnsi="Verdana"/>
        </w:rPr>
      </w:pPr>
      <w:r w:rsidRPr="00A40B6A">
        <w:rPr>
          <w:rFonts w:ascii="Verdana" w:hAnsi="Verdana"/>
        </w:rPr>
        <w:t xml:space="preserve">Produce </w:t>
      </w:r>
      <w:r w:rsidR="00781E2E" w:rsidRPr="00A40B6A">
        <w:rPr>
          <w:rFonts w:ascii="Verdana" w:hAnsi="Verdana"/>
        </w:rPr>
        <w:t xml:space="preserve">regular </w:t>
      </w:r>
      <w:r w:rsidRPr="00A40B6A">
        <w:rPr>
          <w:rFonts w:ascii="Verdana" w:hAnsi="Verdana"/>
        </w:rPr>
        <w:t>funder progress reports.</w:t>
      </w:r>
    </w:p>
    <w:p w14:paraId="09123FBF" w14:textId="65558C0B" w:rsidR="00F00A88" w:rsidRPr="00A40B6A" w:rsidRDefault="00D902B6" w:rsidP="00154427">
      <w:pPr>
        <w:pStyle w:val="ListParagraph"/>
        <w:numPr>
          <w:ilvl w:val="0"/>
          <w:numId w:val="19"/>
        </w:numPr>
        <w:jc w:val="both"/>
        <w:rPr>
          <w:rFonts w:ascii="Verdana" w:hAnsi="Verdana"/>
        </w:rPr>
      </w:pPr>
      <w:r w:rsidRPr="00A40B6A">
        <w:rPr>
          <w:rFonts w:ascii="Verdana" w:hAnsi="Verdana"/>
        </w:rPr>
        <w:t xml:space="preserve">Provide regular updates to </w:t>
      </w:r>
      <w:r w:rsidR="00A40B6A" w:rsidRPr="00A40B6A">
        <w:rPr>
          <w:rFonts w:ascii="Verdana" w:hAnsi="Verdana"/>
        </w:rPr>
        <w:t>EastSide Tourism Manager and GLL/BCC.</w:t>
      </w:r>
    </w:p>
    <w:p w14:paraId="1DEA647E" w14:textId="7062F855" w:rsidR="00A40B6A" w:rsidRPr="00A40B6A" w:rsidRDefault="00A40B6A" w:rsidP="00154427">
      <w:pPr>
        <w:pStyle w:val="ListParagraph"/>
        <w:numPr>
          <w:ilvl w:val="0"/>
          <w:numId w:val="19"/>
        </w:numPr>
        <w:jc w:val="both"/>
        <w:rPr>
          <w:rFonts w:ascii="Verdana" w:hAnsi="Verdana"/>
        </w:rPr>
      </w:pPr>
      <w:r w:rsidRPr="00A40B6A">
        <w:rPr>
          <w:rFonts w:ascii="Verdana" w:hAnsi="Verdana"/>
        </w:rPr>
        <w:t>Provide data on KPI’s to GLL &amp; BCC as and when required</w:t>
      </w:r>
      <w:r>
        <w:rPr>
          <w:rFonts w:ascii="Verdana" w:hAnsi="Verdana"/>
        </w:rPr>
        <w:t>.</w:t>
      </w:r>
    </w:p>
    <w:p w14:paraId="19466BCF" w14:textId="7517A4AD" w:rsidR="00E22800" w:rsidRPr="007C0FDA" w:rsidRDefault="005918AB" w:rsidP="00154427">
      <w:pPr>
        <w:pStyle w:val="ListParagraph"/>
        <w:numPr>
          <w:ilvl w:val="0"/>
          <w:numId w:val="10"/>
        </w:numPr>
        <w:jc w:val="both"/>
        <w:rPr>
          <w:rFonts w:ascii="Verdana" w:hAnsi="Verdana" w:cs="Arial"/>
        </w:rPr>
      </w:pPr>
      <w:r w:rsidRPr="007C0FDA">
        <w:rPr>
          <w:rFonts w:ascii="Verdana" w:hAnsi="Verdana" w:cs="Arial"/>
        </w:rPr>
        <w:t>Report against objectives to ensure outcomes are being met</w:t>
      </w:r>
      <w:r w:rsidR="00D902B6" w:rsidRPr="007C0FDA">
        <w:rPr>
          <w:rFonts w:ascii="Verdana" w:hAnsi="Verdana" w:cs="Arial"/>
        </w:rPr>
        <w:t>.</w:t>
      </w:r>
    </w:p>
    <w:p w14:paraId="1BC335FB" w14:textId="2715834D" w:rsidR="005918AB" w:rsidRPr="007C0FDA" w:rsidRDefault="00E22800" w:rsidP="00154427">
      <w:pPr>
        <w:pStyle w:val="ListParagraph"/>
        <w:numPr>
          <w:ilvl w:val="0"/>
          <w:numId w:val="10"/>
        </w:numPr>
        <w:jc w:val="both"/>
        <w:rPr>
          <w:rFonts w:ascii="Verdana" w:hAnsi="Verdana" w:cs="Arial"/>
        </w:rPr>
      </w:pPr>
      <w:r w:rsidRPr="007C0FDA">
        <w:rPr>
          <w:rFonts w:ascii="Verdana" w:hAnsi="Verdana" w:cs="Arial"/>
        </w:rPr>
        <w:t xml:space="preserve">Ensure effective </w:t>
      </w:r>
      <w:r w:rsidR="005918AB" w:rsidRPr="007C0FDA">
        <w:rPr>
          <w:rFonts w:ascii="Verdana" w:hAnsi="Verdana" w:cs="Arial"/>
        </w:rPr>
        <w:t>monitoring and evaluation is undertaken</w:t>
      </w:r>
      <w:r w:rsidR="00D902B6" w:rsidRPr="007C0FDA">
        <w:rPr>
          <w:rFonts w:ascii="Verdana" w:hAnsi="Verdana" w:cs="Arial"/>
        </w:rPr>
        <w:t>.</w:t>
      </w:r>
    </w:p>
    <w:p w14:paraId="75FC9DA7" w14:textId="7F5ADD96" w:rsidR="00781E2E" w:rsidRPr="007C0FDA" w:rsidRDefault="00781E2E" w:rsidP="00154427">
      <w:pPr>
        <w:jc w:val="both"/>
        <w:rPr>
          <w:rFonts w:ascii="Verdana" w:hAnsi="Verdana"/>
        </w:rPr>
      </w:pPr>
    </w:p>
    <w:p w14:paraId="2B280214" w14:textId="597E7F1A" w:rsidR="00781E2E" w:rsidRPr="007C0FDA" w:rsidRDefault="00781E2E" w:rsidP="00154427">
      <w:pPr>
        <w:jc w:val="both"/>
        <w:rPr>
          <w:rFonts w:ascii="Verdana" w:hAnsi="Verdana"/>
        </w:rPr>
      </w:pPr>
      <w:r w:rsidRPr="007C0FDA">
        <w:rPr>
          <w:rFonts w:ascii="Verdana" w:hAnsi="Verdana"/>
        </w:rPr>
        <w:t xml:space="preserve">3. Manage Templemore Baths </w:t>
      </w:r>
      <w:r w:rsidR="00A40B6A">
        <w:rPr>
          <w:rFonts w:ascii="Verdana" w:hAnsi="Verdana"/>
        </w:rPr>
        <w:t xml:space="preserve">heritage </w:t>
      </w:r>
      <w:r w:rsidR="005918AB" w:rsidRPr="007C0FDA">
        <w:rPr>
          <w:rFonts w:ascii="Verdana" w:hAnsi="Verdana"/>
        </w:rPr>
        <w:t xml:space="preserve">and </w:t>
      </w:r>
      <w:r w:rsidRPr="007C0FDA">
        <w:rPr>
          <w:rFonts w:ascii="Verdana" w:hAnsi="Verdana"/>
        </w:rPr>
        <w:t>event</w:t>
      </w:r>
      <w:r w:rsidR="005918AB" w:rsidRPr="007C0FDA">
        <w:rPr>
          <w:rFonts w:ascii="Verdana" w:hAnsi="Verdana"/>
        </w:rPr>
        <w:t>s</w:t>
      </w:r>
      <w:r w:rsidRPr="007C0FDA">
        <w:rPr>
          <w:rFonts w:ascii="Verdana" w:hAnsi="Verdana"/>
        </w:rPr>
        <w:t xml:space="preserve"> space</w:t>
      </w:r>
      <w:r w:rsidR="005918AB" w:rsidRPr="007C0FDA">
        <w:rPr>
          <w:rFonts w:ascii="Verdana" w:hAnsi="Verdana"/>
        </w:rPr>
        <w:t xml:space="preserve"> which will include:</w:t>
      </w:r>
    </w:p>
    <w:p w14:paraId="379B9F16" w14:textId="77777777" w:rsidR="00B12250" w:rsidRPr="007C0FDA" w:rsidRDefault="00B12250" w:rsidP="00154427">
      <w:pPr>
        <w:jc w:val="both"/>
        <w:rPr>
          <w:rFonts w:ascii="Verdana" w:hAnsi="Verdana"/>
        </w:rPr>
      </w:pPr>
    </w:p>
    <w:p w14:paraId="0299511E" w14:textId="04B3B56A" w:rsidR="00781E2E" w:rsidRPr="007C0FDA" w:rsidRDefault="00781E2E" w:rsidP="00154427">
      <w:pPr>
        <w:numPr>
          <w:ilvl w:val="0"/>
          <w:numId w:val="6"/>
        </w:numPr>
        <w:contextualSpacing/>
        <w:jc w:val="both"/>
        <w:rPr>
          <w:rFonts w:ascii="Verdana" w:eastAsia="Times New Roman" w:hAnsi="Verdana" w:cs="Times New Roman"/>
        </w:rPr>
      </w:pPr>
      <w:r w:rsidRPr="007C0FDA">
        <w:rPr>
          <w:rFonts w:ascii="Verdana" w:eastAsia="Times New Roman" w:hAnsi="Verdana" w:cs="Times New Roman"/>
        </w:rPr>
        <w:t>Cash handling, reconciliation and management.</w:t>
      </w:r>
    </w:p>
    <w:p w14:paraId="440CB8A0" w14:textId="7D43581B" w:rsidR="00EC5E5C" w:rsidRPr="007C0FDA" w:rsidRDefault="00781E2E" w:rsidP="00EC5E5C">
      <w:pPr>
        <w:numPr>
          <w:ilvl w:val="0"/>
          <w:numId w:val="6"/>
        </w:numPr>
        <w:contextualSpacing/>
        <w:jc w:val="both"/>
        <w:rPr>
          <w:rFonts w:ascii="Verdana" w:eastAsia="Times New Roman" w:hAnsi="Verdana" w:cs="Times New Roman"/>
        </w:rPr>
      </w:pPr>
      <w:r w:rsidRPr="007C0FDA">
        <w:rPr>
          <w:rFonts w:ascii="Verdana" w:eastAsia="Times New Roman" w:hAnsi="Verdana" w:cs="Times New Roman"/>
        </w:rPr>
        <w:t>Manage</w:t>
      </w:r>
      <w:r w:rsidR="005918AB" w:rsidRPr="007C0FDA">
        <w:rPr>
          <w:rFonts w:ascii="Verdana" w:eastAsia="Times New Roman" w:hAnsi="Verdana" w:cs="Times New Roman"/>
        </w:rPr>
        <w:t>ment of</w:t>
      </w:r>
      <w:r w:rsidR="00D902B6" w:rsidRPr="007C0FDA">
        <w:rPr>
          <w:rFonts w:ascii="Verdana" w:eastAsia="Times New Roman" w:hAnsi="Verdana" w:cs="Times New Roman"/>
        </w:rPr>
        <w:t xml:space="preserve"> on</w:t>
      </w:r>
      <w:r w:rsidRPr="007C0FDA">
        <w:rPr>
          <w:rFonts w:ascii="Verdana" w:eastAsia="Times New Roman" w:hAnsi="Verdana" w:cs="Times New Roman"/>
        </w:rPr>
        <w:t>line ticketing system.</w:t>
      </w:r>
    </w:p>
    <w:p w14:paraId="252557E2" w14:textId="2B653957" w:rsidR="00781E2E" w:rsidRPr="007C0FDA" w:rsidRDefault="007C0FDA" w:rsidP="00154427">
      <w:pPr>
        <w:numPr>
          <w:ilvl w:val="0"/>
          <w:numId w:val="6"/>
        </w:numPr>
        <w:contextualSpacing/>
        <w:jc w:val="both"/>
        <w:rPr>
          <w:rFonts w:ascii="Verdana" w:eastAsia="Times New Roman" w:hAnsi="Verdana" w:cs="Times New Roman"/>
        </w:rPr>
      </w:pPr>
      <w:r w:rsidRPr="007C0FDA">
        <w:rPr>
          <w:rFonts w:ascii="Verdana" w:eastAsia="Times New Roman" w:hAnsi="Verdana" w:cs="Times New Roman"/>
        </w:rPr>
        <w:t xml:space="preserve">Ensuring the space is </w:t>
      </w:r>
      <w:r w:rsidR="00A40B6A">
        <w:rPr>
          <w:rFonts w:ascii="Verdana" w:eastAsia="Times New Roman" w:hAnsi="Verdana" w:cs="Times New Roman"/>
        </w:rPr>
        <w:t xml:space="preserve">clean and </w:t>
      </w:r>
      <w:r w:rsidRPr="007C0FDA">
        <w:rPr>
          <w:rFonts w:ascii="Verdana" w:eastAsia="Times New Roman" w:hAnsi="Verdana" w:cs="Times New Roman"/>
        </w:rPr>
        <w:t>well maintained.</w:t>
      </w:r>
    </w:p>
    <w:p w14:paraId="6931CA3A" w14:textId="4842B1E7" w:rsidR="00EC5E5C" w:rsidRPr="007C0FDA" w:rsidRDefault="00EC5E5C" w:rsidP="00154427">
      <w:pPr>
        <w:numPr>
          <w:ilvl w:val="0"/>
          <w:numId w:val="6"/>
        </w:numPr>
        <w:contextualSpacing/>
        <w:jc w:val="both"/>
        <w:rPr>
          <w:rFonts w:ascii="Verdana" w:eastAsia="Times New Roman" w:hAnsi="Verdana" w:cs="Times New Roman"/>
        </w:rPr>
      </w:pPr>
      <w:r w:rsidRPr="007C0FDA">
        <w:rPr>
          <w:rFonts w:ascii="Verdana" w:eastAsia="Times New Roman" w:hAnsi="Verdana" w:cs="Times New Roman"/>
        </w:rPr>
        <w:t>Manage a ven</w:t>
      </w:r>
      <w:r w:rsidR="007C0FDA" w:rsidRPr="007C0FDA">
        <w:rPr>
          <w:rFonts w:ascii="Verdana" w:eastAsia="Times New Roman" w:hAnsi="Verdana" w:cs="Times New Roman"/>
        </w:rPr>
        <w:t>ue hire and room booking system ensuring the venue meets client needs, managing logistics and delivering a high standard of customer service.</w:t>
      </w:r>
    </w:p>
    <w:p w14:paraId="488D72A2" w14:textId="6F1A0C29" w:rsidR="007C0FDA" w:rsidRPr="007C0FDA" w:rsidRDefault="004853DF" w:rsidP="007C0FDA">
      <w:pPr>
        <w:numPr>
          <w:ilvl w:val="0"/>
          <w:numId w:val="6"/>
        </w:numPr>
        <w:contextualSpacing/>
        <w:jc w:val="both"/>
        <w:rPr>
          <w:rFonts w:ascii="Verdana" w:eastAsia="Times New Roman" w:hAnsi="Verdana" w:cs="Times New Roman"/>
        </w:rPr>
      </w:pPr>
      <w:r w:rsidRPr="007C0FDA">
        <w:rPr>
          <w:rFonts w:ascii="Verdana" w:eastAsia="Times New Roman" w:hAnsi="Verdana" w:cs="Times New Roman"/>
        </w:rPr>
        <w:t>Ensure that the animation programme marketed to local and visitor audiences.</w:t>
      </w:r>
    </w:p>
    <w:p w14:paraId="590FCF76" w14:textId="77777777" w:rsidR="00D902B6" w:rsidRPr="007C0FDA" w:rsidRDefault="00D902B6" w:rsidP="00154427">
      <w:pPr>
        <w:contextualSpacing/>
        <w:jc w:val="both"/>
        <w:rPr>
          <w:rFonts w:ascii="Verdana" w:eastAsia="Times New Roman" w:hAnsi="Verdana" w:cs="Times New Roman"/>
        </w:rPr>
      </w:pPr>
    </w:p>
    <w:p w14:paraId="3964FBFF" w14:textId="4359653C" w:rsidR="00F00A88" w:rsidRPr="007C0FDA" w:rsidRDefault="00781E2E" w:rsidP="00154427">
      <w:pPr>
        <w:jc w:val="both"/>
        <w:rPr>
          <w:rFonts w:ascii="Verdana" w:eastAsia="Times New Roman" w:hAnsi="Verdana" w:cs="Times New Roman"/>
        </w:rPr>
      </w:pPr>
      <w:r w:rsidRPr="007C0FDA">
        <w:rPr>
          <w:rFonts w:ascii="Verdana" w:eastAsia="Times New Roman" w:hAnsi="Verdana" w:cs="Times New Roman"/>
        </w:rPr>
        <w:t xml:space="preserve">4. </w:t>
      </w:r>
      <w:r w:rsidR="00F00A88" w:rsidRPr="007C0FDA">
        <w:rPr>
          <w:rFonts w:ascii="Verdana" w:eastAsia="Times New Roman" w:hAnsi="Verdana" w:cs="Times New Roman"/>
        </w:rPr>
        <w:t>Lead, motivate and supervise a team of casual staff and volunteers</w:t>
      </w:r>
      <w:r w:rsidRPr="007C0FDA">
        <w:rPr>
          <w:rFonts w:ascii="Verdana" w:eastAsia="Times New Roman" w:hAnsi="Verdana" w:cs="Times New Roman"/>
        </w:rPr>
        <w:t>:</w:t>
      </w:r>
    </w:p>
    <w:p w14:paraId="578D809E" w14:textId="77777777" w:rsidR="00B12250" w:rsidRPr="007C0FDA" w:rsidRDefault="00B12250" w:rsidP="00154427">
      <w:pPr>
        <w:jc w:val="both"/>
        <w:rPr>
          <w:rFonts w:ascii="Verdana" w:eastAsia="Times New Roman" w:hAnsi="Verdana" w:cs="Times New Roman"/>
        </w:rPr>
      </w:pPr>
    </w:p>
    <w:p w14:paraId="4F1FFED8" w14:textId="31A8BEB9" w:rsidR="00EC5E5C" w:rsidRPr="007C0FDA" w:rsidRDefault="00EC5E5C" w:rsidP="00154427">
      <w:pPr>
        <w:numPr>
          <w:ilvl w:val="0"/>
          <w:numId w:val="5"/>
        </w:numPr>
        <w:contextualSpacing/>
        <w:jc w:val="both"/>
        <w:rPr>
          <w:rFonts w:ascii="Verdana" w:eastAsia="Times New Roman" w:hAnsi="Verdana" w:cs="Times New Roman"/>
        </w:rPr>
      </w:pPr>
      <w:r w:rsidRPr="007C0FDA">
        <w:rPr>
          <w:rFonts w:ascii="Verdana" w:eastAsia="Times New Roman" w:hAnsi="Verdana" w:cs="Times New Roman"/>
        </w:rPr>
        <w:t>Provide management support to casual staff and volunteers.</w:t>
      </w:r>
    </w:p>
    <w:p w14:paraId="06F5176A" w14:textId="0072CC9B" w:rsidR="00D902B6" w:rsidRPr="007C0FDA" w:rsidRDefault="00781E2E" w:rsidP="00154427">
      <w:pPr>
        <w:numPr>
          <w:ilvl w:val="0"/>
          <w:numId w:val="5"/>
        </w:numPr>
        <w:contextualSpacing/>
        <w:jc w:val="both"/>
        <w:rPr>
          <w:rFonts w:ascii="Verdana" w:eastAsia="Times New Roman" w:hAnsi="Verdana" w:cs="Times New Roman"/>
        </w:rPr>
      </w:pPr>
      <w:r w:rsidRPr="007C0FDA">
        <w:rPr>
          <w:rFonts w:ascii="Verdana" w:eastAsia="Times New Roman" w:hAnsi="Verdana" w:cs="Times New Roman"/>
        </w:rPr>
        <w:t xml:space="preserve">Develop </w:t>
      </w:r>
      <w:r w:rsidR="00EC5E5C" w:rsidRPr="007C0FDA">
        <w:rPr>
          <w:rFonts w:ascii="Verdana" w:eastAsia="Times New Roman" w:hAnsi="Verdana" w:cs="Times New Roman"/>
        </w:rPr>
        <w:t xml:space="preserve">casual </w:t>
      </w:r>
      <w:r w:rsidRPr="007C0FDA">
        <w:rPr>
          <w:rFonts w:ascii="Verdana" w:eastAsia="Times New Roman" w:hAnsi="Verdana" w:cs="Times New Roman"/>
        </w:rPr>
        <w:t>s</w:t>
      </w:r>
      <w:r w:rsidR="00D902B6" w:rsidRPr="007C0FDA">
        <w:rPr>
          <w:rFonts w:ascii="Verdana" w:eastAsia="Times New Roman" w:hAnsi="Verdana" w:cs="Times New Roman"/>
        </w:rPr>
        <w:t>taff rotas.</w:t>
      </w:r>
    </w:p>
    <w:p w14:paraId="7B653C9B" w14:textId="3EE425DE" w:rsidR="00D902B6" w:rsidRPr="007C0FDA" w:rsidRDefault="00D902B6" w:rsidP="00154427">
      <w:pPr>
        <w:numPr>
          <w:ilvl w:val="0"/>
          <w:numId w:val="5"/>
        </w:numPr>
        <w:contextualSpacing/>
        <w:jc w:val="both"/>
        <w:rPr>
          <w:rFonts w:ascii="Verdana" w:eastAsia="Times New Roman" w:hAnsi="Verdana" w:cs="Times New Roman"/>
        </w:rPr>
      </w:pPr>
      <w:r w:rsidRPr="007C0FDA">
        <w:rPr>
          <w:rFonts w:ascii="Verdana" w:eastAsia="Times New Roman" w:hAnsi="Verdana" w:cs="Times New Roman"/>
        </w:rPr>
        <w:t>Develop volunteer schedules and role descriptions.</w:t>
      </w:r>
    </w:p>
    <w:p w14:paraId="31186B47" w14:textId="6F9193E8" w:rsidR="00781E2E" w:rsidRPr="007C0FDA" w:rsidRDefault="00781E2E" w:rsidP="00154427">
      <w:pPr>
        <w:numPr>
          <w:ilvl w:val="0"/>
          <w:numId w:val="5"/>
        </w:numPr>
        <w:contextualSpacing/>
        <w:jc w:val="both"/>
        <w:rPr>
          <w:rFonts w:ascii="Verdana" w:eastAsia="Times New Roman" w:hAnsi="Verdana" w:cs="Times New Roman"/>
        </w:rPr>
      </w:pPr>
      <w:r w:rsidRPr="007C0FDA">
        <w:rPr>
          <w:rFonts w:ascii="Verdana" w:eastAsia="Times New Roman" w:hAnsi="Verdana" w:cs="Times New Roman"/>
        </w:rPr>
        <w:t>Induct staff/ volunteers</w:t>
      </w:r>
      <w:r w:rsidR="005918AB" w:rsidRPr="007C0FDA">
        <w:rPr>
          <w:rFonts w:ascii="Verdana" w:eastAsia="Times New Roman" w:hAnsi="Verdana" w:cs="Times New Roman"/>
        </w:rPr>
        <w:t xml:space="preserve"> to the Templemore Baths </w:t>
      </w:r>
      <w:r w:rsidR="00D902B6" w:rsidRPr="007C0FDA">
        <w:rPr>
          <w:rFonts w:ascii="Verdana" w:eastAsia="Times New Roman" w:hAnsi="Verdana" w:cs="Times New Roman"/>
        </w:rPr>
        <w:t>interpretive and events</w:t>
      </w:r>
      <w:r w:rsidR="005918AB" w:rsidRPr="007C0FDA">
        <w:rPr>
          <w:rFonts w:ascii="Verdana" w:eastAsia="Times New Roman" w:hAnsi="Verdana" w:cs="Times New Roman"/>
        </w:rPr>
        <w:t xml:space="preserve"> space</w:t>
      </w:r>
      <w:r w:rsidR="00D902B6" w:rsidRPr="007C0FDA">
        <w:rPr>
          <w:rFonts w:ascii="Verdana" w:eastAsia="Times New Roman" w:hAnsi="Verdana" w:cs="Times New Roman"/>
        </w:rPr>
        <w:t>.</w:t>
      </w:r>
    </w:p>
    <w:p w14:paraId="2816DFEC" w14:textId="555B7806" w:rsidR="00602659" w:rsidRPr="007C0FDA" w:rsidRDefault="00602659" w:rsidP="00154427">
      <w:pPr>
        <w:numPr>
          <w:ilvl w:val="0"/>
          <w:numId w:val="5"/>
        </w:numPr>
        <w:contextualSpacing/>
        <w:jc w:val="both"/>
        <w:rPr>
          <w:rFonts w:ascii="Verdana" w:eastAsia="Times New Roman" w:hAnsi="Verdana" w:cs="Times New Roman"/>
        </w:rPr>
      </w:pPr>
      <w:r w:rsidRPr="007C0FDA">
        <w:rPr>
          <w:rFonts w:ascii="Verdana" w:eastAsia="Times New Roman" w:hAnsi="Verdana" w:cs="Times New Roman"/>
        </w:rPr>
        <w:t>Provide support and supervision to staff and volunteers.</w:t>
      </w:r>
    </w:p>
    <w:p w14:paraId="5DFF20C6" w14:textId="332262BD" w:rsidR="00602659" w:rsidRDefault="00602659" w:rsidP="00154427">
      <w:pPr>
        <w:numPr>
          <w:ilvl w:val="0"/>
          <w:numId w:val="5"/>
        </w:numPr>
        <w:contextualSpacing/>
        <w:jc w:val="both"/>
        <w:rPr>
          <w:rFonts w:ascii="Verdana" w:eastAsia="Times New Roman" w:hAnsi="Verdana" w:cs="Times New Roman"/>
        </w:rPr>
      </w:pPr>
      <w:r w:rsidRPr="007C0FDA">
        <w:rPr>
          <w:rFonts w:ascii="Verdana" w:eastAsia="Times New Roman" w:hAnsi="Verdana" w:cs="Times New Roman"/>
        </w:rPr>
        <w:t xml:space="preserve">Identify </w:t>
      </w:r>
      <w:r w:rsidR="00EC5E5C" w:rsidRPr="007C0FDA">
        <w:rPr>
          <w:rFonts w:ascii="Verdana" w:eastAsia="Times New Roman" w:hAnsi="Verdana" w:cs="Times New Roman"/>
        </w:rPr>
        <w:t>and implement</w:t>
      </w:r>
      <w:r w:rsidR="007C0FDA">
        <w:rPr>
          <w:rFonts w:ascii="Verdana" w:eastAsia="Times New Roman" w:hAnsi="Verdana" w:cs="Times New Roman"/>
        </w:rPr>
        <w:t xml:space="preserve"> </w:t>
      </w:r>
      <w:r w:rsidRPr="007C0FDA">
        <w:rPr>
          <w:rFonts w:ascii="Verdana" w:eastAsia="Times New Roman" w:hAnsi="Verdana" w:cs="Times New Roman"/>
        </w:rPr>
        <w:t>training opportunities</w:t>
      </w:r>
      <w:r w:rsidR="00EC5E5C" w:rsidRPr="007C0FDA">
        <w:rPr>
          <w:rFonts w:ascii="Verdana" w:eastAsia="Times New Roman" w:hAnsi="Verdana" w:cs="Times New Roman"/>
        </w:rPr>
        <w:t xml:space="preserve"> to build capacity and learning.</w:t>
      </w:r>
    </w:p>
    <w:p w14:paraId="42CA8A02" w14:textId="6F1D481D" w:rsidR="007C0FDA" w:rsidRDefault="007C0FDA" w:rsidP="007C0FDA">
      <w:pPr>
        <w:contextualSpacing/>
        <w:jc w:val="both"/>
        <w:rPr>
          <w:rFonts w:ascii="Verdana" w:eastAsia="Times New Roman" w:hAnsi="Verdana" w:cs="Times New Roman"/>
        </w:rPr>
      </w:pPr>
    </w:p>
    <w:p w14:paraId="53F6A8B0" w14:textId="0D191FF2" w:rsidR="00602659" w:rsidRPr="007C0FDA" w:rsidRDefault="00602659" w:rsidP="00154427">
      <w:pPr>
        <w:contextualSpacing/>
        <w:jc w:val="both"/>
        <w:rPr>
          <w:rFonts w:ascii="Verdana" w:eastAsia="Times New Roman" w:hAnsi="Verdana" w:cs="Times New Roman"/>
        </w:rPr>
      </w:pPr>
    </w:p>
    <w:p w14:paraId="38B23A3F" w14:textId="736FDDB3" w:rsidR="00602659" w:rsidRPr="007C0FDA" w:rsidRDefault="007C0FDA" w:rsidP="00154427">
      <w:pPr>
        <w:jc w:val="both"/>
        <w:rPr>
          <w:rFonts w:ascii="Verdana" w:eastAsia="Times New Roman" w:hAnsi="Verdana" w:cs="Times New Roman"/>
        </w:rPr>
      </w:pPr>
      <w:r w:rsidRPr="007C0FDA">
        <w:rPr>
          <w:rFonts w:ascii="Verdana" w:eastAsia="Times New Roman" w:hAnsi="Verdana" w:cs="Times New Roman"/>
        </w:rPr>
        <w:t>5</w:t>
      </w:r>
      <w:r w:rsidR="00781E2E" w:rsidRPr="007C0FDA">
        <w:rPr>
          <w:rFonts w:ascii="Verdana" w:eastAsia="Times New Roman" w:hAnsi="Verdana" w:cs="Times New Roman"/>
        </w:rPr>
        <w:t>. Engage with a wide range of sta</w:t>
      </w:r>
      <w:r w:rsidR="00D902B6" w:rsidRPr="007C0FDA">
        <w:rPr>
          <w:rFonts w:ascii="Verdana" w:eastAsia="Times New Roman" w:hAnsi="Verdana" w:cs="Times New Roman"/>
        </w:rPr>
        <w:t>keholders</w:t>
      </w:r>
      <w:r w:rsidRPr="007C0FDA">
        <w:rPr>
          <w:rFonts w:ascii="Verdana" w:eastAsia="Times New Roman" w:hAnsi="Verdana" w:cs="Times New Roman"/>
        </w:rPr>
        <w:t>:</w:t>
      </w:r>
    </w:p>
    <w:p w14:paraId="1B03E98E" w14:textId="77777777" w:rsidR="00B12250" w:rsidRPr="007C0FDA" w:rsidRDefault="00B12250" w:rsidP="00154427">
      <w:pPr>
        <w:jc w:val="both"/>
        <w:rPr>
          <w:rFonts w:ascii="Verdana" w:eastAsia="Times New Roman" w:hAnsi="Verdana" w:cs="Times New Roman"/>
        </w:rPr>
      </w:pPr>
    </w:p>
    <w:p w14:paraId="202FFB0C" w14:textId="4F5510A0" w:rsidR="00602659" w:rsidRPr="007C0FDA" w:rsidRDefault="00602659" w:rsidP="007C0FDA">
      <w:pPr>
        <w:numPr>
          <w:ilvl w:val="0"/>
          <w:numId w:val="7"/>
        </w:numPr>
        <w:contextualSpacing/>
        <w:jc w:val="both"/>
        <w:rPr>
          <w:rFonts w:ascii="Verdana" w:eastAsia="Times New Roman" w:hAnsi="Verdana" w:cs="Times New Roman"/>
        </w:rPr>
      </w:pPr>
      <w:r w:rsidRPr="007C0FDA">
        <w:rPr>
          <w:rFonts w:ascii="Verdana" w:eastAsia="Times New Roman" w:hAnsi="Verdana" w:cs="Times New Roman"/>
        </w:rPr>
        <w:t xml:space="preserve">Identify and manage relationships with </w:t>
      </w:r>
      <w:r w:rsidR="004853DF" w:rsidRPr="007C0FDA">
        <w:rPr>
          <w:rFonts w:ascii="Verdana" w:eastAsia="Times New Roman" w:hAnsi="Verdana" w:cs="Times New Roman"/>
        </w:rPr>
        <w:t xml:space="preserve">relevant </w:t>
      </w:r>
      <w:r w:rsidRPr="007C0FDA">
        <w:rPr>
          <w:rFonts w:ascii="Verdana" w:eastAsia="Times New Roman" w:hAnsi="Verdana" w:cs="Times New Roman"/>
        </w:rPr>
        <w:t>stakeholders</w:t>
      </w:r>
      <w:r w:rsidR="007C0FDA">
        <w:rPr>
          <w:rFonts w:ascii="Verdana" w:eastAsia="Times New Roman" w:hAnsi="Verdana" w:cs="Times New Roman"/>
        </w:rPr>
        <w:t xml:space="preserve"> </w:t>
      </w:r>
      <w:r w:rsidR="004853DF" w:rsidRPr="007C0FDA">
        <w:rPr>
          <w:rFonts w:ascii="Verdana" w:eastAsia="Times New Roman" w:hAnsi="Verdana" w:cs="Times New Roman"/>
        </w:rPr>
        <w:t>such as schools, community groups and corporates.</w:t>
      </w:r>
    </w:p>
    <w:p w14:paraId="6BBEB50D" w14:textId="6B6A04E2" w:rsidR="00602659" w:rsidRPr="007C0FDA" w:rsidRDefault="00602659" w:rsidP="00154427">
      <w:pPr>
        <w:pStyle w:val="ListParagraph"/>
        <w:numPr>
          <w:ilvl w:val="0"/>
          <w:numId w:val="10"/>
        </w:numPr>
        <w:jc w:val="both"/>
        <w:rPr>
          <w:rFonts w:ascii="Verdana" w:hAnsi="Verdana"/>
        </w:rPr>
      </w:pPr>
      <w:r w:rsidRPr="007C0FDA">
        <w:rPr>
          <w:rFonts w:ascii="Verdana" w:eastAsia="Times New Roman" w:hAnsi="Verdana" w:cs="Times New Roman"/>
        </w:rPr>
        <w:t xml:space="preserve">Work with </w:t>
      </w:r>
      <w:r w:rsidR="005918AB" w:rsidRPr="007C0FDA">
        <w:rPr>
          <w:rFonts w:ascii="Verdana" w:eastAsia="Times New Roman" w:hAnsi="Verdana" w:cs="Times New Roman"/>
        </w:rPr>
        <w:t xml:space="preserve">other members of the </w:t>
      </w:r>
      <w:r w:rsidRPr="007C0FDA">
        <w:rPr>
          <w:rFonts w:ascii="Verdana" w:eastAsia="Times New Roman" w:hAnsi="Verdana" w:cs="Times New Roman"/>
        </w:rPr>
        <w:t xml:space="preserve">EastSide Partnership team to promote </w:t>
      </w:r>
      <w:r w:rsidR="005918AB" w:rsidRPr="007C0FDA">
        <w:rPr>
          <w:rFonts w:ascii="Verdana" w:eastAsia="Times New Roman" w:hAnsi="Verdana" w:cs="Times New Roman"/>
        </w:rPr>
        <w:t>heritage activity</w:t>
      </w:r>
      <w:r w:rsidR="00D902B6" w:rsidRPr="007C0FDA">
        <w:rPr>
          <w:rFonts w:ascii="Verdana" w:eastAsia="Times New Roman" w:hAnsi="Verdana" w:cs="Times New Roman"/>
        </w:rPr>
        <w:t>, events</w:t>
      </w:r>
      <w:r w:rsidR="005918AB" w:rsidRPr="007C0FDA">
        <w:rPr>
          <w:rFonts w:ascii="Verdana" w:eastAsia="Times New Roman" w:hAnsi="Verdana" w:cs="Times New Roman"/>
        </w:rPr>
        <w:t xml:space="preserve"> and the </w:t>
      </w:r>
      <w:r w:rsidRPr="007C0FDA">
        <w:rPr>
          <w:rFonts w:ascii="Verdana" w:eastAsia="Times New Roman" w:hAnsi="Verdana" w:cs="Times New Roman"/>
        </w:rPr>
        <w:t>events space</w:t>
      </w:r>
      <w:r w:rsidR="005918AB" w:rsidRPr="007C0FDA">
        <w:rPr>
          <w:rFonts w:ascii="Verdana" w:eastAsia="Times New Roman" w:hAnsi="Verdana" w:cs="Times New Roman"/>
        </w:rPr>
        <w:t>.</w:t>
      </w:r>
      <w:r w:rsidR="00E22800" w:rsidRPr="007C0FDA">
        <w:rPr>
          <w:rFonts w:ascii="Verdana" w:eastAsia="Times New Roman" w:hAnsi="Verdana" w:cs="Times New Roman"/>
        </w:rPr>
        <w:t xml:space="preserve"> </w:t>
      </w:r>
    </w:p>
    <w:p w14:paraId="0E34AEAF" w14:textId="22AA780C" w:rsidR="00602659" w:rsidRPr="007C0FDA" w:rsidRDefault="00602659" w:rsidP="00154427">
      <w:pPr>
        <w:numPr>
          <w:ilvl w:val="0"/>
          <w:numId w:val="7"/>
        </w:numPr>
        <w:ind w:left="714" w:hanging="357"/>
        <w:contextualSpacing/>
        <w:jc w:val="both"/>
        <w:rPr>
          <w:rFonts w:ascii="Verdana" w:eastAsia="Times New Roman" w:hAnsi="Verdana" w:cs="Times New Roman"/>
        </w:rPr>
      </w:pPr>
      <w:r w:rsidRPr="007C0FDA">
        <w:rPr>
          <w:rFonts w:ascii="Verdana" w:eastAsia="Times New Roman" w:hAnsi="Verdana" w:cs="Times New Roman"/>
        </w:rPr>
        <w:lastRenderedPageBreak/>
        <w:t xml:space="preserve">Develop and maintain partnerships with other local heritage </w:t>
      </w:r>
      <w:r w:rsidR="007C0FDA">
        <w:rPr>
          <w:rFonts w:ascii="Verdana" w:eastAsia="Times New Roman" w:hAnsi="Verdana" w:cs="Times New Roman"/>
        </w:rPr>
        <w:t xml:space="preserve">and tourism </w:t>
      </w:r>
      <w:r w:rsidRPr="007C0FDA">
        <w:rPr>
          <w:rFonts w:ascii="Verdana" w:eastAsia="Times New Roman" w:hAnsi="Verdana" w:cs="Times New Roman"/>
        </w:rPr>
        <w:t>providers.</w:t>
      </w:r>
    </w:p>
    <w:p w14:paraId="161E25E6" w14:textId="00CC27E0" w:rsidR="00602659" w:rsidRPr="007C0FDA" w:rsidRDefault="00602659" w:rsidP="00154427">
      <w:pPr>
        <w:numPr>
          <w:ilvl w:val="0"/>
          <w:numId w:val="7"/>
        </w:numPr>
        <w:ind w:left="714" w:hanging="357"/>
        <w:contextualSpacing/>
        <w:jc w:val="both"/>
        <w:rPr>
          <w:rFonts w:ascii="Verdana" w:eastAsia="Times New Roman" w:hAnsi="Verdana" w:cs="Times New Roman"/>
        </w:rPr>
      </w:pPr>
      <w:r w:rsidRPr="007C0FDA">
        <w:rPr>
          <w:rFonts w:ascii="Verdana" w:eastAsia="Times New Roman" w:hAnsi="Verdana" w:cs="Times New Roman"/>
        </w:rPr>
        <w:t xml:space="preserve">Maintain positive relationships with </w:t>
      </w:r>
      <w:r w:rsidR="00E4377E" w:rsidRPr="007C0FDA">
        <w:rPr>
          <w:rFonts w:ascii="Verdana" w:eastAsia="Times New Roman" w:hAnsi="Verdana" w:cs="Times New Roman"/>
        </w:rPr>
        <w:t xml:space="preserve">Templemore Baths </w:t>
      </w:r>
      <w:r w:rsidR="005918AB" w:rsidRPr="007C0FDA">
        <w:rPr>
          <w:rFonts w:ascii="Verdana" w:eastAsia="Times New Roman" w:hAnsi="Verdana" w:cs="Times New Roman"/>
        </w:rPr>
        <w:t xml:space="preserve">delivery </w:t>
      </w:r>
      <w:r w:rsidR="00E4377E" w:rsidRPr="007C0FDA">
        <w:rPr>
          <w:rFonts w:ascii="Verdana" w:eastAsia="Times New Roman" w:hAnsi="Verdana" w:cs="Times New Roman"/>
        </w:rPr>
        <w:t>partners</w:t>
      </w:r>
      <w:r w:rsidR="007C0FDA">
        <w:rPr>
          <w:rFonts w:ascii="Verdana" w:eastAsia="Times New Roman" w:hAnsi="Verdana" w:cs="Times New Roman"/>
        </w:rPr>
        <w:t>;</w:t>
      </w:r>
      <w:r w:rsidR="00E4377E" w:rsidRPr="007C0FDA">
        <w:rPr>
          <w:rFonts w:ascii="Verdana" w:eastAsia="Times New Roman" w:hAnsi="Verdana" w:cs="Times New Roman"/>
        </w:rPr>
        <w:t xml:space="preserve"> </w:t>
      </w:r>
      <w:r w:rsidRPr="007C0FDA">
        <w:rPr>
          <w:rFonts w:ascii="Verdana" w:eastAsia="Times New Roman" w:hAnsi="Verdana" w:cs="Times New Roman"/>
        </w:rPr>
        <w:t>GLL, Belfast City Council</w:t>
      </w:r>
      <w:r w:rsidR="00E4377E" w:rsidRPr="007C0FDA">
        <w:rPr>
          <w:rFonts w:ascii="Verdana" w:eastAsia="Times New Roman" w:hAnsi="Verdana" w:cs="Times New Roman"/>
        </w:rPr>
        <w:t xml:space="preserve"> and </w:t>
      </w:r>
      <w:r w:rsidR="005918AB" w:rsidRPr="007C0FDA">
        <w:rPr>
          <w:rFonts w:ascii="Verdana" w:eastAsia="Times New Roman" w:hAnsi="Verdana" w:cs="Times New Roman"/>
        </w:rPr>
        <w:t xml:space="preserve">project </w:t>
      </w:r>
      <w:r w:rsidR="00E4377E" w:rsidRPr="007C0FDA">
        <w:rPr>
          <w:rFonts w:ascii="Verdana" w:eastAsia="Times New Roman" w:hAnsi="Verdana" w:cs="Times New Roman"/>
        </w:rPr>
        <w:t>funder</w:t>
      </w:r>
      <w:r w:rsidRPr="007C0FDA">
        <w:rPr>
          <w:rFonts w:ascii="Verdana" w:eastAsia="Times New Roman" w:hAnsi="Verdana" w:cs="Times New Roman"/>
        </w:rPr>
        <w:t xml:space="preserve"> National Lottery Heritage Fund.</w:t>
      </w:r>
    </w:p>
    <w:p w14:paraId="644E8530" w14:textId="469B260F" w:rsidR="00E22800" w:rsidRPr="007C0FDA" w:rsidRDefault="00E22800" w:rsidP="00154427">
      <w:pPr>
        <w:pStyle w:val="ListParagraph"/>
        <w:numPr>
          <w:ilvl w:val="0"/>
          <w:numId w:val="7"/>
        </w:numPr>
        <w:jc w:val="both"/>
        <w:rPr>
          <w:rFonts w:ascii="Verdana" w:hAnsi="Verdana"/>
        </w:rPr>
      </w:pPr>
      <w:r w:rsidRPr="007C0FDA">
        <w:rPr>
          <w:rFonts w:ascii="Verdana" w:hAnsi="Verdana"/>
        </w:rPr>
        <w:t>Deal with and investigate complaints and queries as they arise providing effective customer service and providing solutions where appropriate</w:t>
      </w:r>
      <w:r w:rsidR="00154427" w:rsidRPr="007C0FDA">
        <w:rPr>
          <w:rFonts w:ascii="Verdana" w:hAnsi="Verdana"/>
        </w:rPr>
        <w:t>.</w:t>
      </w:r>
    </w:p>
    <w:p w14:paraId="3A2259B0" w14:textId="1A92CDEE" w:rsidR="00497304" w:rsidRPr="007C0FDA" w:rsidRDefault="00497304" w:rsidP="00D902B6">
      <w:pPr>
        <w:jc w:val="both"/>
        <w:rPr>
          <w:rFonts w:ascii="Verdana" w:hAnsi="Verdana"/>
        </w:rPr>
      </w:pPr>
    </w:p>
    <w:p w14:paraId="0C75D7F0" w14:textId="5D4A52E7" w:rsidR="00497304" w:rsidRPr="007C0FDA" w:rsidRDefault="007C0FDA" w:rsidP="00D902B6">
      <w:pPr>
        <w:rPr>
          <w:rFonts w:ascii="Verdana" w:hAnsi="Verdana"/>
        </w:rPr>
      </w:pPr>
      <w:r w:rsidRPr="007C0FDA">
        <w:rPr>
          <w:rFonts w:ascii="Verdana" w:hAnsi="Verdana"/>
        </w:rPr>
        <w:t>6</w:t>
      </w:r>
      <w:r w:rsidR="00B12250" w:rsidRPr="007C0FDA">
        <w:rPr>
          <w:rFonts w:ascii="Verdana" w:hAnsi="Verdana"/>
        </w:rPr>
        <w:t xml:space="preserve">. </w:t>
      </w:r>
      <w:r w:rsidR="00154427" w:rsidRPr="007C0FDA">
        <w:rPr>
          <w:rFonts w:ascii="Verdana" w:hAnsi="Verdana"/>
        </w:rPr>
        <w:t>Other g</w:t>
      </w:r>
      <w:r w:rsidR="00497304" w:rsidRPr="007C0FDA">
        <w:rPr>
          <w:rFonts w:ascii="Verdana" w:hAnsi="Verdana"/>
        </w:rPr>
        <w:t>eneral</w:t>
      </w:r>
      <w:r w:rsidR="00154427" w:rsidRPr="007C0FDA">
        <w:rPr>
          <w:rFonts w:ascii="Verdana" w:hAnsi="Verdana"/>
        </w:rPr>
        <w:t xml:space="preserve"> r</w:t>
      </w:r>
      <w:r w:rsidR="00B12250" w:rsidRPr="007C0FDA">
        <w:rPr>
          <w:rFonts w:ascii="Verdana" w:hAnsi="Verdana"/>
        </w:rPr>
        <w:t>esponsibilities</w:t>
      </w:r>
      <w:r w:rsidR="00154427" w:rsidRPr="007C0FDA">
        <w:rPr>
          <w:rFonts w:ascii="Verdana" w:hAnsi="Verdana"/>
        </w:rPr>
        <w:t>:</w:t>
      </w:r>
    </w:p>
    <w:p w14:paraId="0451CB55" w14:textId="77777777" w:rsidR="00B12250" w:rsidRPr="007C0FDA" w:rsidRDefault="00B12250" w:rsidP="00D902B6">
      <w:pPr>
        <w:rPr>
          <w:rFonts w:ascii="Verdana" w:hAnsi="Verdana"/>
        </w:rPr>
      </w:pPr>
    </w:p>
    <w:p w14:paraId="4A67CF31" w14:textId="7284C23A" w:rsidR="00497304" w:rsidRPr="007C0FDA" w:rsidRDefault="00497304" w:rsidP="00D902B6">
      <w:pPr>
        <w:pStyle w:val="ListParagraph"/>
        <w:numPr>
          <w:ilvl w:val="0"/>
          <w:numId w:val="10"/>
        </w:numPr>
        <w:jc w:val="both"/>
        <w:rPr>
          <w:rFonts w:ascii="Verdana" w:hAnsi="Verdana"/>
        </w:rPr>
      </w:pPr>
      <w:r w:rsidRPr="007C0FDA">
        <w:rPr>
          <w:rFonts w:ascii="Verdana" w:hAnsi="Verdana"/>
        </w:rPr>
        <w:t>Manage relevant and appropriate resources and equipment</w:t>
      </w:r>
      <w:r w:rsidR="00154427" w:rsidRPr="007C0FDA">
        <w:rPr>
          <w:rFonts w:ascii="Verdana" w:hAnsi="Verdana"/>
        </w:rPr>
        <w:t>.</w:t>
      </w:r>
    </w:p>
    <w:p w14:paraId="721E2D59" w14:textId="6A1C1DA2" w:rsidR="00497304" w:rsidRPr="007C0FDA" w:rsidRDefault="00497304" w:rsidP="00D902B6">
      <w:pPr>
        <w:pStyle w:val="ListParagraph"/>
        <w:numPr>
          <w:ilvl w:val="0"/>
          <w:numId w:val="10"/>
        </w:numPr>
        <w:rPr>
          <w:rFonts w:ascii="Verdana" w:hAnsi="Verdana" w:cs="Arial"/>
        </w:rPr>
      </w:pPr>
      <w:r w:rsidRPr="007C0FDA">
        <w:rPr>
          <w:rFonts w:ascii="Verdana" w:hAnsi="Verdana"/>
        </w:rPr>
        <w:t>Act in accordance with EastSide Partnership’s policies and procedures</w:t>
      </w:r>
      <w:r w:rsidR="00154427" w:rsidRPr="007C0FDA">
        <w:rPr>
          <w:rFonts w:ascii="Verdana" w:hAnsi="Verdana"/>
        </w:rPr>
        <w:t>.</w:t>
      </w:r>
    </w:p>
    <w:p w14:paraId="0ABEB396" w14:textId="53A9C5B6" w:rsidR="00497304" w:rsidRPr="007C0FDA" w:rsidRDefault="00497304" w:rsidP="00D902B6">
      <w:pPr>
        <w:pStyle w:val="ListParagraph"/>
        <w:numPr>
          <w:ilvl w:val="0"/>
          <w:numId w:val="10"/>
        </w:numPr>
        <w:jc w:val="both"/>
        <w:rPr>
          <w:rFonts w:ascii="Verdana" w:hAnsi="Verdana"/>
        </w:rPr>
      </w:pPr>
      <w:r w:rsidRPr="007C0FDA">
        <w:rPr>
          <w:rFonts w:ascii="Verdana" w:hAnsi="Verdana"/>
        </w:rPr>
        <w:t>Undertake such other relevant duties as may from time to time be required</w:t>
      </w:r>
      <w:r w:rsidR="00154427" w:rsidRPr="007C0FDA">
        <w:rPr>
          <w:rFonts w:ascii="Verdana" w:hAnsi="Verdana"/>
        </w:rPr>
        <w:t>.</w:t>
      </w:r>
    </w:p>
    <w:p w14:paraId="32C6B761" w14:textId="3312CC9B" w:rsidR="00497304" w:rsidRPr="007C0FDA" w:rsidRDefault="00497304" w:rsidP="00BC5847">
      <w:pPr>
        <w:jc w:val="both"/>
        <w:rPr>
          <w:rFonts w:ascii="Verdana" w:hAnsi="Verdana"/>
        </w:rPr>
      </w:pPr>
    </w:p>
    <w:p w14:paraId="734028F4" w14:textId="77777777" w:rsidR="00154427" w:rsidRPr="007C0FDA" w:rsidRDefault="00154427" w:rsidP="00BC5847">
      <w:pPr>
        <w:jc w:val="both"/>
        <w:rPr>
          <w:rFonts w:ascii="Verdana" w:hAnsi="Verdana"/>
        </w:rPr>
      </w:pPr>
    </w:p>
    <w:p w14:paraId="1907072A" w14:textId="77777777" w:rsidR="00D902B6" w:rsidRPr="007C0FDA" w:rsidRDefault="00D902B6" w:rsidP="00D902B6">
      <w:pPr>
        <w:spacing w:after="120" w:line="259" w:lineRule="auto"/>
        <w:jc w:val="both"/>
        <w:rPr>
          <w:rFonts w:ascii="Verdana" w:hAnsi="Verdana"/>
        </w:rPr>
        <w:sectPr w:rsidR="00D902B6" w:rsidRPr="007C0FDA">
          <w:pgSz w:w="11906" w:h="16838"/>
          <w:pgMar w:top="1440" w:right="1440" w:bottom="1440" w:left="1440" w:header="708" w:footer="708" w:gutter="0"/>
          <w:cols w:space="708"/>
          <w:docGrid w:linePitch="360"/>
        </w:sectPr>
      </w:pPr>
    </w:p>
    <w:p w14:paraId="62E862A5" w14:textId="58F0130D" w:rsidR="003F19E2" w:rsidRPr="007C0FDA" w:rsidRDefault="00190A9E" w:rsidP="00154427">
      <w:pPr>
        <w:ind w:left="-284" w:right="-613"/>
        <w:rPr>
          <w:rFonts w:ascii="Verdana" w:hAnsi="Verdana" w:cs="Arial"/>
          <w:b/>
          <w:sz w:val="28"/>
          <w:szCs w:val="28"/>
          <w:u w:val="single"/>
        </w:rPr>
      </w:pPr>
      <w:r w:rsidRPr="007C0FDA">
        <w:rPr>
          <w:rFonts w:ascii="Verdana" w:hAnsi="Verdana" w:cs="Arial"/>
          <w:b/>
          <w:sz w:val="28"/>
          <w:szCs w:val="28"/>
          <w:u w:val="single"/>
        </w:rPr>
        <w:t xml:space="preserve">Person </w:t>
      </w:r>
      <w:r w:rsidR="00CA4DBD" w:rsidRPr="007C0FDA">
        <w:rPr>
          <w:rFonts w:ascii="Verdana" w:hAnsi="Verdana" w:cs="Arial"/>
          <w:b/>
          <w:sz w:val="28"/>
          <w:szCs w:val="28"/>
          <w:u w:val="single"/>
        </w:rPr>
        <w:t>Specification</w:t>
      </w:r>
      <w:r w:rsidRPr="007C0FDA">
        <w:rPr>
          <w:rFonts w:ascii="Verdana" w:hAnsi="Verdana" w:cs="Arial"/>
          <w:b/>
          <w:sz w:val="28"/>
          <w:szCs w:val="28"/>
          <w:u w:val="single"/>
        </w:rPr>
        <w:tab/>
      </w:r>
      <w:r w:rsidR="00D902B6" w:rsidRPr="007C0FDA">
        <w:rPr>
          <w:rFonts w:ascii="Verdana" w:hAnsi="Verdana" w:cs="Arial"/>
          <w:b/>
          <w:sz w:val="28"/>
          <w:szCs w:val="28"/>
          <w:u w:val="single"/>
        </w:rPr>
        <w:t xml:space="preserve">       </w:t>
      </w:r>
      <w:r w:rsidRPr="007C0FDA">
        <w:rPr>
          <w:rFonts w:ascii="Verdana" w:hAnsi="Verdana" w:cs="Arial"/>
          <w:b/>
          <w:sz w:val="28"/>
          <w:szCs w:val="28"/>
          <w:u w:val="single"/>
        </w:rPr>
        <w:tab/>
      </w:r>
      <w:r w:rsidRPr="007C0FDA">
        <w:rPr>
          <w:rFonts w:ascii="Verdana" w:hAnsi="Verdana" w:cs="Arial"/>
          <w:b/>
          <w:sz w:val="28"/>
          <w:szCs w:val="28"/>
          <w:u w:val="single"/>
        </w:rPr>
        <w:tab/>
      </w:r>
      <w:r w:rsidRPr="007C0FDA">
        <w:rPr>
          <w:rFonts w:ascii="Verdana" w:hAnsi="Verdana" w:cs="Arial"/>
          <w:b/>
          <w:sz w:val="28"/>
          <w:szCs w:val="28"/>
          <w:u w:val="single"/>
        </w:rPr>
        <w:tab/>
      </w:r>
      <w:r w:rsidR="00B75A8C" w:rsidRPr="007C0FDA">
        <w:rPr>
          <w:rFonts w:ascii="Verdana" w:hAnsi="Verdana" w:cs="Arial"/>
          <w:b/>
          <w:sz w:val="28"/>
          <w:szCs w:val="28"/>
          <w:u w:val="single"/>
        </w:rPr>
        <w:tab/>
      </w:r>
      <w:r w:rsidR="00154427" w:rsidRPr="007C0FDA">
        <w:rPr>
          <w:rFonts w:ascii="Verdana" w:hAnsi="Verdana" w:cs="Arial"/>
          <w:b/>
          <w:sz w:val="28"/>
          <w:szCs w:val="28"/>
          <w:u w:val="single"/>
        </w:rPr>
        <w:tab/>
        <w:t xml:space="preserve">      </w:t>
      </w:r>
      <w:r w:rsidR="00074217" w:rsidRPr="007C0FDA">
        <w:rPr>
          <w:rFonts w:ascii="Verdana" w:hAnsi="Verdana" w:cs="Arial"/>
          <w:b/>
          <w:sz w:val="28"/>
          <w:szCs w:val="28"/>
          <w:u w:val="single"/>
        </w:rPr>
        <w:t>ESP/</w:t>
      </w:r>
      <w:r w:rsidR="00E8011F">
        <w:rPr>
          <w:rFonts w:ascii="Verdana" w:hAnsi="Verdana" w:cs="Arial"/>
          <w:b/>
          <w:sz w:val="28"/>
          <w:szCs w:val="28"/>
          <w:u w:val="single"/>
        </w:rPr>
        <w:t>CPO25</w:t>
      </w:r>
      <w:bookmarkStart w:id="0" w:name="_GoBack"/>
      <w:bookmarkEnd w:id="0"/>
    </w:p>
    <w:p w14:paraId="18AB3273" w14:textId="7ABB1295" w:rsidR="00C40E8F" w:rsidRPr="007C0FDA" w:rsidRDefault="00C40E8F" w:rsidP="006D2BBE">
      <w:pPr>
        <w:jc w:val="center"/>
        <w:rPr>
          <w:rFonts w:ascii="Verdana" w:hAnsi="Verdana" w:cs="Arial"/>
          <w:b/>
          <w:sz w:val="28"/>
          <w:szCs w:val="28"/>
          <w:u w:val="single"/>
        </w:rPr>
      </w:pPr>
    </w:p>
    <w:tbl>
      <w:tblPr>
        <w:tblStyle w:val="TableGrid"/>
        <w:tblW w:w="9952" w:type="dxa"/>
        <w:tblInd w:w="-318" w:type="dxa"/>
        <w:tblLook w:val="04A0" w:firstRow="1" w:lastRow="0" w:firstColumn="1" w:lastColumn="0" w:noHBand="0" w:noVBand="1"/>
      </w:tblPr>
      <w:tblGrid>
        <w:gridCol w:w="2269"/>
        <w:gridCol w:w="3827"/>
        <w:gridCol w:w="3856"/>
      </w:tblGrid>
      <w:tr w:rsidR="007C0FDA" w:rsidRPr="007C0FDA" w14:paraId="3402E8F7" w14:textId="77777777" w:rsidTr="00CC4ACE">
        <w:tc>
          <w:tcPr>
            <w:tcW w:w="2269" w:type="dxa"/>
          </w:tcPr>
          <w:p w14:paraId="5BBEEE75" w14:textId="77777777" w:rsidR="00C40E8F" w:rsidRPr="007C0FDA" w:rsidRDefault="00C40E8F" w:rsidP="00CC4ACE">
            <w:pPr>
              <w:jc w:val="both"/>
              <w:rPr>
                <w:rFonts w:ascii="Verdana" w:hAnsi="Verdana" w:cs="Arial"/>
                <w:b/>
              </w:rPr>
            </w:pPr>
          </w:p>
        </w:tc>
        <w:tc>
          <w:tcPr>
            <w:tcW w:w="3827" w:type="dxa"/>
          </w:tcPr>
          <w:p w14:paraId="46CED38C" w14:textId="77777777" w:rsidR="00C40E8F" w:rsidRPr="007C0FDA" w:rsidRDefault="00C40E8F" w:rsidP="00CC4ACE">
            <w:pPr>
              <w:jc w:val="both"/>
              <w:rPr>
                <w:rFonts w:ascii="Verdana" w:hAnsi="Verdana" w:cs="Arial"/>
                <w:b/>
              </w:rPr>
            </w:pPr>
            <w:r w:rsidRPr="007C0FDA">
              <w:rPr>
                <w:rFonts w:ascii="Verdana" w:hAnsi="Verdana" w:cs="Arial"/>
                <w:b/>
              </w:rPr>
              <w:t>Essential</w:t>
            </w:r>
          </w:p>
        </w:tc>
        <w:tc>
          <w:tcPr>
            <w:tcW w:w="3856" w:type="dxa"/>
          </w:tcPr>
          <w:p w14:paraId="079681EC" w14:textId="77777777" w:rsidR="00C40E8F" w:rsidRPr="007C0FDA" w:rsidRDefault="00C40E8F" w:rsidP="00CC4ACE">
            <w:pPr>
              <w:jc w:val="both"/>
              <w:rPr>
                <w:rFonts w:ascii="Verdana" w:hAnsi="Verdana" w:cs="Arial"/>
                <w:b/>
              </w:rPr>
            </w:pPr>
            <w:r w:rsidRPr="007C0FDA">
              <w:rPr>
                <w:rFonts w:ascii="Verdana" w:hAnsi="Verdana" w:cs="Arial"/>
                <w:b/>
              </w:rPr>
              <w:t>Desirable</w:t>
            </w:r>
          </w:p>
        </w:tc>
      </w:tr>
      <w:tr w:rsidR="007C0FDA" w:rsidRPr="007C0FDA" w14:paraId="0A54213E" w14:textId="77777777" w:rsidTr="00CC4ACE">
        <w:tc>
          <w:tcPr>
            <w:tcW w:w="2269" w:type="dxa"/>
          </w:tcPr>
          <w:p w14:paraId="6EB02857" w14:textId="77777777" w:rsidR="00C40E8F" w:rsidRPr="007C0FDA" w:rsidRDefault="00C40E8F" w:rsidP="00CC4ACE">
            <w:pPr>
              <w:jc w:val="both"/>
              <w:rPr>
                <w:rFonts w:ascii="Verdana" w:hAnsi="Verdana" w:cs="Arial"/>
                <w:b/>
              </w:rPr>
            </w:pPr>
            <w:r w:rsidRPr="007C0FDA">
              <w:rPr>
                <w:rFonts w:ascii="Verdana" w:hAnsi="Verdana" w:cs="Arial"/>
                <w:b/>
              </w:rPr>
              <w:t>Experience</w:t>
            </w:r>
          </w:p>
          <w:p w14:paraId="77087EEC" w14:textId="77777777" w:rsidR="00C40E8F" w:rsidRPr="007C0FDA" w:rsidRDefault="00C40E8F" w:rsidP="00CC4ACE">
            <w:pPr>
              <w:jc w:val="both"/>
              <w:rPr>
                <w:rFonts w:ascii="Verdana" w:hAnsi="Verdana" w:cs="Arial"/>
                <w:b/>
              </w:rPr>
            </w:pPr>
          </w:p>
          <w:p w14:paraId="1BFA248A" w14:textId="77777777" w:rsidR="00C40E8F" w:rsidRPr="007C0FDA" w:rsidRDefault="00C40E8F" w:rsidP="00CC4ACE">
            <w:pPr>
              <w:jc w:val="both"/>
              <w:rPr>
                <w:rFonts w:ascii="Verdana" w:hAnsi="Verdana" w:cs="Arial"/>
                <w:b/>
              </w:rPr>
            </w:pPr>
          </w:p>
          <w:p w14:paraId="66587EE6" w14:textId="77777777" w:rsidR="00C40E8F" w:rsidRPr="007C0FDA" w:rsidRDefault="00C40E8F" w:rsidP="00CC4ACE">
            <w:pPr>
              <w:jc w:val="both"/>
              <w:rPr>
                <w:rFonts w:ascii="Verdana" w:hAnsi="Verdana" w:cs="Arial"/>
                <w:b/>
              </w:rPr>
            </w:pPr>
          </w:p>
        </w:tc>
        <w:tc>
          <w:tcPr>
            <w:tcW w:w="3827" w:type="dxa"/>
          </w:tcPr>
          <w:p w14:paraId="5FC18B2E" w14:textId="0792B925" w:rsidR="007C3E84" w:rsidRPr="007C0FDA" w:rsidRDefault="00154427" w:rsidP="007C3E84">
            <w:pPr>
              <w:rPr>
                <w:rFonts w:ascii="Verdana" w:hAnsi="Verdana" w:cs="Arial"/>
              </w:rPr>
            </w:pPr>
            <w:r w:rsidRPr="007C0FDA">
              <w:rPr>
                <w:rFonts w:ascii="Verdana" w:hAnsi="Verdana" w:cs="Arial"/>
              </w:rPr>
              <w:t xml:space="preserve">- </w:t>
            </w:r>
            <w:r w:rsidR="00C40E8F" w:rsidRPr="007C0FDA">
              <w:rPr>
                <w:rFonts w:ascii="Verdana" w:hAnsi="Verdana" w:cs="Arial"/>
              </w:rPr>
              <w:t xml:space="preserve">A minimum of 2 years’ experience </w:t>
            </w:r>
            <w:r w:rsidR="007C3E84" w:rsidRPr="007C0FDA">
              <w:rPr>
                <w:rFonts w:ascii="Verdana" w:hAnsi="Verdana" w:cs="Arial"/>
              </w:rPr>
              <w:t>in:</w:t>
            </w:r>
          </w:p>
          <w:p w14:paraId="4A5440DD" w14:textId="735EE85E" w:rsidR="00C40E8F" w:rsidRPr="007C0FDA" w:rsidRDefault="00C40E8F" w:rsidP="007C0FDA">
            <w:pPr>
              <w:rPr>
                <w:rFonts w:ascii="Verdana" w:hAnsi="Verdana" w:cs="Arial"/>
              </w:rPr>
            </w:pPr>
          </w:p>
          <w:p w14:paraId="0420F11E" w14:textId="5C8BE82B" w:rsidR="007C0FDA" w:rsidRPr="007C0FDA" w:rsidRDefault="007C0FDA" w:rsidP="007C0FDA">
            <w:pPr>
              <w:pStyle w:val="ListParagraph"/>
              <w:numPr>
                <w:ilvl w:val="0"/>
                <w:numId w:val="9"/>
              </w:numPr>
              <w:rPr>
                <w:rFonts w:ascii="Verdana" w:hAnsi="Verdana" w:cs="Arial"/>
              </w:rPr>
            </w:pPr>
            <w:r w:rsidRPr="007C0FDA">
              <w:rPr>
                <w:rFonts w:ascii="Verdana" w:hAnsi="Verdana" w:cs="Arial"/>
              </w:rPr>
              <w:t>Creative programming and managing programmes/ events/ activities</w:t>
            </w:r>
          </w:p>
          <w:p w14:paraId="156AA7D7" w14:textId="545AF11C" w:rsidR="00C40E8F" w:rsidRPr="007C0FDA" w:rsidRDefault="00C40E8F" w:rsidP="007C0FDA">
            <w:pPr>
              <w:pStyle w:val="ListParagraph"/>
              <w:numPr>
                <w:ilvl w:val="0"/>
                <w:numId w:val="9"/>
              </w:numPr>
              <w:rPr>
                <w:rFonts w:ascii="Verdana" w:hAnsi="Verdana" w:cs="Arial"/>
              </w:rPr>
            </w:pPr>
            <w:r w:rsidRPr="007C0FDA">
              <w:rPr>
                <w:rFonts w:ascii="Verdana" w:hAnsi="Verdana" w:cs="Arial"/>
              </w:rPr>
              <w:t xml:space="preserve">Communicating and engaging effectively with a diverse range of people </w:t>
            </w:r>
            <w:r w:rsidR="00D4346E" w:rsidRPr="007C0FDA">
              <w:rPr>
                <w:rFonts w:ascii="Verdana" w:hAnsi="Verdana" w:cs="Arial"/>
              </w:rPr>
              <w:t>and stakeholders</w:t>
            </w:r>
          </w:p>
          <w:p w14:paraId="3A797FD5" w14:textId="2CC615DD" w:rsidR="007C3E84" w:rsidRPr="007C0FDA" w:rsidRDefault="007C3E84" w:rsidP="007C0FDA">
            <w:pPr>
              <w:pStyle w:val="ListParagraph"/>
              <w:numPr>
                <w:ilvl w:val="0"/>
                <w:numId w:val="9"/>
              </w:numPr>
              <w:rPr>
                <w:rFonts w:ascii="Verdana" w:hAnsi="Verdana" w:cs="Arial"/>
              </w:rPr>
            </w:pPr>
            <w:r w:rsidRPr="007C0FDA">
              <w:rPr>
                <w:rFonts w:ascii="Verdana" w:hAnsi="Verdana" w:cs="Arial"/>
              </w:rPr>
              <w:t>Managing volunteers/</w:t>
            </w:r>
            <w:r w:rsidR="008F378D" w:rsidRPr="007C0FDA">
              <w:rPr>
                <w:rFonts w:ascii="Verdana" w:hAnsi="Verdana" w:cs="Arial"/>
              </w:rPr>
              <w:t>s</w:t>
            </w:r>
            <w:r w:rsidRPr="007C0FDA">
              <w:rPr>
                <w:rFonts w:ascii="Verdana" w:hAnsi="Verdana" w:cs="Arial"/>
              </w:rPr>
              <w:t>taff</w:t>
            </w:r>
          </w:p>
          <w:p w14:paraId="742428BD" w14:textId="77777777" w:rsidR="00C40E8F" w:rsidRPr="007C0FDA" w:rsidRDefault="00C40E8F" w:rsidP="007C0FDA">
            <w:pPr>
              <w:pStyle w:val="ListParagraph"/>
              <w:numPr>
                <w:ilvl w:val="0"/>
                <w:numId w:val="9"/>
              </w:numPr>
              <w:rPr>
                <w:rFonts w:ascii="Verdana" w:hAnsi="Verdana" w:cs="Arial"/>
              </w:rPr>
            </w:pPr>
            <w:r w:rsidRPr="007C0FDA">
              <w:rPr>
                <w:rFonts w:ascii="Verdana" w:hAnsi="Verdana" w:cs="Arial"/>
              </w:rPr>
              <w:t>Experience of managing budgets</w:t>
            </w:r>
          </w:p>
          <w:p w14:paraId="4B89ED5F" w14:textId="1B0552E4" w:rsidR="00D4346E" w:rsidRPr="007C0FDA" w:rsidRDefault="00D4346E" w:rsidP="007C0FDA">
            <w:pPr>
              <w:pStyle w:val="ListParagraph"/>
              <w:numPr>
                <w:ilvl w:val="0"/>
                <w:numId w:val="9"/>
              </w:numPr>
              <w:rPr>
                <w:rFonts w:ascii="Verdana" w:hAnsi="Verdana" w:cs="Arial"/>
              </w:rPr>
            </w:pPr>
            <w:r w:rsidRPr="007C0FDA">
              <w:rPr>
                <w:rFonts w:ascii="Verdana" w:hAnsi="Verdana" w:cs="Arial"/>
              </w:rPr>
              <w:t>Reporting and administra</w:t>
            </w:r>
            <w:r w:rsidR="007C0FDA">
              <w:rPr>
                <w:rFonts w:ascii="Verdana" w:hAnsi="Verdana" w:cs="Arial"/>
              </w:rPr>
              <w:t>t</w:t>
            </w:r>
            <w:r w:rsidRPr="007C0FDA">
              <w:rPr>
                <w:rFonts w:ascii="Verdana" w:hAnsi="Verdana" w:cs="Arial"/>
              </w:rPr>
              <w:t>ion</w:t>
            </w:r>
          </w:p>
        </w:tc>
        <w:tc>
          <w:tcPr>
            <w:tcW w:w="3856" w:type="dxa"/>
          </w:tcPr>
          <w:p w14:paraId="05642CF5" w14:textId="4248B9FD" w:rsidR="00C40E8F" w:rsidRPr="007C0FDA" w:rsidRDefault="00154427" w:rsidP="00154427">
            <w:pPr>
              <w:rPr>
                <w:rFonts w:ascii="Verdana" w:hAnsi="Verdana" w:cs="Arial"/>
              </w:rPr>
            </w:pPr>
            <w:r w:rsidRPr="007C0FDA">
              <w:rPr>
                <w:rFonts w:ascii="Verdana" w:hAnsi="Verdana" w:cs="Arial"/>
              </w:rPr>
              <w:t>- Experience of:</w:t>
            </w:r>
          </w:p>
          <w:p w14:paraId="1BF8C487" w14:textId="77777777" w:rsidR="008F378D" w:rsidRPr="007C0FDA" w:rsidRDefault="008F378D" w:rsidP="00CC4ACE">
            <w:pPr>
              <w:rPr>
                <w:rFonts w:ascii="Verdana" w:hAnsi="Verdana" w:cs="Arial"/>
              </w:rPr>
            </w:pPr>
          </w:p>
          <w:p w14:paraId="3818E446" w14:textId="3FE0B2A3" w:rsidR="007C3E84" w:rsidRPr="007C0FDA" w:rsidRDefault="00C40E8F" w:rsidP="000D42C1">
            <w:pPr>
              <w:pStyle w:val="ListParagraph"/>
              <w:numPr>
                <w:ilvl w:val="0"/>
                <w:numId w:val="8"/>
              </w:numPr>
              <w:rPr>
                <w:rFonts w:ascii="Verdana" w:hAnsi="Verdana" w:cs="Arial"/>
              </w:rPr>
            </w:pPr>
            <w:r w:rsidRPr="007C0FDA">
              <w:rPr>
                <w:rFonts w:ascii="Verdana" w:hAnsi="Verdana" w:cs="Arial"/>
              </w:rPr>
              <w:t>Co-design and partnership working</w:t>
            </w:r>
          </w:p>
          <w:p w14:paraId="09F8881D" w14:textId="2A31ED89" w:rsidR="002F06D0" w:rsidRPr="007C0FDA" w:rsidRDefault="002F06D0" w:rsidP="000D42C1">
            <w:pPr>
              <w:pStyle w:val="ListParagraph"/>
              <w:numPr>
                <w:ilvl w:val="0"/>
                <w:numId w:val="8"/>
              </w:numPr>
              <w:rPr>
                <w:rFonts w:ascii="Verdana" w:hAnsi="Verdana" w:cs="Arial"/>
              </w:rPr>
            </w:pPr>
            <w:r w:rsidRPr="007C0FDA">
              <w:rPr>
                <w:rFonts w:ascii="Verdana" w:hAnsi="Verdana" w:cs="Arial"/>
              </w:rPr>
              <w:t>Working in a heritage or tourism attraction</w:t>
            </w:r>
          </w:p>
          <w:p w14:paraId="21AABA4E" w14:textId="6C4F32C8" w:rsidR="000D42C1" w:rsidRPr="007C0FDA" w:rsidRDefault="000D42C1" w:rsidP="000D42C1">
            <w:pPr>
              <w:pStyle w:val="ListParagraph"/>
              <w:numPr>
                <w:ilvl w:val="0"/>
                <w:numId w:val="8"/>
              </w:numPr>
              <w:rPr>
                <w:rFonts w:ascii="Verdana" w:hAnsi="Verdana" w:cs="Arial"/>
              </w:rPr>
            </w:pPr>
            <w:r w:rsidRPr="007C0FDA">
              <w:rPr>
                <w:rFonts w:ascii="Verdana" w:hAnsi="Verdana" w:cs="Arial"/>
              </w:rPr>
              <w:t xml:space="preserve">Audience development </w:t>
            </w:r>
            <w:r w:rsidR="00D4346E" w:rsidRPr="007C0FDA">
              <w:rPr>
                <w:rFonts w:ascii="Verdana" w:hAnsi="Verdana" w:cs="Arial"/>
              </w:rPr>
              <w:t>and</w:t>
            </w:r>
            <w:r w:rsidRPr="007C0FDA">
              <w:rPr>
                <w:rFonts w:ascii="Verdana" w:hAnsi="Verdana" w:cs="Arial"/>
              </w:rPr>
              <w:t xml:space="preserve"> marketing</w:t>
            </w:r>
          </w:p>
          <w:p w14:paraId="55CBF009" w14:textId="73F5DD52" w:rsidR="00C40E8F" w:rsidRPr="007C0FDA" w:rsidRDefault="00C40E8F" w:rsidP="007C3E84">
            <w:pPr>
              <w:pStyle w:val="ListParagraph"/>
              <w:rPr>
                <w:rFonts w:ascii="Verdana" w:hAnsi="Verdana" w:cs="Arial"/>
              </w:rPr>
            </w:pPr>
          </w:p>
          <w:p w14:paraId="0BC471F3" w14:textId="77777777" w:rsidR="00C40E8F" w:rsidRPr="007C0FDA" w:rsidRDefault="00C40E8F" w:rsidP="00CC4ACE">
            <w:pPr>
              <w:rPr>
                <w:rFonts w:ascii="Verdana" w:hAnsi="Verdana" w:cs="Arial"/>
              </w:rPr>
            </w:pPr>
          </w:p>
        </w:tc>
      </w:tr>
      <w:tr w:rsidR="007C0FDA" w:rsidRPr="007C0FDA" w14:paraId="0555E960" w14:textId="77777777" w:rsidTr="00CC4ACE">
        <w:tc>
          <w:tcPr>
            <w:tcW w:w="2269" w:type="dxa"/>
          </w:tcPr>
          <w:p w14:paraId="588BF035" w14:textId="77777777" w:rsidR="00C40E8F" w:rsidRPr="007C0FDA" w:rsidRDefault="00C40E8F" w:rsidP="00CC4ACE">
            <w:pPr>
              <w:jc w:val="both"/>
              <w:rPr>
                <w:rFonts w:ascii="Verdana" w:hAnsi="Verdana" w:cs="Arial"/>
                <w:b/>
              </w:rPr>
            </w:pPr>
            <w:r w:rsidRPr="007C0FDA">
              <w:rPr>
                <w:rFonts w:ascii="Verdana" w:hAnsi="Verdana" w:cs="Arial"/>
                <w:b/>
              </w:rPr>
              <w:t>Attainments/ Education</w:t>
            </w:r>
          </w:p>
          <w:p w14:paraId="0B8B134C" w14:textId="77777777" w:rsidR="00C40E8F" w:rsidRPr="007C0FDA" w:rsidRDefault="00C40E8F" w:rsidP="00CC4ACE">
            <w:pPr>
              <w:jc w:val="both"/>
              <w:rPr>
                <w:rFonts w:ascii="Verdana" w:hAnsi="Verdana" w:cs="Arial"/>
                <w:b/>
              </w:rPr>
            </w:pPr>
          </w:p>
          <w:p w14:paraId="71700F9E" w14:textId="77777777" w:rsidR="00C40E8F" w:rsidRPr="007C0FDA" w:rsidRDefault="00C40E8F" w:rsidP="00CC4ACE">
            <w:pPr>
              <w:jc w:val="both"/>
              <w:rPr>
                <w:rFonts w:ascii="Verdana" w:hAnsi="Verdana" w:cs="Arial"/>
                <w:b/>
              </w:rPr>
            </w:pPr>
          </w:p>
        </w:tc>
        <w:tc>
          <w:tcPr>
            <w:tcW w:w="3827" w:type="dxa"/>
          </w:tcPr>
          <w:p w14:paraId="1A794BBD" w14:textId="758FF7AD" w:rsidR="00E22800" w:rsidRPr="007C0FDA" w:rsidRDefault="00C40E8F" w:rsidP="00CC4ACE">
            <w:pPr>
              <w:rPr>
                <w:rFonts w:ascii="Verdana" w:hAnsi="Verdana"/>
              </w:rPr>
            </w:pPr>
            <w:r w:rsidRPr="007C0FDA">
              <w:rPr>
                <w:rFonts w:ascii="Verdana" w:hAnsi="Verdana" w:cs="Arial"/>
              </w:rPr>
              <w:t xml:space="preserve">- </w:t>
            </w:r>
            <w:r w:rsidRPr="007C0FDA">
              <w:rPr>
                <w:rFonts w:ascii="Verdana" w:hAnsi="Verdana"/>
              </w:rPr>
              <w:t xml:space="preserve">Degree (or equivalent qualification) in a relevant subject e.g. </w:t>
            </w:r>
            <w:r w:rsidR="007C3E84" w:rsidRPr="007C0FDA">
              <w:rPr>
                <w:rFonts w:ascii="Verdana" w:hAnsi="Verdana"/>
              </w:rPr>
              <w:t>History/</w:t>
            </w:r>
            <w:r w:rsidRPr="007C0FDA">
              <w:rPr>
                <w:rFonts w:ascii="Verdana" w:hAnsi="Verdana"/>
              </w:rPr>
              <w:t xml:space="preserve">Public History, Cultural Heritage, </w:t>
            </w:r>
            <w:r w:rsidR="007C3E84" w:rsidRPr="007C0FDA">
              <w:rPr>
                <w:rFonts w:ascii="Verdana" w:hAnsi="Verdana"/>
              </w:rPr>
              <w:t xml:space="preserve">Museum Studies, </w:t>
            </w:r>
            <w:r w:rsidRPr="007C0FDA">
              <w:rPr>
                <w:rFonts w:ascii="Verdana" w:hAnsi="Verdana"/>
              </w:rPr>
              <w:t>Tourism</w:t>
            </w:r>
            <w:r w:rsidR="00852AAF" w:rsidRPr="007C0FDA">
              <w:rPr>
                <w:rFonts w:ascii="Verdana" w:hAnsi="Verdana"/>
              </w:rPr>
              <w:t>, Event Management</w:t>
            </w:r>
            <w:r w:rsidR="007C3E84" w:rsidRPr="007C0FDA">
              <w:rPr>
                <w:rFonts w:ascii="Verdana" w:hAnsi="Verdana"/>
              </w:rPr>
              <w:t xml:space="preserve"> etc.</w:t>
            </w:r>
          </w:p>
          <w:p w14:paraId="2843F310" w14:textId="77777777" w:rsidR="00B12250" w:rsidRPr="007C0FDA" w:rsidRDefault="00B12250" w:rsidP="00CC4ACE">
            <w:pPr>
              <w:rPr>
                <w:rFonts w:ascii="Verdana" w:hAnsi="Verdana"/>
              </w:rPr>
            </w:pPr>
          </w:p>
          <w:p w14:paraId="2BFEBCD8" w14:textId="51D08288" w:rsidR="00E22800" w:rsidRPr="007C0FDA" w:rsidRDefault="00E22800" w:rsidP="00CC4ACE">
            <w:pPr>
              <w:rPr>
                <w:rFonts w:ascii="Verdana" w:hAnsi="Verdana"/>
                <w:b/>
              </w:rPr>
            </w:pPr>
            <w:r w:rsidRPr="007C0FDA">
              <w:rPr>
                <w:rFonts w:ascii="Verdana" w:hAnsi="Verdana"/>
                <w:b/>
              </w:rPr>
              <w:t>OR</w:t>
            </w:r>
          </w:p>
          <w:p w14:paraId="472C6D74" w14:textId="77777777" w:rsidR="00B12250" w:rsidRPr="007C0FDA" w:rsidRDefault="00B12250" w:rsidP="00CC4ACE">
            <w:pPr>
              <w:rPr>
                <w:rFonts w:ascii="Verdana" w:hAnsi="Verdana"/>
                <w:b/>
              </w:rPr>
            </w:pPr>
          </w:p>
          <w:p w14:paraId="499C3BC9" w14:textId="77777777" w:rsidR="00C40E8F" w:rsidRPr="007C0FDA" w:rsidRDefault="00E22800" w:rsidP="00E22800">
            <w:pPr>
              <w:rPr>
                <w:rFonts w:ascii="Verdana" w:hAnsi="Verdana"/>
              </w:rPr>
            </w:pPr>
            <w:r w:rsidRPr="007C0FDA">
              <w:rPr>
                <w:rFonts w:ascii="Verdana" w:hAnsi="Verdana"/>
              </w:rPr>
              <w:t xml:space="preserve">-A minimum of 3 years’ employment experience in a similar role </w:t>
            </w:r>
            <w:bookmarkStart w:id="1" w:name="_Hlk112065921"/>
            <w:r w:rsidRPr="007C0FDA">
              <w:rPr>
                <w:rFonts w:ascii="Verdana" w:hAnsi="Verdana"/>
              </w:rPr>
              <w:t xml:space="preserve">related to heritage activity, community engagement, programme delivery </w:t>
            </w:r>
            <w:bookmarkEnd w:id="1"/>
          </w:p>
          <w:p w14:paraId="62201490" w14:textId="28CC8878" w:rsidR="00D902B6" w:rsidRPr="007C0FDA" w:rsidRDefault="00D902B6" w:rsidP="00E22800">
            <w:pPr>
              <w:rPr>
                <w:rFonts w:ascii="Verdana" w:hAnsi="Verdana" w:cs="Arial"/>
              </w:rPr>
            </w:pPr>
          </w:p>
        </w:tc>
        <w:tc>
          <w:tcPr>
            <w:tcW w:w="3856" w:type="dxa"/>
          </w:tcPr>
          <w:p w14:paraId="03C1B18E" w14:textId="355C1E5D" w:rsidR="00C40E8F" w:rsidRPr="007C0FDA" w:rsidRDefault="00C40E8F" w:rsidP="00CC4ACE">
            <w:pPr>
              <w:rPr>
                <w:rFonts w:ascii="Verdana" w:hAnsi="Verdana" w:cs="Arial"/>
              </w:rPr>
            </w:pPr>
            <w:r w:rsidRPr="007C0FDA">
              <w:rPr>
                <w:rFonts w:ascii="Verdana" w:hAnsi="Verdana" w:cs="Arial"/>
              </w:rPr>
              <w:t xml:space="preserve">- </w:t>
            </w:r>
            <w:r w:rsidR="002F06D0" w:rsidRPr="007C0FDA">
              <w:rPr>
                <w:rFonts w:ascii="Verdana" w:hAnsi="Verdana" w:cs="Arial"/>
              </w:rPr>
              <w:t>Experience in informal education approaches e.g. Youth Work,</w:t>
            </w:r>
            <w:r w:rsidR="00D4346E" w:rsidRPr="007C0FDA">
              <w:rPr>
                <w:rFonts w:ascii="Verdana" w:hAnsi="Verdana" w:cs="Arial"/>
              </w:rPr>
              <w:t xml:space="preserve"> Education,</w:t>
            </w:r>
            <w:r w:rsidR="002F06D0" w:rsidRPr="007C0FDA">
              <w:rPr>
                <w:rFonts w:ascii="Verdana" w:hAnsi="Verdana" w:cs="Arial"/>
              </w:rPr>
              <w:t xml:space="preserve"> Community Development</w:t>
            </w:r>
            <w:r w:rsidR="00BC439E" w:rsidRPr="007C0FDA">
              <w:rPr>
                <w:rFonts w:ascii="Verdana" w:hAnsi="Verdana" w:cs="Arial"/>
              </w:rPr>
              <w:t xml:space="preserve">, </w:t>
            </w:r>
            <w:r w:rsidR="00D4346E" w:rsidRPr="007C0FDA">
              <w:rPr>
                <w:rFonts w:ascii="Verdana" w:hAnsi="Verdana" w:cs="Arial"/>
              </w:rPr>
              <w:t>Cultural Regeneration</w:t>
            </w:r>
          </w:p>
          <w:p w14:paraId="38C554E0" w14:textId="77777777" w:rsidR="00C40E8F" w:rsidRPr="007C0FDA" w:rsidRDefault="00C40E8F" w:rsidP="00CC4ACE">
            <w:pPr>
              <w:rPr>
                <w:rFonts w:ascii="Verdana" w:hAnsi="Verdana" w:cs="Arial"/>
              </w:rPr>
            </w:pPr>
          </w:p>
        </w:tc>
      </w:tr>
      <w:tr w:rsidR="007C0FDA" w:rsidRPr="007C0FDA" w14:paraId="4F8F1E66" w14:textId="77777777" w:rsidTr="00CC4ACE">
        <w:tc>
          <w:tcPr>
            <w:tcW w:w="2269" w:type="dxa"/>
          </w:tcPr>
          <w:p w14:paraId="4BE6ACBD" w14:textId="77777777" w:rsidR="00C40E8F" w:rsidRPr="007C0FDA" w:rsidRDefault="00C40E8F" w:rsidP="00CC4ACE">
            <w:pPr>
              <w:jc w:val="both"/>
              <w:rPr>
                <w:rFonts w:ascii="Verdana" w:hAnsi="Verdana" w:cs="Arial"/>
                <w:b/>
              </w:rPr>
            </w:pPr>
            <w:r w:rsidRPr="007C0FDA">
              <w:rPr>
                <w:rFonts w:ascii="Verdana" w:hAnsi="Verdana" w:cs="Arial"/>
                <w:b/>
              </w:rPr>
              <w:t>Skills</w:t>
            </w:r>
          </w:p>
          <w:p w14:paraId="6B7DB695" w14:textId="77777777" w:rsidR="00C40E8F" w:rsidRPr="007C0FDA" w:rsidRDefault="00C40E8F" w:rsidP="00CC4ACE">
            <w:pPr>
              <w:jc w:val="both"/>
              <w:rPr>
                <w:rFonts w:ascii="Verdana" w:hAnsi="Verdana" w:cs="Arial"/>
                <w:b/>
              </w:rPr>
            </w:pPr>
          </w:p>
          <w:p w14:paraId="50D26FDC" w14:textId="77777777" w:rsidR="00C40E8F" w:rsidRPr="007C0FDA" w:rsidRDefault="00C40E8F" w:rsidP="00CC4ACE">
            <w:pPr>
              <w:jc w:val="both"/>
              <w:rPr>
                <w:rFonts w:ascii="Verdana" w:hAnsi="Verdana" w:cs="Arial"/>
                <w:b/>
              </w:rPr>
            </w:pPr>
          </w:p>
        </w:tc>
        <w:tc>
          <w:tcPr>
            <w:tcW w:w="3827" w:type="dxa"/>
          </w:tcPr>
          <w:p w14:paraId="341A1CF8" w14:textId="77777777" w:rsidR="00C40E8F" w:rsidRPr="007C0FDA" w:rsidRDefault="00C40E8F" w:rsidP="00CC4ACE">
            <w:pPr>
              <w:rPr>
                <w:rFonts w:ascii="Verdana" w:hAnsi="Verdana" w:cs="Arial"/>
              </w:rPr>
            </w:pPr>
            <w:r w:rsidRPr="007C0FDA">
              <w:rPr>
                <w:rFonts w:ascii="Verdana" w:hAnsi="Verdana" w:cs="Arial"/>
              </w:rPr>
              <w:t>- Ability to establish and maintain excellent working relationships and partnerships with a broad range of stakeholders, individuals and organisations</w:t>
            </w:r>
          </w:p>
          <w:p w14:paraId="68D62BF6" w14:textId="77777777" w:rsidR="00C40E8F" w:rsidRPr="007C0FDA" w:rsidRDefault="00C40E8F" w:rsidP="00CC4ACE">
            <w:pPr>
              <w:rPr>
                <w:rFonts w:ascii="Verdana" w:hAnsi="Verdana" w:cs="Arial"/>
              </w:rPr>
            </w:pPr>
            <w:r w:rsidRPr="007C0FDA">
              <w:rPr>
                <w:rFonts w:ascii="Verdana" w:hAnsi="Verdana" w:cs="Arial"/>
              </w:rPr>
              <w:t>- Ability to be creative, innovative and work on own initiative</w:t>
            </w:r>
          </w:p>
          <w:p w14:paraId="7B615C59" w14:textId="77777777" w:rsidR="00C40E8F" w:rsidRPr="007C0FDA" w:rsidRDefault="00C40E8F" w:rsidP="00CC4ACE">
            <w:pPr>
              <w:rPr>
                <w:rFonts w:ascii="Verdana" w:hAnsi="Verdana" w:cs="Arial"/>
              </w:rPr>
            </w:pPr>
            <w:r w:rsidRPr="007C0FDA">
              <w:rPr>
                <w:rFonts w:ascii="Verdana" w:hAnsi="Verdana" w:cs="Arial"/>
              </w:rPr>
              <w:t>- Effective organisation skills with the ability to manage and prioritise workload and meet deadlines</w:t>
            </w:r>
          </w:p>
          <w:p w14:paraId="6120B652" w14:textId="77777777" w:rsidR="00C40E8F" w:rsidRPr="007C0FDA" w:rsidRDefault="00C40E8F" w:rsidP="00CC4ACE">
            <w:pPr>
              <w:rPr>
                <w:rFonts w:ascii="Verdana" w:hAnsi="Verdana" w:cs="Arial"/>
              </w:rPr>
            </w:pPr>
            <w:r w:rsidRPr="007C0FDA">
              <w:rPr>
                <w:rFonts w:ascii="Verdana" w:hAnsi="Verdana" w:cs="Arial"/>
              </w:rPr>
              <w:t>- Excellent interpersonal and communication skills including good presentation skills</w:t>
            </w:r>
          </w:p>
          <w:p w14:paraId="3EFF4886" w14:textId="77777777" w:rsidR="00C40E8F" w:rsidRPr="007C0FDA" w:rsidRDefault="00C40E8F" w:rsidP="00CC4ACE">
            <w:pPr>
              <w:rPr>
                <w:rFonts w:ascii="Verdana" w:hAnsi="Verdana" w:cs="Arial"/>
              </w:rPr>
            </w:pPr>
            <w:r w:rsidRPr="007C0FDA">
              <w:rPr>
                <w:rFonts w:ascii="Verdana" w:hAnsi="Verdana" w:cs="Arial"/>
              </w:rPr>
              <w:t xml:space="preserve">- Excellent IT skills including Excel, PowerPoint and Word </w:t>
            </w:r>
          </w:p>
          <w:p w14:paraId="2F95E1A4" w14:textId="01D1417B" w:rsidR="008755C6" w:rsidRPr="007C0FDA" w:rsidRDefault="008755C6" w:rsidP="00CC4ACE">
            <w:pPr>
              <w:rPr>
                <w:rFonts w:ascii="Verdana" w:hAnsi="Verdana" w:cs="Arial"/>
              </w:rPr>
            </w:pPr>
            <w:r w:rsidRPr="007C0FDA">
              <w:rPr>
                <w:rFonts w:ascii="Verdana" w:hAnsi="Verdana" w:cs="Arial"/>
              </w:rPr>
              <w:t>- Excellent record keeping and reporting</w:t>
            </w:r>
          </w:p>
          <w:p w14:paraId="628E0343" w14:textId="77777777" w:rsidR="00C40E8F" w:rsidRPr="007C0FDA" w:rsidRDefault="00C40E8F" w:rsidP="00CC4ACE">
            <w:pPr>
              <w:rPr>
                <w:rFonts w:ascii="Verdana" w:hAnsi="Verdana" w:cs="Arial"/>
              </w:rPr>
            </w:pPr>
          </w:p>
        </w:tc>
        <w:tc>
          <w:tcPr>
            <w:tcW w:w="3856" w:type="dxa"/>
          </w:tcPr>
          <w:p w14:paraId="7D1FFF39" w14:textId="414CD2B6" w:rsidR="00C40E8F" w:rsidRPr="007C0FDA" w:rsidRDefault="00C40E8F" w:rsidP="008F378D">
            <w:pPr>
              <w:rPr>
                <w:rFonts w:ascii="Verdana" w:hAnsi="Verdana" w:cs="Arial"/>
              </w:rPr>
            </w:pPr>
            <w:r w:rsidRPr="007C0FDA">
              <w:rPr>
                <w:rFonts w:ascii="Verdana" w:hAnsi="Verdana" w:cs="Arial"/>
              </w:rPr>
              <w:t xml:space="preserve">- </w:t>
            </w:r>
            <w:r w:rsidR="0072240D" w:rsidRPr="007C0FDA">
              <w:rPr>
                <w:rFonts w:ascii="Verdana" w:hAnsi="Verdana" w:cs="Arial"/>
              </w:rPr>
              <w:t>Ability to d</w:t>
            </w:r>
            <w:r w:rsidR="00BC439E" w:rsidRPr="007C0FDA">
              <w:rPr>
                <w:rFonts w:ascii="Verdana" w:hAnsi="Verdana" w:cs="Arial"/>
              </w:rPr>
              <w:t xml:space="preserve">esign </w:t>
            </w:r>
            <w:r w:rsidR="00AC5F8F" w:rsidRPr="007C0FDA">
              <w:rPr>
                <w:rFonts w:ascii="Verdana" w:hAnsi="Verdana" w:cs="Arial"/>
              </w:rPr>
              <w:t xml:space="preserve">and deliver educational </w:t>
            </w:r>
            <w:r w:rsidR="00BC439E" w:rsidRPr="007C0FDA">
              <w:rPr>
                <w:rFonts w:ascii="Verdana" w:hAnsi="Verdana" w:cs="Arial"/>
              </w:rPr>
              <w:t>workshops</w:t>
            </w:r>
            <w:r w:rsidR="00AC5F8F" w:rsidRPr="007C0FDA">
              <w:rPr>
                <w:rFonts w:ascii="Verdana" w:hAnsi="Verdana" w:cs="Arial"/>
              </w:rPr>
              <w:t xml:space="preserve"> connected to the NI Curriculum.</w:t>
            </w:r>
          </w:p>
        </w:tc>
      </w:tr>
      <w:tr w:rsidR="007C0FDA" w:rsidRPr="007C0FDA" w14:paraId="2AD152A4" w14:textId="77777777" w:rsidTr="00CC4ACE">
        <w:tc>
          <w:tcPr>
            <w:tcW w:w="2269" w:type="dxa"/>
          </w:tcPr>
          <w:p w14:paraId="64D15F17" w14:textId="77777777" w:rsidR="00C40E8F" w:rsidRPr="007C0FDA" w:rsidRDefault="00C40E8F" w:rsidP="00CC4ACE">
            <w:pPr>
              <w:jc w:val="both"/>
              <w:rPr>
                <w:rFonts w:ascii="Verdana" w:hAnsi="Verdana" w:cs="Arial"/>
                <w:b/>
              </w:rPr>
            </w:pPr>
            <w:r w:rsidRPr="007C0FDA">
              <w:rPr>
                <w:rFonts w:ascii="Verdana" w:hAnsi="Verdana" w:cs="Arial"/>
                <w:b/>
              </w:rPr>
              <w:t>Knowledge &amp; Values</w:t>
            </w:r>
          </w:p>
          <w:p w14:paraId="4F39CFB8" w14:textId="77777777" w:rsidR="00C40E8F" w:rsidRPr="007C0FDA" w:rsidRDefault="00C40E8F" w:rsidP="00CC4ACE">
            <w:pPr>
              <w:jc w:val="both"/>
              <w:rPr>
                <w:rFonts w:ascii="Verdana" w:hAnsi="Verdana" w:cs="Arial"/>
                <w:b/>
              </w:rPr>
            </w:pPr>
          </w:p>
          <w:p w14:paraId="77E2A1ED" w14:textId="77777777" w:rsidR="00C40E8F" w:rsidRPr="007C0FDA" w:rsidRDefault="00C40E8F" w:rsidP="00CC4ACE">
            <w:pPr>
              <w:jc w:val="both"/>
              <w:rPr>
                <w:rFonts w:ascii="Verdana" w:hAnsi="Verdana" w:cs="Arial"/>
                <w:b/>
              </w:rPr>
            </w:pPr>
          </w:p>
        </w:tc>
        <w:tc>
          <w:tcPr>
            <w:tcW w:w="3827" w:type="dxa"/>
          </w:tcPr>
          <w:p w14:paraId="4C6B0A5E" w14:textId="3072F5BC" w:rsidR="00C40E8F" w:rsidRPr="007C0FDA" w:rsidRDefault="00C40E8F" w:rsidP="00CC4ACE">
            <w:pPr>
              <w:jc w:val="both"/>
              <w:rPr>
                <w:rFonts w:ascii="Verdana" w:hAnsi="Verdana" w:cs="Arial"/>
              </w:rPr>
            </w:pPr>
            <w:r w:rsidRPr="007C0FDA">
              <w:rPr>
                <w:rFonts w:ascii="Verdana" w:hAnsi="Verdana" w:cs="Arial"/>
              </w:rPr>
              <w:t xml:space="preserve">- Knowledge of EastSide </w:t>
            </w:r>
            <w:r w:rsidR="007C3E84" w:rsidRPr="007C0FDA">
              <w:rPr>
                <w:rFonts w:ascii="Verdana" w:hAnsi="Verdana" w:cs="Arial"/>
              </w:rPr>
              <w:t>Tourism</w:t>
            </w:r>
            <w:r w:rsidRPr="007C0FDA">
              <w:rPr>
                <w:rFonts w:ascii="Verdana" w:hAnsi="Verdana" w:cs="Arial"/>
              </w:rPr>
              <w:t xml:space="preserve"> and EastSide Partnership</w:t>
            </w:r>
          </w:p>
          <w:p w14:paraId="1CD4E1C2" w14:textId="77777777" w:rsidR="00C40E8F" w:rsidRPr="007C0FDA" w:rsidRDefault="00C40E8F" w:rsidP="00CC4ACE">
            <w:pPr>
              <w:jc w:val="both"/>
              <w:rPr>
                <w:rFonts w:ascii="Verdana" w:hAnsi="Verdana" w:cs="Arial"/>
              </w:rPr>
            </w:pPr>
            <w:r w:rsidRPr="007C0FDA">
              <w:rPr>
                <w:rFonts w:ascii="Verdana" w:hAnsi="Verdana" w:cs="Arial"/>
              </w:rPr>
              <w:t>- Commitment to regeneration and a partnership approach</w:t>
            </w:r>
          </w:p>
          <w:p w14:paraId="417988FF" w14:textId="359128BE" w:rsidR="00B12250" w:rsidRPr="007C0FDA" w:rsidRDefault="00B12250" w:rsidP="00CC4ACE">
            <w:pPr>
              <w:jc w:val="both"/>
              <w:rPr>
                <w:rFonts w:ascii="Verdana" w:hAnsi="Verdana" w:cs="Arial"/>
              </w:rPr>
            </w:pPr>
          </w:p>
        </w:tc>
        <w:tc>
          <w:tcPr>
            <w:tcW w:w="3856" w:type="dxa"/>
          </w:tcPr>
          <w:p w14:paraId="6E897819" w14:textId="6F2C9458" w:rsidR="00C40E8F" w:rsidRPr="007C0FDA" w:rsidRDefault="00C40E8F" w:rsidP="00CC4ACE">
            <w:pPr>
              <w:jc w:val="both"/>
              <w:rPr>
                <w:rFonts w:ascii="Verdana" w:hAnsi="Verdana" w:cs="Arial"/>
                <w:bCs/>
              </w:rPr>
            </w:pPr>
          </w:p>
        </w:tc>
      </w:tr>
      <w:tr w:rsidR="007C0FDA" w:rsidRPr="007C0FDA" w14:paraId="6F7C97B4" w14:textId="77777777" w:rsidTr="00CC4ACE">
        <w:tc>
          <w:tcPr>
            <w:tcW w:w="2269" w:type="dxa"/>
          </w:tcPr>
          <w:p w14:paraId="3B5C2549" w14:textId="77777777" w:rsidR="00C40E8F" w:rsidRPr="007C0FDA" w:rsidRDefault="00C40E8F" w:rsidP="00CC4ACE">
            <w:pPr>
              <w:jc w:val="both"/>
              <w:rPr>
                <w:rFonts w:ascii="Verdana" w:hAnsi="Verdana" w:cs="Arial"/>
                <w:b/>
              </w:rPr>
            </w:pPr>
            <w:r w:rsidRPr="007C0FDA">
              <w:rPr>
                <w:rFonts w:ascii="Verdana" w:hAnsi="Verdana" w:cs="Arial"/>
                <w:b/>
              </w:rPr>
              <w:t>Circumstances</w:t>
            </w:r>
          </w:p>
          <w:p w14:paraId="590F34D7" w14:textId="77777777" w:rsidR="00C40E8F" w:rsidRPr="007C0FDA" w:rsidRDefault="00C40E8F" w:rsidP="00CC4ACE">
            <w:pPr>
              <w:jc w:val="both"/>
              <w:rPr>
                <w:rFonts w:ascii="Verdana" w:hAnsi="Verdana" w:cs="Arial"/>
                <w:b/>
              </w:rPr>
            </w:pPr>
          </w:p>
        </w:tc>
        <w:tc>
          <w:tcPr>
            <w:tcW w:w="3827" w:type="dxa"/>
          </w:tcPr>
          <w:p w14:paraId="376AF559" w14:textId="77777777" w:rsidR="00C40E8F" w:rsidRPr="007C0FDA" w:rsidRDefault="00C40E8F" w:rsidP="00CC4ACE">
            <w:pPr>
              <w:jc w:val="both"/>
              <w:rPr>
                <w:rFonts w:ascii="Verdana" w:hAnsi="Verdana" w:cs="Arial"/>
              </w:rPr>
            </w:pPr>
            <w:r w:rsidRPr="007C0FDA">
              <w:rPr>
                <w:rFonts w:ascii="Verdana" w:hAnsi="Verdana" w:cs="Arial"/>
              </w:rPr>
              <w:t>- Willingness to work flexible hours including evenings and weekends</w:t>
            </w:r>
          </w:p>
          <w:p w14:paraId="5BBA9B55" w14:textId="782AF22F" w:rsidR="00C40E8F" w:rsidRPr="007C0FDA" w:rsidRDefault="00C40E8F" w:rsidP="00CC4ACE">
            <w:pPr>
              <w:jc w:val="both"/>
              <w:rPr>
                <w:rFonts w:ascii="Verdana" w:hAnsi="Verdana" w:cs="Arial"/>
              </w:rPr>
            </w:pPr>
            <w:r w:rsidRPr="007C0FDA">
              <w:rPr>
                <w:rFonts w:ascii="Verdana" w:hAnsi="Verdana" w:cs="Arial"/>
              </w:rPr>
              <w:t xml:space="preserve">- </w:t>
            </w:r>
            <w:r w:rsidR="00CC73EF" w:rsidRPr="007C0FDA">
              <w:rPr>
                <w:rFonts w:ascii="Verdana" w:hAnsi="Verdana" w:cs="Arial"/>
              </w:rPr>
              <w:t>Willing and a</w:t>
            </w:r>
            <w:r w:rsidRPr="007C0FDA">
              <w:rPr>
                <w:rFonts w:ascii="Verdana" w:hAnsi="Verdana" w:cs="Arial"/>
              </w:rPr>
              <w:t>ble to travel across Belfast for work purposes</w:t>
            </w:r>
          </w:p>
          <w:p w14:paraId="1D53179F" w14:textId="2DE5960F" w:rsidR="00B12250" w:rsidRPr="007C0FDA" w:rsidRDefault="00B12250" w:rsidP="00CC4ACE">
            <w:pPr>
              <w:jc w:val="both"/>
              <w:rPr>
                <w:rFonts w:ascii="Verdana" w:hAnsi="Verdana" w:cs="Arial"/>
              </w:rPr>
            </w:pPr>
          </w:p>
        </w:tc>
        <w:tc>
          <w:tcPr>
            <w:tcW w:w="3856" w:type="dxa"/>
          </w:tcPr>
          <w:p w14:paraId="17BE02C2" w14:textId="77777777" w:rsidR="00C40E8F" w:rsidRPr="007C0FDA" w:rsidRDefault="00C40E8F" w:rsidP="00CC4ACE">
            <w:pPr>
              <w:jc w:val="both"/>
              <w:rPr>
                <w:rFonts w:ascii="Verdana" w:hAnsi="Verdana" w:cs="Arial"/>
                <w:b/>
              </w:rPr>
            </w:pPr>
          </w:p>
        </w:tc>
      </w:tr>
    </w:tbl>
    <w:p w14:paraId="1527BC3A" w14:textId="65E6A26F" w:rsidR="00F74DD3" w:rsidRPr="007C0FDA" w:rsidRDefault="00F74DD3" w:rsidP="00AE1FDF">
      <w:pPr>
        <w:rPr>
          <w:rFonts w:ascii="Verdana" w:hAnsi="Verdana" w:cs="Arial"/>
        </w:rPr>
      </w:pPr>
    </w:p>
    <w:p w14:paraId="5BF272DC" w14:textId="7F2D4965" w:rsidR="00D4346E" w:rsidRPr="007C0FDA" w:rsidRDefault="00D4346E" w:rsidP="00AE1FDF">
      <w:pPr>
        <w:rPr>
          <w:rFonts w:ascii="Verdana" w:hAnsi="Verdana" w:cs="Arial"/>
        </w:rPr>
      </w:pPr>
    </w:p>
    <w:p w14:paraId="0765A1FA" w14:textId="6103B814" w:rsidR="00D4346E" w:rsidRPr="007C0FDA" w:rsidRDefault="00D4346E" w:rsidP="00AE1FDF">
      <w:pPr>
        <w:rPr>
          <w:rFonts w:ascii="Verdana" w:hAnsi="Verdana" w:cs="Arial"/>
        </w:rPr>
      </w:pPr>
    </w:p>
    <w:p w14:paraId="66B9C34F" w14:textId="7F86AB0D" w:rsidR="00D4346E" w:rsidRPr="007C0FDA" w:rsidRDefault="00D4346E" w:rsidP="00AE1FDF">
      <w:pPr>
        <w:rPr>
          <w:rFonts w:ascii="Verdana" w:hAnsi="Verdana" w:cs="Arial"/>
        </w:rPr>
      </w:pPr>
    </w:p>
    <w:p w14:paraId="6C5D0D80" w14:textId="48DBEA66" w:rsidR="00D4346E" w:rsidRPr="007C0FDA" w:rsidRDefault="00D4346E" w:rsidP="00AE1FDF">
      <w:pPr>
        <w:rPr>
          <w:rFonts w:ascii="Verdana" w:hAnsi="Verdana" w:cs="Arial"/>
        </w:rPr>
      </w:pPr>
    </w:p>
    <w:p w14:paraId="37BC317C" w14:textId="49C32123" w:rsidR="00D4346E" w:rsidRPr="007C0FDA" w:rsidRDefault="00D4346E" w:rsidP="00AE1FDF">
      <w:pPr>
        <w:rPr>
          <w:rFonts w:ascii="Verdana" w:hAnsi="Verdana" w:cs="Arial"/>
        </w:rPr>
      </w:pPr>
    </w:p>
    <w:p w14:paraId="5DDB134E" w14:textId="38807E23" w:rsidR="00D4346E" w:rsidRPr="007C0FDA" w:rsidRDefault="00D4346E" w:rsidP="00AE1FDF">
      <w:pPr>
        <w:rPr>
          <w:rFonts w:ascii="Verdana" w:hAnsi="Verdana" w:cs="Arial"/>
        </w:rPr>
      </w:pPr>
    </w:p>
    <w:p w14:paraId="3473E6A6" w14:textId="5D64314A" w:rsidR="00D4346E" w:rsidRPr="007C0FDA" w:rsidRDefault="00D4346E" w:rsidP="00AE1FDF">
      <w:pPr>
        <w:rPr>
          <w:rFonts w:ascii="Verdana" w:hAnsi="Verdana" w:cs="Arial"/>
        </w:rPr>
      </w:pPr>
    </w:p>
    <w:p w14:paraId="67C3CC8E" w14:textId="5D8B5A45" w:rsidR="00D4346E" w:rsidRPr="007C0FDA" w:rsidRDefault="00D4346E" w:rsidP="00AE1FDF">
      <w:pPr>
        <w:rPr>
          <w:rFonts w:ascii="Verdana" w:hAnsi="Verdana" w:cs="Arial"/>
        </w:rPr>
      </w:pPr>
    </w:p>
    <w:p w14:paraId="4612FE7B" w14:textId="61B9805C" w:rsidR="00D4346E" w:rsidRPr="007C0FDA" w:rsidRDefault="00D4346E" w:rsidP="00AE1FDF">
      <w:pPr>
        <w:rPr>
          <w:rFonts w:ascii="Verdana" w:hAnsi="Verdana" w:cs="Arial"/>
        </w:rPr>
      </w:pPr>
    </w:p>
    <w:p w14:paraId="247E34CC" w14:textId="18BC34C1" w:rsidR="00D4346E" w:rsidRPr="007C0FDA" w:rsidRDefault="00D4346E" w:rsidP="00AE1FDF">
      <w:pPr>
        <w:rPr>
          <w:rFonts w:ascii="Verdana" w:hAnsi="Verdana" w:cs="Arial"/>
        </w:rPr>
      </w:pPr>
    </w:p>
    <w:p w14:paraId="07407DE6" w14:textId="502A935B" w:rsidR="00D4346E" w:rsidRPr="007C0FDA" w:rsidRDefault="00D4346E" w:rsidP="00AE1FDF">
      <w:pPr>
        <w:rPr>
          <w:rFonts w:ascii="Verdana" w:hAnsi="Verdana" w:cs="Arial"/>
        </w:rPr>
      </w:pPr>
    </w:p>
    <w:p w14:paraId="0C63E9BF" w14:textId="700AF623" w:rsidR="00D4346E" w:rsidRPr="007C0FDA" w:rsidRDefault="00D4346E" w:rsidP="00AE1FDF">
      <w:pPr>
        <w:rPr>
          <w:rFonts w:ascii="Verdana" w:hAnsi="Verdana" w:cs="Arial"/>
        </w:rPr>
      </w:pPr>
    </w:p>
    <w:p w14:paraId="6F918DEE" w14:textId="3DFECEFC" w:rsidR="00D4346E" w:rsidRPr="007C0FDA" w:rsidRDefault="00D4346E" w:rsidP="00AE1FDF">
      <w:pPr>
        <w:rPr>
          <w:rFonts w:ascii="Verdana" w:hAnsi="Verdana" w:cs="Arial"/>
        </w:rPr>
      </w:pPr>
    </w:p>
    <w:p w14:paraId="73576632" w14:textId="7AF88565" w:rsidR="00D4346E" w:rsidRPr="007C0FDA" w:rsidRDefault="00D4346E" w:rsidP="00AE1FDF">
      <w:pPr>
        <w:rPr>
          <w:rFonts w:ascii="Verdana" w:hAnsi="Verdana" w:cs="Arial"/>
        </w:rPr>
      </w:pPr>
    </w:p>
    <w:p w14:paraId="2B227000" w14:textId="632F70A9" w:rsidR="00D4346E" w:rsidRPr="007C0FDA" w:rsidRDefault="00D4346E" w:rsidP="00AE1FDF">
      <w:pPr>
        <w:rPr>
          <w:rFonts w:ascii="Verdana" w:hAnsi="Verdana" w:cs="Arial"/>
        </w:rPr>
      </w:pPr>
    </w:p>
    <w:p w14:paraId="2E01FA3B" w14:textId="1CE9866C" w:rsidR="00D4346E" w:rsidRPr="007C0FDA" w:rsidRDefault="00D4346E" w:rsidP="00AE1FDF">
      <w:pPr>
        <w:rPr>
          <w:rFonts w:ascii="Verdana" w:hAnsi="Verdana" w:cs="Arial"/>
        </w:rPr>
      </w:pPr>
    </w:p>
    <w:p w14:paraId="45D6A0AB" w14:textId="55DEAC3E" w:rsidR="00D4346E" w:rsidRPr="007C0FDA" w:rsidRDefault="00D4346E" w:rsidP="00AE1FDF">
      <w:pPr>
        <w:rPr>
          <w:rFonts w:ascii="Verdana" w:hAnsi="Verdana" w:cs="Arial"/>
        </w:rPr>
      </w:pPr>
    </w:p>
    <w:p w14:paraId="5A82A47B" w14:textId="60ECFA58" w:rsidR="00D4346E" w:rsidRPr="007C0FDA" w:rsidRDefault="00D4346E" w:rsidP="00AE1FDF">
      <w:pPr>
        <w:rPr>
          <w:rFonts w:ascii="Verdana" w:hAnsi="Verdana" w:cs="Arial"/>
        </w:rPr>
      </w:pPr>
    </w:p>
    <w:p w14:paraId="7E4CDEE0" w14:textId="660F4091" w:rsidR="00D4346E" w:rsidRPr="007C0FDA" w:rsidRDefault="00D4346E" w:rsidP="00AE1FDF">
      <w:pPr>
        <w:rPr>
          <w:rFonts w:ascii="Verdana" w:hAnsi="Verdana" w:cs="Arial"/>
        </w:rPr>
      </w:pPr>
    </w:p>
    <w:p w14:paraId="722CEAFE" w14:textId="403FF6D4" w:rsidR="00D4346E" w:rsidRPr="007C0FDA" w:rsidRDefault="00D4346E" w:rsidP="00AE1FDF">
      <w:pPr>
        <w:rPr>
          <w:rFonts w:ascii="Verdana" w:hAnsi="Verdana" w:cs="Arial"/>
        </w:rPr>
      </w:pPr>
    </w:p>
    <w:p w14:paraId="70ECF3DC" w14:textId="4D543EC0" w:rsidR="00D4346E" w:rsidRPr="007C0FDA" w:rsidRDefault="00D4346E" w:rsidP="00AE1FDF">
      <w:pPr>
        <w:rPr>
          <w:rFonts w:ascii="Verdana" w:hAnsi="Verdana" w:cs="Arial"/>
        </w:rPr>
      </w:pPr>
    </w:p>
    <w:p w14:paraId="33F82118" w14:textId="511A6B49" w:rsidR="00D4346E" w:rsidRPr="007C0FDA" w:rsidRDefault="00D4346E" w:rsidP="00AE1FDF">
      <w:pPr>
        <w:rPr>
          <w:rFonts w:ascii="Verdana" w:hAnsi="Verdana" w:cs="Arial"/>
        </w:rPr>
      </w:pPr>
    </w:p>
    <w:p w14:paraId="3D5FEE84" w14:textId="77777777" w:rsidR="007C0FDA" w:rsidRPr="007C0FDA" w:rsidRDefault="007C0FDA" w:rsidP="00D4346E">
      <w:pPr>
        <w:rPr>
          <w:rFonts w:ascii="Verdana" w:hAnsi="Verdana" w:cs="Arial"/>
          <w:b/>
          <w:u w:val="single"/>
        </w:rPr>
      </w:pPr>
    </w:p>
    <w:p w14:paraId="63F64CC7" w14:textId="77777777" w:rsidR="007C0FDA" w:rsidRPr="007C0FDA" w:rsidRDefault="007C0FDA" w:rsidP="00D4346E">
      <w:pPr>
        <w:rPr>
          <w:rFonts w:ascii="Verdana" w:hAnsi="Verdana" w:cs="Arial"/>
          <w:b/>
          <w:u w:val="single"/>
        </w:rPr>
      </w:pPr>
    </w:p>
    <w:p w14:paraId="576F7CD0" w14:textId="77777777" w:rsidR="007C0FDA" w:rsidRPr="007C0FDA" w:rsidRDefault="007C0FDA" w:rsidP="00D4346E">
      <w:pPr>
        <w:rPr>
          <w:rFonts w:ascii="Verdana" w:hAnsi="Verdana" w:cs="Arial"/>
          <w:b/>
          <w:u w:val="single"/>
        </w:rPr>
      </w:pPr>
    </w:p>
    <w:p w14:paraId="7E145541" w14:textId="77777777" w:rsidR="007C0FDA" w:rsidRPr="007C0FDA" w:rsidRDefault="007C0FDA" w:rsidP="00D4346E">
      <w:pPr>
        <w:rPr>
          <w:rFonts w:ascii="Verdana" w:hAnsi="Verdana" w:cs="Arial"/>
          <w:b/>
          <w:u w:val="single"/>
        </w:rPr>
      </w:pPr>
    </w:p>
    <w:p w14:paraId="4050F15C" w14:textId="77777777" w:rsidR="007C0FDA" w:rsidRPr="007C0FDA" w:rsidRDefault="007C0FDA" w:rsidP="00D4346E">
      <w:pPr>
        <w:rPr>
          <w:rFonts w:ascii="Verdana" w:hAnsi="Verdana" w:cs="Arial"/>
          <w:b/>
          <w:u w:val="single"/>
        </w:rPr>
      </w:pPr>
    </w:p>
    <w:p w14:paraId="784DCD8F" w14:textId="77777777" w:rsidR="007C0FDA" w:rsidRPr="007C0FDA" w:rsidRDefault="007C0FDA" w:rsidP="00D4346E">
      <w:pPr>
        <w:rPr>
          <w:rFonts w:ascii="Verdana" w:hAnsi="Verdana" w:cs="Arial"/>
          <w:b/>
          <w:u w:val="single"/>
        </w:rPr>
      </w:pPr>
    </w:p>
    <w:p w14:paraId="6CF5824A" w14:textId="77777777" w:rsidR="007C0FDA" w:rsidRPr="007C0FDA" w:rsidRDefault="007C0FDA" w:rsidP="00D4346E">
      <w:pPr>
        <w:rPr>
          <w:rFonts w:ascii="Verdana" w:hAnsi="Verdana" w:cs="Arial"/>
          <w:b/>
          <w:u w:val="single"/>
        </w:rPr>
      </w:pPr>
    </w:p>
    <w:p w14:paraId="503FBE9A" w14:textId="77777777" w:rsidR="007C0FDA" w:rsidRPr="007C0FDA" w:rsidRDefault="007C0FDA" w:rsidP="00D4346E">
      <w:pPr>
        <w:rPr>
          <w:rFonts w:ascii="Verdana" w:hAnsi="Verdana" w:cs="Arial"/>
          <w:b/>
          <w:u w:val="single"/>
        </w:rPr>
      </w:pPr>
    </w:p>
    <w:p w14:paraId="1E7EE5CA" w14:textId="77777777" w:rsidR="007C0FDA" w:rsidRPr="007C0FDA" w:rsidRDefault="007C0FDA" w:rsidP="00D4346E">
      <w:pPr>
        <w:rPr>
          <w:rFonts w:ascii="Verdana" w:hAnsi="Verdana" w:cs="Arial"/>
          <w:b/>
          <w:u w:val="single"/>
        </w:rPr>
      </w:pPr>
    </w:p>
    <w:p w14:paraId="594D9D1B" w14:textId="77777777" w:rsidR="00A40B6A" w:rsidRDefault="00A40B6A" w:rsidP="00D4346E">
      <w:pPr>
        <w:rPr>
          <w:rFonts w:ascii="Verdana" w:hAnsi="Verdana" w:cs="Arial"/>
          <w:b/>
          <w:u w:val="single"/>
        </w:rPr>
      </w:pPr>
    </w:p>
    <w:p w14:paraId="02A40B03" w14:textId="77777777" w:rsidR="00A40B6A" w:rsidRDefault="00A40B6A" w:rsidP="00D4346E">
      <w:pPr>
        <w:rPr>
          <w:rFonts w:ascii="Verdana" w:hAnsi="Verdana" w:cs="Arial"/>
          <w:b/>
          <w:u w:val="single"/>
        </w:rPr>
      </w:pPr>
    </w:p>
    <w:p w14:paraId="460BC244" w14:textId="77777777" w:rsidR="00A40B6A" w:rsidRDefault="00A40B6A" w:rsidP="00D4346E">
      <w:pPr>
        <w:rPr>
          <w:rFonts w:ascii="Verdana" w:hAnsi="Verdana" w:cs="Arial"/>
          <w:b/>
          <w:u w:val="single"/>
        </w:rPr>
      </w:pPr>
    </w:p>
    <w:p w14:paraId="478BD006" w14:textId="77777777" w:rsidR="00A40B6A" w:rsidRDefault="00A40B6A" w:rsidP="00D4346E">
      <w:pPr>
        <w:rPr>
          <w:rFonts w:ascii="Verdana" w:hAnsi="Verdana" w:cs="Arial"/>
          <w:b/>
          <w:u w:val="single"/>
        </w:rPr>
      </w:pPr>
    </w:p>
    <w:p w14:paraId="015D37BC" w14:textId="196E43D2" w:rsidR="00D4346E" w:rsidRPr="007C0FDA" w:rsidRDefault="00D4346E" w:rsidP="00D4346E">
      <w:pPr>
        <w:rPr>
          <w:rFonts w:ascii="Verdana" w:hAnsi="Verdana" w:cs="Arial"/>
          <w:b/>
          <w:u w:val="single"/>
        </w:rPr>
      </w:pPr>
      <w:r w:rsidRPr="007C0FDA">
        <w:rPr>
          <w:rFonts w:ascii="Verdana" w:hAnsi="Verdana" w:cs="Arial"/>
          <w:b/>
          <w:u w:val="single"/>
        </w:rPr>
        <w:t>Background Information</w:t>
      </w:r>
    </w:p>
    <w:p w14:paraId="702FDCB8" w14:textId="77777777" w:rsidR="00D4346E" w:rsidRPr="007C0FDA" w:rsidRDefault="00D4346E" w:rsidP="00D4346E">
      <w:pPr>
        <w:jc w:val="both"/>
        <w:rPr>
          <w:rFonts w:ascii="Verdana" w:hAnsi="Verdana" w:cs="Arial"/>
        </w:rPr>
      </w:pPr>
    </w:p>
    <w:p w14:paraId="77336C3D" w14:textId="77777777" w:rsidR="00D4346E" w:rsidRPr="007C0FDA" w:rsidRDefault="00D4346E" w:rsidP="00D4346E">
      <w:pPr>
        <w:jc w:val="center"/>
        <w:rPr>
          <w:rFonts w:ascii="Verdana" w:hAnsi="Verdana" w:cs="Arial"/>
        </w:rPr>
      </w:pPr>
      <w:r w:rsidRPr="007C0FDA">
        <w:rPr>
          <w:rFonts w:ascii="Verdana" w:hAnsi="Verdana" w:cs="Arial"/>
          <w:noProof/>
          <w:lang w:eastAsia="en-GB"/>
        </w:rPr>
        <w:drawing>
          <wp:inline distT="0" distB="0" distL="0" distR="0" wp14:anchorId="52386A01" wp14:editId="59478606">
            <wp:extent cx="1952625" cy="1041400"/>
            <wp:effectExtent l="0" t="0" r="9525" b="6350"/>
            <wp:docPr id="4" name="Picture 4" descr="C:\Users\info\AppData\Local\Microsoft\Windows\INetCache\Content.MSO\655FA6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AppData\Local\Microsoft\Windows\INetCache\Content.MSO\655FA6BB.tmp"/>
                    <pic:cNvPicPr>
                      <a:picLocks noChangeAspect="1" noChangeArrowheads="1"/>
                    </pic:cNvPicPr>
                  </pic:nvPicPr>
                  <pic:blipFill rotWithShape="1">
                    <a:blip r:embed="rId13">
                      <a:extLst>
                        <a:ext uri="{28A0092B-C50C-407E-A947-70E740481C1C}">
                          <a14:useLocalDpi xmlns:a14="http://schemas.microsoft.com/office/drawing/2010/main" val="0"/>
                        </a:ext>
                      </a:extLst>
                    </a:blip>
                    <a:srcRect t="23555" b="23111"/>
                    <a:stretch/>
                  </pic:blipFill>
                  <pic:spPr bwMode="auto">
                    <a:xfrm>
                      <a:off x="0" y="0"/>
                      <a:ext cx="1953589" cy="1041914"/>
                    </a:xfrm>
                    <a:prstGeom prst="rect">
                      <a:avLst/>
                    </a:prstGeom>
                    <a:noFill/>
                    <a:ln>
                      <a:noFill/>
                    </a:ln>
                    <a:extLst>
                      <a:ext uri="{53640926-AAD7-44D8-BBD7-CCE9431645EC}">
                        <a14:shadowObscured xmlns:a14="http://schemas.microsoft.com/office/drawing/2010/main"/>
                      </a:ext>
                    </a:extLst>
                  </pic:spPr>
                </pic:pic>
              </a:graphicData>
            </a:graphic>
          </wp:inline>
        </w:drawing>
      </w:r>
    </w:p>
    <w:p w14:paraId="0ACC4D09" w14:textId="77777777" w:rsidR="00D4346E" w:rsidRPr="007C0FDA" w:rsidRDefault="00D4346E" w:rsidP="00D4346E">
      <w:pPr>
        <w:jc w:val="both"/>
        <w:rPr>
          <w:rFonts w:ascii="Verdana" w:hAnsi="Verdana"/>
          <w:b/>
        </w:rPr>
      </w:pPr>
    </w:p>
    <w:p w14:paraId="5AB402E6" w14:textId="2889946C" w:rsidR="00D4346E" w:rsidRPr="007C0FDA" w:rsidRDefault="00D4346E" w:rsidP="00D4346E">
      <w:pPr>
        <w:jc w:val="both"/>
        <w:rPr>
          <w:rFonts w:ascii="Verdana" w:hAnsi="Verdana"/>
        </w:rPr>
      </w:pPr>
      <w:r w:rsidRPr="007C0FDA">
        <w:rPr>
          <w:rFonts w:ascii="Verdana" w:hAnsi="Verdana"/>
          <w:b/>
        </w:rPr>
        <w:t>EastSide Partnership</w:t>
      </w:r>
      <w:r w:rsidRPr="007C0FDA">
        <w:rPr>
          <w:rFonts w:ascii="Verdana" w:hAnsi="Verdana"/>
        </w:rPr>
        <w:t xml:space="preserve"> is a local charity leading the regeneration of east Belfast. Working alongside other community-based organisations, elected representatives, statutory agencies and local businesses, EastSide Partnership delivers a wide variety of projects with a clear mission to </w:t>
      </w:r>
      <w:r w:rsidR="005228DF" w:rsidRPr="007C0FDA">
        <w:rPr>
          <w:rFonts w:ascii="Verdana" w:hAnsi="Verdana"/>
        </w:rPr>
        <w:t>create ‘A Thriving, Connected and Welcoming east Belfast’.</w:t>
      </w:r>
      <w:r w:rsidRPr="007C0FDA">
        <w:rPr>
          <w:rFonts w:ascii="Verdana" w:hAnsi="Verdana"/>
        </w:rPr>
        <w:t xml:space="preserve"> </w:t>
      </w:r>
    </w:p>
    <w:p w14:paraId="5B5B60F5" w14:textId="5BA36EF8" w:rsidR="00D4346E" w:rsidRPr="007C0FDA" w:rsidRDefault="00D4346E" w:rsidP="00D4346E">
      <w:pPr>
        <w:jc w:val="both"/>
        <w:rPr>
          <w:rFonts w:ascii="Verdana" w:hAnsi="Verdana"/>
        </w:rPr>
      </w:pPr>
    </w:p>
    <w:p w14:paraId="47A07808" w14:textId="4DB89834" w:rsidR="00D4346E" w:rsidRPr="007C0FDA" w:rsidRDefault="00D4346E" w:rsidP="00D4346E">
      <w:pPr>
        <w:spacing w:after="300"/>
        <w:textAlignment w:val="baseline"/>
        <w:rPr>
          <w:rFonts w:ascii="Verdana" w:eastAsia="Times New Roman" w:hAnsi="Verdana" w:cs="Tahoma"/>
          <w:lang w:eastAsia="en-GB"/>
        </w:rPr>
      </w:pPr>
      <w:r w:rsidRPr="007C0FDA">
        <w:rPr>
          <w:rFonts w:ascii="Verdana" w:eastAsia="Times New Roman" w:hAnsi="Verdana" w:cs="Tahoma"/>
          <w:lang w:eastAsia="en-GB"/>
        </w:rPr>
        <w:t>We believe our mission is to improve the lives of peo</w:t>
      </w:r>
      <w:r w:rsidR="00A40B6A">
        <w:rPr>
          <w:rFonts w:ascii="Verdana" w:eastAsia="Times New Roman" w:hAnsi="Verdana" w:cs="Tahoma"/>
          <w:lang w:eastAsia="en-GB"/>
        </w:rPr>
        <w:t>ple across east Belfast and this</w:t>
      </w:r>
      <w:r w:rsidRPr="007C0FDA">
        <w:rPr>
          <w:rFonts w:ascii="Verdana" w:eastAsia="Times New Roman" w:hAnsi="Verdana" w:cs="Tahoma"/>
          <w:lang w:eastAsia="en-GB"/>
        </w:rPr>
        <w:t xml:space="preserve"> means working on a range of projects;</w:t>
      </w:r>
    </w:p>
    <w:p w14:paraId="7229B5AD" w14:textId="77777777" w:rsidR="00D4346E" w:rsidRPr="007C0FDA" w:rsidRDefault="00D4346E" w:rsidP="00D4346E">
      <w:pPr>
        <w:numPr>
          <w:ilvl w:val="0"/>
          <w:numId w:val="24"/>
        </w:numPr>
        <w:ind w:left="0"/>
        <w:textAlignment w:val="baseline"/>
        <w:rPr>
          <w:rFonts w:ascii="Verdana" w:eastAsia="Times New Roman" w:hAnsi="Verdana" w:cs="Tahoma"/>
          <w:lang w:eastAsia="en-GB"/>
        </w:rPr>
      </w:pPr>
      <w:r w:rsidRPr="007C0FDA">
        <w:rPr>
          <w:rFonts w:ascii="Verdana" w:eastAsia="Times New Roman" w:hAnsi="Verdana" w:cs="Tahoma"/>
          <w:lang w:eastAsia="en-GB"/>
        </w:rPr>
        <w:t>Helping local people to have a say in what happens in their lives and in their local area.</w:t>
      </w:r>
    </w:p>
    <w:p w14:paraId="452BA7D5" w14:textId="77777777" w:rsidR="00D4346E" w:rsidRPr="007C0FDA" w:rsidRDefault="00D4346E" w:rsidP="00D4346E">
      <w:pPr>
        <w:numPr>
          <w:ilvl w:val="0"/>
          <w:numId w:val="24"/>
        </w:numPr>
        <w:ind w:left="0"/>
        <w:textAlignment w:val="baseline"/>
        <w:rPr>
          <w:rFonts w:ascii="Verdana" w:eastAsia="Times New Roman" w:hAnsi="Verdana" w:cs="Tahoma"/>
          <w:lang w:eastAsia="en-GB"/>
        </w:rPr>
      </w:pPr>
      <w:r w:rsidRPr="007C0FDA">
        <w:rPr>
          <w:rFonts w:ascii="Verdana" w:eastAsia="Times New Roman" w:hAnsi="Verdana" w:cs="Tahoma"/>
          <w:lang w:eastAsia="en-GB"/>
        </w:rPr>
        <w:t>Supporting people who are most in need to improve their life chances and take opportunities.</w:t>
      </w:r>
    </w:p>
    <w:p w14:paraId="36D26521" w14:textId="77777777" w:rsidR="00D4346E" w:rsidRPr="007C0FDA" w:rsidRDefault="00D4346E" w:rsidP="00D4346E">
      <w:pPr>
        <w:numPr>
          <w:ilvl w:val="0"/>
          <w:numId w:val="24"/>
        </w:numPr>
        <w:ind w:left="0"/>
        <w:textAlignment w:val="baseline"/>
        <w:rPr>
          <w:rFonts w:ascii="Verdana" w:eastAsia="Times New Roman" w:hAnsi="Verdana" w:cs="Tahoma"/>
          <w:lang w:eastAsia="en-GB"/>
        </w:rPr>
      </w:pPr>
      <w:r w:rsidRPr="007C0FDA">
        <w:rPr>
          <w:rFonts w:ascii="Verdana" w:eastAsia="Times New Roman" w:hAnsi="Verdana" w:cs="Tahoma"/>
          <w:lang w:eastAsia="en-GB"/>
        </w:rPr>
        <w:t>Encouraging everyone in east Belfast to enjoy green space and culture.</w:t>
      </w:r>
    </w:p>
    <w:p w14:paraId="407E7928" w14:textId="77777777" w:rsidR="00D4346E" w:rsidRPr="007C0FDA" w:rsidRDefault="00D4346E" w:rsidP="00D4346E">
      <w:pPr>
        <w:numPr>
          <w:ilvl w:val="0"/>
          <w:numId w:val="24"/>
        </w:numPr>
        <w:ind w:left="0"/>
        <w:textAlignment w:val="baseline"/>
        <w:rPr>
          <w:rFonts w:ascii="Verdana" w:eastAsia="Times New Roman" w:hAnsi="Verdana" w:cs="Tahoma"/>
          <w:lang w:eastAsia="en-GB"/>
        </w:rPr>
      </w:pPr>
      <w:r w:rsidRPr="007C0FDA">
        <w:rPr>
          <w:rFonts w:ascii="Verdana" w:eastAsia="Times New Roman" w:hAnsi="Verdana" w:cs="Tahoma"/>
          <w:lang w:eastAsia="en-GB"/>
        </w:rPr>
        <w:t>Celebrating the diverse cultures of east Belfast.</w:t>
      </w:r>
    </w:p>
    <w:p w14:paraId="4EFAC906" w14:textId="77777777" w:rsidR="00D4346E" w:rsidRPr="007C0FDA" w:rsidRDefault="00D4346E" w:rsidP="00D4346E">
      <w:pPr>
        <w:numPr>
          <w:ilvl w:val="0"/>
          <w:numId w:val="24"/>
        </w:numPr>
        <w:ind w:left="0"/>
        <w:textAlignment w:val="baseline"/>
        <w:rPr>
          <w:rFonts w:ascii="Verdana" w:eastAsia="Times New Roman" w:hAnsi="Verdana" w:cs="Tahoma"/>
          <w:lang w:eastAsia="en-GB"/>
        </w:rPr>
      </w:pPr>
      <w:r w:rsidRPr="007C0FDA">
        <w:rPr>
          <w:rFonts w:ascii="Verdana" w:eastAsia="Times New Roman" w:hAnsi="Verdana" w:cs="Tahoma"/>
          <w:lang w:eastAsia="en-GB"/>
        </w:rPr>
        <w:t>Welcoming new people to visit and live in the area</w:t>
      </w:r>
    </w:p>
    <w:p w14:paraId="46E006F9" w14:textId="276FB9DE" w:rsidR="00D4346E" w:rsidRPr="007C0FDA" w:rsidRDefault="00D4346E" w:rsidP="00D4346E">
      <w:pPr>
        <w:jc w:val="both"/>
        <w:rPr>
          <w:rFonts w:ascii="Verdana" w:hAnsi="Verdana"/>
        </w:rPr>
      </w:pPr>
    </w:p>
    <w:p w14:paraId="73029D77" w14:textId="77777777" w:rsidR="005228DF" w:rsidRPr="007C0FDA" w:rsidRDefault="005228DF" w:rsidP="005228DF">
      <w:pPr>
        <w:spacing w:after="300"/>
        <w:textAlignment w:val="baseline"/>
        <w:rPr>
          <w:rFonts w:ascii="Verdana" w:eastAsia="Times New Roman" w:hAnsi="Verdana" w:cs="Tahoma"/>
          <w:lang w:eastAsia="en-GB"/>
        </w:rPr>
      </w:pPr>
      <w:r w:rsidRPr="007C0FDA">
        <w:rPr>
          <w:rFonts w:ascii="Verdana" w:eastAsia="Times New Roman" w:hAnsi="Verdana" w:cs="Tahoma"/>
          <w:lang w:eastAsia="en-GB"/>
        </w:rPr>
        <w:t>We were formed in 1995 and founded in 1996. Our work is governed by a parent board through a Chief Executive and a core central team providing shared service support to the following projects:</w:t>
      </w:r>
    </w:p>
    <w:p w14:paraId="465FD4C4" w14:textId="77777777" w:rsidR="005228DF" w:rsidRPr="007C0FDA" w:rsidRDefault="005228DF" w:rsidP="005228DF">
      <w:pPr>
        <w:numPr>
          <w:ilvl w:val="0"/>
          <w:numId w:val="25"/>
        </w:numPr>
        <w:ind w:left="0"/>
        <w:textAlignment w:val="baseline"/>
        <w:rPr>
          <w:rFonts w:ascii="Verdana" w:eastAsia="Times New Roman" w:hAnsi="Verdana" w:cs="Tahoma"/>
          <w:lang w:eastAsia="en-GB"/>
        </w:rPr>
      </w:pPr>
      <w:r w:rsidRPr="007C0FDA">
        <w:rPr>
          <w:rFonts w:ascii="Verdana" w:eastAsia="Times New Roman" w:hAnsi="Verdana" w:cs="Tahoma"/>
          <w:b/>
          <w:bdr w:val="none" w:sz="0" w:space="0" w:color="auto" w:frame="1"/>
          <w:lang w:eastAsia="en-GB"/>
        </w:rPr>
        <w:t>EastSide Arts</w:t>
      </w:r>
      <w:r w:rsidRPr="007C0FDA">
        <w:rPr>
          <w:rFonts w:ascii="Verdana" w:eastAsia="Times New Roman" w:hAnsi="Verdana" w:cs="Tahoma"/>
          <w:lang w:eastAsia="en-GB"/>
        </w:rPr>
        <w:t> - whose aim is to create an east Belfast where the arts are valued, creativity is for everyone, and people are connected with each other and the wider world.</w:t>
      </w:r>
    </w:p>
    <w:p w14:paraId="65724AD4" w14:textId="77777777" w:rsidR="005228DF" w:rsidRPr="007C0FDA" w:rsidRDefault="005228DF" w:rsidP="005228DF">
      <w:pPr>
        <w:numPr>
          <w:ilvl w:val="0"/>
          <w:numId w:val="25"/>
        </w:numPr>
        <w:ind w:left="0"/>
        <w:textAlignment w:val="baseline"/>
        <w:rPr>
          <w:rFonts w:ascii="Verdana" w:eastAsia="Times New Roman" w:hAnsi="Verdana" w:cs="Tahoma"/>
          <w:lang w:eastAsia="en-GB"/>
        </w:rPr>
      </w:pPr>
      <w:r w:rsidRPr="007C0FDA">
        <w:rPr>
          <w:rFonts w:ascii="Verdana" w:eastAsia="Times New Roman" w:hAnsi="Verdana" w:cs="Tahoma"/>
          <w:b/>
          <w:bdr w:val="none" w:sz="0" w:space="0" w:color="auto" w:frame="1"/>
          <w:lang w:eastAsia="en-GB"/>
        </w:rPr>
        <w:t>EastSide Greenways</w:t>
      </w:r>
      <w:r w:rsidRPr="007C0FDA">
        <w:rPr>
          <w:rFonts w:ascii="Verdana" w:eastAsia="Times New Roman" w:hAnsi="Verdana" w:cs="Tahoma"/>
          <w:lang w:eastAsia="en-GB"/>
        </w:rPr>
        <w:t> - whose aim is to promote the sustainable development, management, improvement and use of open green  spaces and routes, parks and rivers for the benefit of the public.</w:t>
      </w:r>
    </w:p>
    <w:p w14:paraId="6CAD88DF" w14:textId="77777777" w:rsidR="005228DF" w:rsidRPr="007C0FDA" w:rsidRDefault="005228DF" w:rsidP="005228DF">
      <w:pPr>
        <w:numPr>
          <w:ilvl w:val="0"/>
          <w:numId w:val="25"/>
        </w:numPr>
        <w:ind w:left="0"/>
        <w:textAlignment w:val="baseline"/>
        <w:rPr>
          <w:rFonts w:ascii="Verdana" w:eastAsia="Times New Roman" w:hAnsi="Verdana" w:cs="Tahoma"/>
          <w:lang w:eastAsia="en-GB"/>
        </w:rPr>
      </w:pPr>
      <w:r w:rsidRPr="007C0FDA">
        <w:rPr>
          <w:rFonts w:ascii="Verdana" w:eastAsia="Times New Roman" w:hAnsi="Verdana" w:cs="Tahoma"/>
          <w:b/>
          <w:bdr w:val="none" w:sz="0" w:space="0" w:color="auto" w:frame="1"/>
          <w:lang w:eastAsia="en-GB"/>
        </w:rPr>
        <w:t>EastSide Learning</w:t>
      </w:r>
      <w:r w:rsidRPr="007C0FDA">
        <w:rPr>
          <w:rFonts w:ascii="Verdana" w:eastAsia="Times New Roman" w:hAnsi="Verdana" w:cs="Tahoma"/>
          <w:lang w:eastAsia="en-GB"/>
        </w:rPr>
        <w:t> – whose aim is to reduce educational underachievement and raise aspirations in east Belfast.  Supporting children, young people and their families to reach their potential, whatever their background.</w:t>
      </w:r>
    </w:p>
    <w:p w14:paraId="5868B564" w14:textId="77777777" w:rsidR="005228DF" w:rsidRPr="007C0FDA" w:rsidRDefault="005228DF" w:rsidP="005228DF">
      <w:pPr>
        <w:numPr>
          <w:ilvl w:val="0"/>
          <w:numId w:val="25"/>
        </w:numPr>
        <w:ind w:left="0"/>
        <w:textAlignment w:val="baseline"/>
        <w:rPr>
          <w:rFonts w:ascii="Verdana" w:eastAsia="Times New Roman" w:hAnsi="Verdana" w:cs="Tahoma"/>
          <w:lang w:eastAsia="en-GB"/>
        </w:rPr>
      </w:pPr>
      <w:r w:rsidRPr="007C0FDA">
        <w:rPr>
          <w:rFonts w:ascii="Verdana" w:eastAsia="Times New Roman" w:hAnsi="Verdana" w:cs="Tahoma"/>
          <w:b/>
          <w:bdr w:val="none" w:sz="0" w:space="0" w:color="auto" w:frame="1"/>
          <w:lang w:eastAsia="en-GB"/>
        </w:rPr>
        <w:t>EastSide Property</w:t>
      </w:r>
      <w:r w:rsidRPr="007C0FDA">
        <w:rPr>
          <w:rFonts w:ascii="Verdana" w:eastAsia="Times New Roman" w:hAnsi="Verdana" w:cs="Tahoma"/>
          <w:lang w:eastAsia="en-GB"/>
        </w:rPr>
        <w:t> - whose aim is to contribute to the physical regeneration of east Belfast through the strategic acquisition, development and management of sites and properties.</w:t>
      </w:r>
    </w:p>
    <w:p w14:paraId="4403AA33" w14:textId="77777777" w:rsidR="005228DF" w:rsidRPr="007C0FDA" w:rsidRDefault="005228DF" w:rsidP="005228DF">
      <w:pPr>
        <w:numPr>
          <w:ilvl w:val="0"/>
          <w:numId w:val="25"/>
        </w:numPr>
        <w:ind w:left="0"/>
        <w:textAlignment w:val="baseline"/>
        <w:rPr>
          <w:rFonts w:ascii="Verdana" w:eastAsia="Times New Roman" w:hAnsi="Verdana" w:cs="Tahoma"/>
          <w:lang w:eastAsia="en-GB"/>
        </w:rPr>
      </w:pPr>
      <w:r w:rsidRPr="007C0FDA">
        <w:rPr>
          <w:rFonts w:ascii="Verdana" w:eastAsia="Times New Roman" w:hAnsi="Verdana" w:cs="Tahoma"/>
          <w:b/>
          <w:bdr w:val="none" w:sz="0" w:space="0" w:color="auto" w:frame="1"/>
          <w:lang w:eastAsia="en-GB"/>
        </w:rPr>
        <w:t>EastSide Tourism</w:t>
      </w:r>
      <w:r w:rsidRPr="007C0FDA">
        <w:rPr>
          <w:rFonts w:ascii="Verdana" w:eastAsia="Times New Roman" w:hAnsi="Verdana" w:cs="Tahoma"/>
          <w:lang w:eastAsia="en-GB"/>
        </w:rPr>
        <w:t> - whose aim is co-ordinate and deliver responsible, sustainable and impactful culture-led neighbourhood regeneration through tourism, putting east Belfast on the map for visitors.</w:t>
      </w:r>
    </w:p>
    <w:p w14:paraId="5BA53D71" w14:textId="77777777" w:rsidR="005228DF" w:rsidRPr="007C0FDA" w:rsidRDefault="005228DF" w:rsidP="005228DF">
      <w:pPr>
        <w:numPr>
          <w:ilvl w:val="0"/>
          <w:numId w:val="25"/>
        </w:numPr>
        <w:ind w:left="0"/>
        <w:textAlignment w:val="baseline"/>
        <w:rPr>
          <w:rFonts w:ascii="Verdana" w:eastAsia="Times New Roman" w:hAnsi="Verdana" w:cs="Tahoma"/>
          <w:lang w:eastAsia="en-GB"/>
        </w:rPr>
      </w:pPr>
      <w:r w:rsidRPr="007C0FDA">
        <w:rPr>
          <w:rFonts w:ascii="Verdana" w:eastAsia="Times New Roman" w:hAnsi="Verdana" w:cs="Tahoma"/>
          <w:lang w:eastAsia="en-GB"/>
        </w:rPr>
        <w:t>In addition, we deliver the Neighbourhood Renewal contract with the Department for Communities (DfC) by firstly ensuring that all of the above projects engage with the communities identified within the contract, as well as providing ongoing support to the Inner East &amp; Tullycarnet Neighbourhood Renewal Partnerships.</w:t>
      </w:r>
    </w:p>
    <w:p w14:paraId="3744ADD3" w14:textId="0D29F1CB" w:rsidR="00A40B6A" w:rsidRDefault="00A40B6A" w:rsidP="00A40B6A">
      <w:pPr>
        <w:jc w:val="both"/>
        <w:rPr>
          <w:rFonts w:ascii="Verdana" w:hAnsi="Verdana" w:cs="Arial"/>
        </w:rPr>
      </w:pPr>
    </w:p>
    <w:p w14:paraId="34750A6E" w14:textId="2761CAE1" w:rsidR="00A40B6A" w:rsidRDefault="00A40B6A" w:rsidP="00A40B6A">
      <w:pPr>
        <w:ind w:left="2880"/>
        <w:jc w:val="both"/>
        <w:rPr>
          <w:rFonts w:ascii="Verdana" w:hAnsi="Verdana" w:cs="Arial"/>
        </w:rPr>
      </w:pPr>
      <w:r>
        <w:rPr>
          <w:rFonts w:ascii="Verdana" w:hAnsi="Verdana" w:cs="Arial"/>
          <w:noProof/>
          <w:lang w:eastAsia="en-GB"/>
        </w:rPr>
        <w:drawing>
          <wp:inline distT="0" distB="0" distL="0" distR="0" wp14:anchorId="390FCADD" wp14:editId="53CF9C31">
            <wp:extent cx="1804416" cy="1377696"/>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 Tourism.jpg"/>
                    <pic:cNvPicPr/>
                  </pic:nvPicPr>
                  <pic:blipFill>
                    <a:blip r:embed="rId14">
                      <a:extLst>
                        <a:ext uri="{28A0092B-C50C-407E-A947-70E740481C1C}">
                          <a14:useLocalDpi xmlns:a14="http://schemas.microsoft.com/office/drawing/2010/main" val="0"/>
                        </a:ext>
                      </a:extLst>
                    </a:blip>
                    <a:stretch>
                      <a:fillRect/>
                    </a:stretch>
                  </pic:blipFill>
                  <pic:spPr>
                    <a:xfrm>
                      <a:off x="0" y="0"/>
                      <a:ext cx="1804416" cy="1377696"/>
                    </a:xfrm>
                    <a:prstGeom prst="rect">
                      <a:avLst/>
                    </a:prstGeom>
                  </pic:spPr>
                </pic:pic>
              </a:graphicData>
            </a:graphic>
          </wp:inline>
        </w:drawing>
      </w:r>
    </w:p>
    <w:p w14:paraId="3D739607" w14:textId="77777777" w:rsidR="00A40B6A" w:rsidRPr="00A40B6A" w:rsidRDefault="00A40B6A" w:rsidP="00A40B6A">
      <w:pPr>
        <w:jc w:val="both"/>
        <w:textAlignment w:val="baseline"/>
        <w:rPr>
          <w:rFonts w:ascii="Verdana" w:eastAsia="Times New Roman" w:hAnsi="Verdana" w:cs="Tahoma"/>
          <w:color w:val="333333"/>
          <w:lang w:eastAsia="en-GB"/>
        </w:rPr>
      </w:pPr>
      <w:r w:rsidRPr="00A40B6A">
        <w:rPr>
          <w:rFonts w:ascii="Verdana" w:eastAsia="Times New Roman" w:hAnsi="Verdana" w:cs="Tahoma"/>
          <w:b/>
          <w:color w:val="333333"/>
          <w:lang w:eastAsia="en-GB"/>
        </w:rPr>
        <w:t>EastSide Tourism</w:t>
      </w:r>
      <w:r w:rsidRPr="00A40B6A">
        <w:rPr>
          <w:rFonts w:ascii="Verdana" w:eastAsia="Times New Roman" w:hAnsi="Verdana" w:cs="Tahoma"/>
          <w:color w:val="333333"/>
          <w:lang w:eastAsia="en-GB"/>
        </w:rPr>
        <w:t>, part of EastSide Partnership, aims to coordinate and deliver responsible, sustainable and impactful culture-led regeneration, pushing boundaries to put east Belfast on the map.</w:t>
      </w:r>
    </w:p>
    <w:p w14:paraId="164F68A8" w14:textId="77777777" w:rsidR="00A40B6A" w:rsidRPr="00A40B6A" w:rsidRDefault="00A40B6A" w:rsidP="00A40B6A">
      <w:pPr>
        <w:jc w:val="both"/>
        <w:textAlignment w:val="baseline"/>
        <w:rPr>
          <w:rFonts w:ascii="Verdana" w:eastAsia="Times New Roman" w:hAnsi="Verdana" w:cs="Tahoma"/>
          <w:color w:val="333333"/>
          <w:lang w:eastAsia="en-GB"/>
        </w:rPr>
      </w:pPr>
    </w:p>
    <w:p w14:paraId="7F6EADE6" w14:textId="77777777" w:rsidR="00A40B6A" w:rsidRPr="00A40B6A" w:rsidRDefault="00A40B6A" w:rsidP="00A40B6A">
      <w:pPr>
        <w:jc w:val="both"/>
        <w:textAlignment w:val="baseline"/>
        <w:rPr>
          <w:rFonts w:ascii="Verdana" w:eastAsia="Times New Roman" w:hAnsi="Verdana" w:cs="Tahoma"/>
          <w:color w:val="333333"/>
          <w:lang w:eastAsia="en-GB"/>
        </w:rPr>
      </w:pPr>
      <w:r w:rsidRPr="00A40B6A">
        <w:rPr>
          <w:rFonts w:ascii="Verdana" w:eastAsia="Times New Roman" w:hAnsi="Verdana" w:cs="Tahoma"/>
          <w:color w:val="333333"/>
          <w:lang w:eastAsia="en-GB"/>
        </w:rPr>
        <w:t>EastSide Tourism will fulfil our aim by:</w:t>
      </w:r>
    </w:p>
    <w:p w14:paraId="54124B96" w14:textId="77777777" w:rsidR="00A40B6A" w:rsidRPr="00A40B6A" w:rsidRDefault="00A40B6A" w:rsidP="00A40B6A">
      <w:pPr>
        <w:numPr>
          <w:ilvl w:val="0"/>
          <w:numId w:val="16"/>
        </w:numPr>
        <w:contextualSpacing/>
        <w:jc w:val="both"/>
        <w:textAlignment w:val="baseline"/>
        <w:rPr>
          <w:rFonts w:ascii="Verdana" w:eastAsia="Times New Roman" w:hAnsi="Verdana" w:cs="Tahoma"/>
          <w:color w:val="333333"/>
          <w:lang w:eastAsia="en-GB"/>
        </w:rPr>
      </w:pPr>
      <w:r w:rsidRPr="00A40B6A">
        <w:rPr>
          <w:rFonts w:ascii="Verdana" w:eastAsia="Times New Roman" w:hAnsi="Verdana" w:cs="Tahoma"/>
          <w:color w:val="333333"/>
          <w:lang w:eastAsia="en-GB"/>
        </w:rPr>
        <w:t>Positioning EastSide based on our collective strengths and in alignment with the strategic development of tourism in Belfast, Northern Ireland and island of Ireland.</w:t>
      </w:r>
    </w:p>
    <w:p w14:paraId="5CEA9D38" w14:textId="77777777" w:rsidR="00A40B6A" w:rsidRPr="00A40B6A" w:rsidRDefault="00A40B6A" w:rsidP="00A40B6A">
      <w:pPr>
        <w:numPr>
          <w:ilvl w:val="0"/>
          <w:numId w:val="16"/>
        </w:numPr>
        <w:contextualSpacing/>
        <w:jc w:val="both"/>
        <w:textAlignment w:val="baseline"/>
        <w:rPr>
          <w:rFonts w:ascii="Verdana" w:eastAsia="Times New Roman" w:hAnsi="Verdana" w:cs="Tahoma"/>
          <w:color w:val="333333"/>
          <w:lang w:eastAsia="en-GB"/>
        </w:rPr>
      </w:pPr>
      <w:r w:rsidRPr="00A40B6A">
        <w:rPr>
          <w:rFonts w:ascii="Verdana" w:eastAsia="Times New Roman" w:hAnsi="Verdana" w:cs="Tahoma"/>
          <w:color w:val="333333"/>
          <w:lang w:eastAsia="en-GB"/>
        </w:rPr>
        <w:t>Empowering EastSide by investing in local people and local businesses to maximise our collective potential and proudly celebrate our rich cultural tapestry and modern-day personality.</w:t>
      </w:r>
    </w:p>
    <w:p w14:paraId="2F9E647B" w14:textId="77777777" w:rsidR="00A40B6A" w:rsidRPr="00A40B6A" w:rsidRDefault="00A40B6A" w:rsidP="00A40B6A">
      <w:pPr>
        <w:numPr>
          <w:ilvl w:val="0"/>
          <w:numId w:val="16"/>
        </w:numPr>
        <w:contextualSpacing/>
        <w:jc w:val="both"/>
        <w:textAlignment w:val="baseline"/>
        <w:rPr>
          <w:rFonts w:ascii="Verdana" w:eastAsia="Times New Roman" w:hAnsi="Verdana" w:cs="Tahoma"/>
          <w:color w:val="333333"/>
          <w:lang w:eastAsia="en-GB"/>
        </w:rPr>
      </w:pPr>
      <w:r w:rsidRPr="00A40B6A">
        <w:rPr>
          <w:rFonts w:ascii="Verdana" w:eastAsia="Times New Roman" w:hAnsi="Verdana" w:cs="Tahoma"/>
          <w:color w:val="333333"/>
          <w:lang w:eastAsia="en-GB"/>
        </w:rPr>
        <w:t>Creating Experiences unique to east Belfast, to enhance our city’s visitor offering and maximise the socio-economic impact of tourism on both people and place.</w:t>
      </w:r>
    </w:p>
    <w:p w14:paraId="6A81952D" w14:textId="0844DF07" w:rsidR="00A40B6A" w:rsidRDefault="00A40B6A" w:rsidP="00A40B6A">
      <w:pPr>
        <w:numPr>
          <w:ilvl w:val="0"/>
          <w:numId w:val="16"/>
        </w:numPr>
        <w:contextualSpacing/>
        <w:jc w:val="both"/>
        <w:textAlignment w:val="baseline"/>
        <w:rPr>
          <w:rFonts w:ascii="Verdana" w:eastAsia="Times New Roman" w:hAnsi="Verdana" w:cs="Tahoma"/>
          <w:color w:val="333333"/>
          <w:lang w:eastAsia="en-GB"/>
        </w:rPr>
      </w:pPr>
      <w:r w:rsidRPr="00A40B6A">
        <w:rPr>
          <w:rFonts w:ascii="Verdana" w:eastAsia="Times New Roman" w:hAnsi="Verdana" w:cs="Tahoma"/>
          <w:color w:val="333333"/>
          <w:lang w:eastAsia="en-GB"/>
        </w:rPr>
        <w:t>Sustaining for the Future through a circular model of regenerative tourism development, adopting an entrepreneurial approach based on social economy principals and maximising partnerships both internally and externally.</w:t>
      </w:r>
    </w:p>
    <w:p w14:paraId="552CD6CC" w14:textId="77777777" w:rsidR="00A40B6A" w:rsidRPr="00A40B6A" w:rsidRDefault="00A40B6A" w:rsidP="00A40B6A">
      <w:pPr>
        <w:contextualSpacing/>
        <w:jc w:val="both"/>
        <w:textAlignment w:val="baseline"/>
        <w:rPr>
          <w:rFonts w:ascii="Verdana" w:eastAsia="Times New Roman" w:hAnsi="Verdana" w:cs="Tahoma"/>
          <w:color w:val="333333"/>
          <w:lang w:eastAsia="en-GB"/>
        </w:rPr>
      </w:pPr>
    </w:p>
    <w:p w14:paraId="3DB55F41" w14:textId="77777777" w:rsidR="00A1170E" w:rsidRPr="00A1170E" w:rsidRDefault="00A1170E" w:rsidP="00A1170E">
      <w:pPr>
        <w:spacing w:after="200" w:line="276" w:lineRule="auto"/>
        <w:jc w:val="both"/>
        <w:rPr>
          <w:rFonts w:ascii="Verdana" w:hAnsi="Verdana" w:cs="Arial"/>
        </w:rPr>
      </w:pPr>
    </w:p>
    <w:p w14:paraId="7214113C" w14:textId="77777777" w:rsidR="00A1170E" w:rsidRPr="00A1170E" w:rsidRDefault="00A1170E" w:rsidP="00A1170E">
      <w:pPr>
        <w:spacing w:before="100" w:beforeAutospacing="1" w:after="100" w:afterAutospacing="1"/>
        <w:jc w:val="center"/>
        <w:outlineLvl w:val="2"/>
        <w:rPr>
          <w:rFonts w:ascii="Verdana" w:eastAsia="Times New Roman" w:hAnsi="Verdana" w:cs="Arial"/>
          <w:b/>
          <w:bCs/>
          <w:color w:val="222222"/>
          <w:lang w:eastAsia="en-GB"/>
        </w:rPr>
      </w:pPr>
      <w:r w:rsidRPr="00A1170E">
        <w:rPr>
          <w:rFonts w:ascii="Verdana" w:eastAsia="Times New Roman" w:hAnsi="Verdana" w:cs="Arial"/>
          <w:b/>
          <w:bCs/>
          <w:color w:val="222222"/>
          <w:lang w:eastAsia="en-GB"/>
        </w:rPr>
        <w:t>Templemore Baths Heritage Space</w:t>
      </w:r>
    </w:p>
    <w:p w14:paraId="06E615B9" w14:textId="77777777" w:rsidR="00A1170E" w:rsidRPr="00A1170E" w:rsidRDefault="00A1170E" w:rsidP="00A1170E">
      <w:pPr>
        <w:spacing w:before="100" w:beforeAutospacing="1" w:after="100" w:afterAutospacing="1"/>
        <w:jc w:val="center"/>
        <w:outlineLvl w:val="2"/>
        <w:rPr>
          <w:rFonts w:ascii="Verdana" w:eastAsia="Times New Roman" w:hAnsi="Verdana" w:cs="Arial"/>
          <w:color w:val="222222"/>
          <w:lang w:eastAsia="en-GB"/>
        </w:rPr>
      </w:pPr>
      <w:r w:rsidRPr="00A1170E">
        <w:rPr>
          <w:noProof/>
          <w:lang w:eastAsia="en-GB"/>
        </w:rPr>
        <w:drawing>
          <wp:inline distT="0" distB="0" distL="0" distR="0" wp14:anchorId="2CCBBAD1" wp14:editId="1ECAAE68">
            <wp:extent cx="3330498" cy="2222500"/>
            <wp:effectExtent l="0" t="0" r="3810" b="6350"/>
            <wp:docPr id="5" name="Picture 5" descr="Templemore B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emore Bath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1321" cy="2223049"/>
                    </a:xfrm>
                    <a:prstGeom prst="rect">
                      <a:avLst/>
                    </a:prstGeom>
                    <a:noFill/>
                    <a:ln>
                      <a:noFill/>
                    </a:ln>
                  </pic:spPr>
                </pic:pic>
              </a:graphicData>
            </a:graphic>
          </wp:inline>
        </w:drawing>
      </w:r>
    </w:p>
    <w:p w14:paraId="43DC157A" w14:textId="77777777" w:rsidR="00A1170E" w:rsidRPr="00A1170E" w:rsidRDefault="00A1170E" w:rsidP="00A1170E">
      <w:pPr>
        <w:spacing w:before="100" w:beforeAutospacing="1" w:after="100" w:afterAutospacing="1"/>
        <w:jc w:val="both"/>
        <w:rPr>
          <w:rFonts w:ascii="Verdana" w:eastAsia="Times New Roman" w:hAnsi="Verdana" w:cs="Arial"/>
          <w:color w:val="222222"/>
          <w:lang w:eastAsia="en-GB"/>
        </w:rPr>
      </w:pPr>
      <w:r w:rsidRPr="00A1170E">
        <w:rPr>
          <w:rFonts w:ascii="Verdana" w:eastAsia="Times New Roman" w:hAnsi="Verdana" w:cs="Arial"/>
          <w:color w:val="222222"/>
          <w:lang w:eastAsia="en-GB"/>
        </w:rPr>
        <w:t xml:space="preserve">Templemore Baths Heritage Space opened in August 2023. It is a new visitor experience rooted in the Victorian era, bursting with Titanic and Belfast shipyard history. Located on Belfast’s Templemore Avenue, 1mile / 1.6km east of the city centre, Templemore Baths is the only Victorian bathhouse still functioning as a public swimming pool on the Island of Ireland. The Victorian features and ‘slipper baths’ along with the ‘minor pool’ form the core of the exhibition. </w:t>
      </w:r>
    </w:p>
    <w:p w14:paraId="6D30B6CB" w14:textId="77777777" w:rsidR="00A1170E" w:rsidRPr="00A1170E" w:rsidRDefault="00A1170E" w:rsidP="00A1170E">
      <w:pPr>
        <w:spacing w:before="100" w:beforeAutospacing="1" w:after="100" w:afterAutospacing="1"/>
        <w:jc w:val="both"/>
        <w:rPr>
          <w:rFonts w:ascii="Verdana" w:eastAsia="Times New Roman" w:hAnsi="Verdana" w:cs="Arial"/>
          <w:color w:val="222222"/>
          <w:lang w:eastAsia="en-GB"/>
        </w:rPr>
      </w:pPr>
      <w:r w:rsidRPr="00A1170E">
        <w:rPr>
          <w:rFonts w:ascii="Verdana" w:eastAsia="Times New Roman" w:hAnsi="Verdana" w:cs="Arial"/>
          <w:color w:val="222222"/>
          <w:lang w:eastAsia="en-GB"/>
        </w:rPr>
        <w:t>Original features have been lovingly restored including the ‘Major Pool’, which is fully operational as a swimming pool. The old slipper baths are part of the heritage exhibition and tour along with the ‘Minor Pool’ which is now an exhibition and event space. The former courtyard has been transformed into an attractive new atrium with a café – Courtyard Cafe at Templemore, offer scones, hot and cold drinks, lunch and snacks daily. </w:t>
      </w:r>
    </w:p>
    <w:p w14:paraId="00E182E9" w14:textId="77777777" w:rsidR="00A1170E" w:rsidRPr="00A1170E" w:rsidRDefault="00A1170E" w:rsidP="00A1170E">
      <w:pPr>
        <w:spacing w:before="100" w:beforeAutospacing="1" w:after="100" w:afterAutospacing="1"/>
        <w:jc w:val="both"/>
        <w:rPr>
          <w:rFonts w:ascii="Verdana" w:eastAsia="Times New Roman" w:hAnsi="Verdana" w:cs="Arial"/>
          <w:color w:val="222222"/>
          <w:lang w:eastAsia="en-GB"/>
        </w:rPr>
      </w:pPr>
      <w:r w:rsidRPr="00A1170E">
        <w:rPr>
          <w:rFonts w:ascii="Verdana" w:eastAsia="Times New Roman" w:hAnsi="Verdana" w:cs="Arial"/>
          <w:color w:val="222222"/>
          <w:lang w:eastAsia="en-GB"/>
        </w:rPr>
        <w:t>EastSide Tourism staff manage the heritage space in Templemore Baths. A programme of tours, workshops and events runs year-round. The local community, schools and visitors are all warmly welcomed. The restored ‘Minor Pool’ and old boardroom are both available to hire for events, meeting and conferences. </w:t>
      </w:r>
    </w:p>
    <w:p w14:paraId="6667CD2E" w14:textId="77777777" w:rsidR="00A1170E" w:rsidRPr="00A1170E" w:rsidRDefault="00A1170E" w:rsidP="00A1170E">
      <w:pPr>
        <w:spacing w:before="100" w:beforeAutospacing="1" w:after="100" w:afterAutospacing="1"/>
        <w:jc w:val="both"/>
        <w:rPr>
          <w:rFonts w:ascii="Verdana" w:eastAsia="Times New Roman" w:hAnsi="Verdana" w:cs="Arial"/>
          <w:color w:val="222222"/>
          <w:lang w:eastAsia="en-GB"/>
        </w:rPr>
      </w:pPr>
      <w:r w:rsidRPr="00A1170E">
        <w:rPr>
          <w:rFonts w:ascii="Verdana" w:eastAsia="Times New Roman" w:hAnsi="Verdana" w:cs="Arial"/>
          <w:color w:val="222222"/>
          <w:lang w:eastAsia="en-GB"/>
        </w:rPr>
        <w:t>Belfast City Council invested £12 million in the restoration of this iconic building and £5 million was provided by The National Lottery Heritage Fund.</w:t>
      </w:r>
    </w:p>
    <w:p w14:paraId="373741D1" w14:textId="1D2DB0F2" w:rsidR="00A1170E" w:rsidRDefault="00A1170E" w:rsidP="00A1170E">
      <w:pPr>
        <w:spacing w:before="100" w:beforeAutospacing="1" w:after="100" w:afterAutospacing="1"/>
        <w:jc w:val="both"/>
        <w:rPr>
          <w:rFonts w:ascii="Verdana" w:eastAsia="Times New Roman" w:hAnsi="Verdana" w:cs="Arial"/>
          <w:color w:val="222222"/>
          <w:lang w:eastAsia="en-GB"/>
        </w:rPr>
      </w:pPr>
      <w:r w:rsidRPr="00A1170E">
        <w:rPr>
          <w:rFonts w:ascii="Verdana" w:eastAsia="Times New Roman" w:hAnsi="Verdana" w:cs="Arial"/>
          <w:color w:val="222222"/>
          <w:lang w:eastAsia="en-GB"/>
        </w:rPr>
        <w:t>EastSide Tourism manage the heritage space on behalf of social enterprise leisure operator GLL (Better), and in partnership with Belfast City Council.</w:t>
      </w:r>
    </w:p>
    <w:p w14:paraId="35B1E9BE" w14:textId="6D6693C7" w:rsidR="00A1170E" w:rsidRPr="007C0FDA" w:rsidRDefault="00A1170E" w:rsidP="00A1170E">
      <w:pPr>
        <w:jc w:val="both"/>
        <w:rPr>
          <w:rFonts w:ascii="Verdana" w:hAnsi="Verdana" w:cs="Arial"/>
        </w:rPr>
      </w:pPr>
      <w:r w:rsidRPr="007C0FDA">
        <w:rPr>
          <w:rFonts w:ascii="Verdana" w:hAnsi="Verdana" w:cs="Arial"/>
        </w:rPr>
        <w:t>To find out more about EastSide Partnership</w:t>
      </w:r>
      <w:r>
        <w:rPr>
          <w:rFonts w:ascii="Verdana" w:hAnsi="Verdana" w:cs="Arial"/>
        </w:rPr>
        <w:t>/EastSide Tourism</w:t>
      </w:r>
      <w:r w:rsidRPr="007C0FDA">
        <w:rPr>
          <w:rFonts w:ascii="Verdana" w:hAnsi="Verdana" w:cs="Arial"/>
        </w:rPr>
        <w:t xml:space="preserve"> visit:</w:t>
      </w:r>
    </w:p>
    <w:p w14:paraId="0560DD7E" w14:textId="77777777" w:rsidR="00A1170E" w:rsidRPr="007C0FDA" w:rsidRDefault="00A1170E" w:rsidP="00A1170E">
      <w:pPr>
        <w:pStyle w:val="ListParagraph"/>
        <w:numPr>
          <w:ilvl w:val="0"/>
          <w:numId w:val="2"/>
        </w:numPr>
        <w:jc w:val="both"/>
        <w:rPr>
          <w:rFonts w:ascii="Verdana" w:hAnsi="Verdana" w:cs="Arial"/>
        </w:rPr>
      </w:pPr>
      <w:r w:rsidRPr="007C0FDA">
        <w:rPr>
          <w:rFonts w:ascii="Verdana" w:hAnsi="Verdana" w:cs="Arial"/>
        </w:rPr>
        <w:t xml:space="preserve">Website- </w:t>
      </w:r>
      <w:hyperlink r:id="rId16" w:history="1">
        <w:r w:rsidRPr="00A1170E">
          <w:rPr>
            <w:rStyle w:val="Hyperlink"/>
            <w:rFonts w:ascii="Verdana" w:hAnsi="Verdana" w:cs="Arial"/>
            <w:color w:val="auto"/>
            <w:u w:val="none"/>
          </w:rPr>
          <w:t>www.eastsidepartnership.com</w:t>
        </w:r>
      </w:hyperlink>
      <w:r w:rsidRPr="00A1170E">
        <w:rPr>
          <w:rStyle w:val="Hyperlink"/>
          <w:rFonts w:ascii="Verdana" w:hAnsi="Verdana" w:cs="Arial"/>
          <w:color w:val="auto"/>
          <w:u w:val="none"/>
        </w:rPr>
        <w:t>; wwwvisiteastside.com</w:t>
      </w:r>
    </w:p>
    <w:p w14:paraId="701DD87A" w14:textId="77777777" w:rsidR="00A1170E" w:rsidRPr="007C0FDA" w:rsidRDefault="00A1170E" w:rsidP="00A1170E">
      <w:pPr>
        <w:pStyle w:val="ListParagraph"/>
        <w:numPr>
          <w:ilvl w:val="0"/>
          <w:numId w:val="2"/>
        </w:numPr>
        <w:jc w:val="both"/>
        <w:rPr>
          <w:rFonts w:ascii="Verdana" w:hAnsi="Verdana" w:cs="Arial"/>
        </w:rPr>
      </w:pPr>
      <w:r w:rsidRPr="007C0FDA">
        <w:rPr>
          <w:rFonts w:ascii="Verdana" w:hAnsi="Verdana" w:cs="Arial"/>
        </w:rPr>
        <w:t>X - @EastSidePship</w:t>
      </w:r>
    </w:p>
    <w:p w14:paraId="4406B8E1" w14:textId="11651063" w:rsidR="00A1170E" w:rsidRPr="007C0FDA" w:rsidRDefault="00A1170E" w:rsidP="00A1170E">
      <w:pPr>
        <w:pStyle w:val="ListParagraph"/>
        <w:numPr>
          <w:ilvl w:val="0"/>
          <w:numId w:val="2"/>
        </w:numPr>
        <w:jc w:val="both"/>
        <w:rPr>
          <w:rFonts w:ascii="Verdana" w:hAnsi="Verdana" w:cs="Arial"/>
        </w:rPr>
      </w:pPr>
      <w:r w:rsidRPr="007C0FDA">
        <w:rPr>
          <w:rFonts w:ascii="Verdana" w:hAnsi="Verdana" w:cs="Arial"/>
        </w:rPr>
        <w:t>Facebook- facebook.com/EastSidePship</w:t>
      </w:r>
      <w:r>
        <w:rPr>
          <w:rFonts w:ascii="Verdana" w:hAnsi="Verdana" w:cs="Arial"/>
        </w:rPr>
        <w:t>; facebook.com/VisitEastSide</w:t>
      </w:r>
    </w:p>
    <w:p w14:paraId="50EF739E" w14:textId="77777777" w:rsidR="00A1170E" w:rsidRDefault="00A1170E" w:rsidP="00A1170E">
      <w:pPr>
        <w:pStyle w:val="ListParagraph"/>
        <w:numPr>
          <w:ilvl w:val="0"/>
          <w:numId w:val="2"/>
        </w:numPr>
        <w:jc w:val="both"/>
        <w:rPr>
          <w:rFonts w:ascii="Verdana" w:hAnsi="Verdana" w:cs="Arial"/>
        </w:rPr>
      </w:pPr>
      <w:r w:rsidRPr="007C0FDA">
        <w:rPr>
          <w:rFonts w:ascii="Verdana" w:hAnsi="Verdana" w:cs="Arial"/>
        </w:rPr>
        <w:t>Instagram- EastSidePship</w:t>
      </w:r>
    </w:p>
    <w:p w14:paraId="7CE9F03A" w14:textId="77777777" w:rsidR="00A1170E" w:rsidRPr="00A1170E" w:rsidRDefault="00A1170E" w:rsidP="00A1170E">
      <w:pPr>
        <w:spacing w:before="100" w:beforeAutospacing="1" w:after="100" w:afterAutospacing="1"/>
        <w:jc w:val="both"/>
        <w:rPr>
          <w:rFonts w:ascii="Verdana" w:eastAsia="Times New Roman" w:hAnsi="Verdana" w:cs="Arial"/>
          <w:color w:val="222222"/>
          <w:lang w:eastAsia="en-GB"/>
        </w:rPr>
      </w:pPr>
    </w:p>
    <w:p w14:paraId="5DE4C7A4" w14:textId="77777777" w:rsidR="00A1170E" w:rsidRPr="00A1170E" w:rsidRDefault="00A1170E" w:rsidP="00A1170E">
      <w:pPr>
        <w:spacing w:after="200" w:line="276" w:lineRule="auto"/>
        <w:jc w:val="both"/>
        <w:rPr>
          <w:rFonts w:ascii="Verdana" w:hAnsi="Verdana" w:cs="Arial"/>
        </w:rPr>
      </w:pPr>
    </w:p>
    <w:p w14:paraId="6DB0EA95" w14:textId="77777777" w:rsidR="00A40B6A" w:rsidRPr="00A40B6A" w:rsidRDefault="00A40B6A" w:rsidP="00A40B6A">
      <w:pPr>
        <w:jc w:val="both"/>
        <w:rPr>
          <w:rFonts w:ascii="Verdana" w:hAnsi="Verdana" w:cs="Arial"/>
        </w:rPr>
      </w:pPr>
    </w:p>
    <w:sectPr w:rsidR="00A40B6A" w:rsidRPr="00A40B6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805AEF" w16cex:dateUtc="2024-12-10T09:12:00Z"/>
  <w16cex:commentExtensible w16cex:durableId="35B464AC" w16cex:dateUtc="2024-12-11T15:23:00Z"/>
  <w16cex:commentExtensible w16cex:durableId="5547622F" w16cex:dateUtc="2024-12-10T09:12:00Z"/>
  <w16cex:commentExtensible w16cex:durableId="6F7ED7BC" w16cex:dateUtc="2024-12-10T09:12:00Z"/>
  <w16cex:commentExtensible w16cex:durableId="31E8EE42" w16cex:dateUtc="2024-12-10T09:13:00Z"/>
  <w16cex:commentExtensible w16cex:durableId="2DAD52CF" w16cex:dateUtc="2024-12-10T09:15:00Z"/>
  <w16cex:commentExtensible w16cex:durableId="4C66089A" w16cex:dateUtc="2024-12-10T09:16:00Z"/>
  <w16cex:commentExtensible w16cex:durableId="2DE6C709" w16cex:dateUtc="2024-12-10T09:27:00Z"/>
  <w16cex:commentExtensible w16cex:durableId="52EE30E3" w16cex:dateUtc="2024-12-11T15:27:00Z"/>
  <w16cex:commentExtensible w16cex:durableId="095A3EAF" w16cex:dateUtc="2024-12-10T09:18:00Z"/>
  <w16cex:commentExtensible w16cex:durableId="1DE543C4" w16cex:dateUtc="2024-12-10T09:17:00Z"/>
  <w16cex:commentExtensible w16cex:durableId="3865A9F9" w16cex:dateUtc="2024-12-11T15:29:00Z"/>
  <w16cex:commentExtensible w16cex:durableId="1F9AFEE2" w16cex:dateUtc="2024-12-10T09:26:00Z"/>
  <w16cex:commentExtensible w16cex:durableId="5C694247" w16cex:dateUtc="2024-12-11T15:32:00Z"/>
  <w16cex:commentExtensible w16cex:durableId="49773555" w16cex:dateUtc="2024-12-10T09:55:00Z"/>
  <w16cex:commentExtensible w16cex:durableId="7C1BF696" w16cex:dateUtc="2024-12-10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3DACC6" w16cid:durableId="3C805AEF"/>
  <w16cid:commentId w16cid:paraId="0F500253" w16cid:durableId="4FF6D379"/>
  <w16cid:commentId w16cid:paraId="251AD410" w16cid:durableId="35B464AC"/>
  <w16cid:commentId w16cid:paraId="77F687DC" w16cid:durableId="5547622F"/>
  <w16cid:commentId w16cid:paraId="169D76DE" w16cid:durableId="0AB5961E"/>
  <w16cid:commentId w16cid:paraId="75D5DE7E" w16cid:durableId="6F7ED7BC"/>
  <w16cid:commentId w16cid:paraId="3CFB240C" w16cid:durableId="31E8EE42"/>
  <w16cid:commentId w16cid:paraId="4786CEF2" w16cid:durableId="2DAD52CF"/>
  <w16cid:commentId w16cid:paraId="0CC200E2" w16cid:durableId="442BCE9F"/>
  <w16cid:commentId w16cid:paraId="6398AA9C" w16cid:durableId="4C66089A"/>
  <w16cid:commentId w16cid:paraId="7A4CC5D5" w16cid:durableId="2DE6C709"/>
  <w16cid:commentId w16cid:paraId="1445CB21" w16cid:durableId="309FEB8C"/>
  <w16cid:commentId w16cid:paraId="7B4A1F36" w16cid:durableId="4E84677E"/>
  <w16cid:commentId w16cid:paraId="4A3204EE" w16cid:durableId="52EE30E3"/>
  <w16cid:commentId w16cid:paraId="03D8E3B9" w16cid:durableId="095A3EAF"/>
  <w16cid:commentId w16cid:paraId="4F465B04" w16cid:durableId="1DE543C4"/>
  <w16cid:commentId w16cid:paraId="72938F02" w16cid:durableId="3865A9F9"/>
  <w16cid:commentId w16cid:paraId="1478E6FC" w16cid:durableId="1F9AFEE2"/>
  <w16cid:commentId w16cid:paraId="31A97A2D" w16cid:durableId="5DA1FEFF"/>
  <w16cid:commentId w16cid:paraId="72BDE988" w16cid:durableId="5C694247"/>
  <w16cid:commentId w16cid:paraId="519EDFD9" w16cid:durableId="49773555"/>
  <w16cid:commentId w16cid:paraId="0F4CA940" w16cid:durableId="7C1BF696"/>
  <w16cid:commentId w16cid:paraId="49EEDFC9" w16cid:durableId="706685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5F2D5" w14:textId="77777777" w:rsidR="009267F0" w:rsidRDefault="009267F0" w:rsidP="004B38FB">
      <w:r>
        <w:separator/>
      </w:r>
    </w:p>
  </w:endnote>
  <w:endnote w:type="continuationSeparator" w:id="0">
    <w:p w14:paraId="6247487F" w14:textId="77777777" w:rsidR="009267F0" w:rsidRDefault="009267F0" w:rsidP="004B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4E5FB" w14:textId="77777777" w:rsidR="009267F0" w:rsidRDefault="009267F0" w:rsidP="004B38FB">
      <w:r>
        <w:separator/>
      </w:r>
    </w:p>
  </w:footnote>
  <w:footnote w:type="continuationSeparator" w:id="0">
    <w:p w14:paraId="5A5DE93C" w14:textId="77777777" w:rsidR="009267F0" w:rsidRDefault="009267F0" w:rsidP="004B3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2722C"/>
    <w:multiLevelType w:val="hybridMultilevel"/>
    <w:tmpl w:val="10D2BDD6"/>
    <w:lvl w:ilvl="0" w:tplc="FD786AA0">
      <w:start w:val="7"/>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73EC5"/>
    <w:multiLevelType w:val="hybridMultilevel"/>
    <w:tmpl w:val="78105E24"/>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1E7C7B"/>
    <w:multiLevelType w:val="hybridMultilevel"/>
    <w:tmpl w:val="971A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A689A"/>
    <w:multiLevelType w:val="hybridMultilevel"/>
    <w:tmpl w:val="7DB6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7173C"/>
    <w:multiLevelType w:val="hybridMultilevel"/>
    <w:tmpl w:val="F8206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25F88"/>
    <w:multiLevelType w:val="hybridMultilevel"/>
    <w:tmpl w:val="5E7C1A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ED0A2E"/>
    <w:multiLevelType w:val="multilevel"/>
    <w:tmpl w:val="7C6A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8703E0"/>
    <w:multiLevelType w:val="hybridMultilevel"/>
    <w:tmpl w:val="B9360046"/>
    <w:lvl w:ilvl="0" w:tplc="F1E0A788">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178D2"/>
    <w:multiLevelType w:val="hybridMultilevel"/>
    <w:tmpl w:val="B4B89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0428C1"/>
    <w:multiLevelType w:val="hybridMultilevel"/>
    <w:tmpl w:val="43849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A19DF"/>
    <w:multiLevelType w:val="hybridMultilevel"/>
    <w:tmpl w:val="4E86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8A69DF"/>
    <w:multiLevelType w:val="hybridMultilevel"/>
    <w:tmpl w:val="B9F8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97175C"/>
    <w:multiLevelType w:val="hybridMultilevel"/>
    <w:tmpl w:val="8FE27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285C79"/>
    <w:multiLevelType w:val="multilevel"/>
    <w:tmpl w:val="911EA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74335D"/>
    <w:multiLevelType w:val="multilevel"/>
    <w:tmpl w:val="4B52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085DFD"/>
    <w:multiLevelType w:val="hybridMultilevel"/>
    <w:tmpl w:val="D7B4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3B135C"/>
    <w:multiLevelType w:val="hybridMultilevel"/>
    <w:tmpl w:val="A632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732771"/>
    <w:multiLevelType w:val="hybridMultilevel"/>
    <w:tmpl w:val="896C6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057FE0"/>
    <w:multiLevelType w:val="hybridMultilevel"/>
    <w:tmpl w:val="83A82F4E"/>
    <w:lvl w:ilvl="0" w:tplc="DF344F4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0F0ABD"/>
    <w:multiLevelType w:val="multilevel"/>
    <w:tmpl w:val="5616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6650E1"/>
    <w:multiLevelType w:val="hybridMultilevel"/>
    <w:tmpl w:val="303EF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92659F"/>
    <w:multiLevelType w:val="hybridMultilevel"/>
    <w:tmpl w:val="C63EF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7"/>
  </w:num>
  <w:num w:numId="4">
    <w:abstractNumId w:val="2"/>
  </w:num>
  <w:num w:numId="5">
    <w:abstractNumId w:val="11"/>
  </w:num>
  <w:num w:numId="6">
    <w:abstractNumId w:val="15"/>
  </w:num>
  <w:num w:numId="7">
    <w:abstractNumId w:val="4"/>
  </w:num>
  <w:num w:numId="8">
    <w:abstractNumId w:val="16"/>
  </w:num>
  <w:num w:numId="9">
    <w:abstractNumId w:val="10"/>
  </w:num>
  <w:num w:numId="10">
    <w:abstractNumId w:val="17"/>
  </w:num>
  <w:num w:numId="11">
    <w:abstractNumId w:val="9"/>
  </w:num>
  <w:num w:numId="12">
    <w:abstractNumId w:val="13"/>
  </w:num>
  <w:num w:numId="13">
    <w:abstractNumId w:val="13"/>
    <w:lvlOverride w:ilvl="0">
      <w:startOverride w:val="2"/>
    </w:lvlOverride>
  </w:num>
  <w:num w:numId="14">
    <w:abstractNumId w:val="13"/>
    <w:lvlOverride w:ilvl="0">
      <w:startOverride w:val="3"/>
    </w:lvlOverride>
  </w:num>
  <w:num w:numId="15">
    <w:abstractNumId w:val="13"/>
    <w:lvlOverride w:ilvl="0">
      <w:startOverride w:val="4"/>
    </w:lvlOverride>
  </w:num>
  <w:num w:numId="16">
    <w:abstractNumId w:val="21"/>
  </w:num>
  <w:num w:numId="17">
    <w:abstractNumId w:val="1"/>
  </w:num>
  <w:num w:numId="18">
    <w:abstractNumId w:val="5"/>
  </w:num>
  <w:num w:numId="19">
    <w:abstractNumId w:val="8"/>
  </w:num>
  <w:num w:numId="20">
    <w:abstractNumId w:val="18"/>
  </w:num>
  <w:num w:numId="21">
    <w:abstractNumId w:val="12"/>
  </w:num>
  <w:num w:numId="22">
    <w:abstractNumId w:val="0"/>
  </w:num>
  <w:num w:numId="23">
    <w:abstractNumId w:val="14"/>
  </w:num>
  <w:num w:numId="24">
    <w:abstractNumId w:val="19"/>
  </w:num>
  <w:num w:numId="2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D6"/>
    <w:rsid w:val="00001E6C"/>
    <w:rsid w:val="00010409"/>
    <w:rsid w:val="00014F28"/>
    <w:rsid w:val="00020ADA"/>
    <w:rsid w:val="000275BF"/>
    <w:rsid w:val="00054EFA"/>
    <w:rsid w:val="00074217"/>
    <w:rsid w:val="000774CB"/>
    <w:rsid w:val="000812D1"/>
    <w:rsid w:val="000851E2"/>
    <w:rsid w:val="000904AE"/>
    <w:rsid w:val="000C196A"/>
    <w:rsid w:val="000D42C1"/>
    <w:rsid w:val="000E0262"/>
    <w:rsid w:val="000F0E7F"/>
    <w:rsid w:val="00100688"/>
    <w:rsid w:val="00107983"/>
    <w:rsid w:val="00113DC6"/>
    <w:rsid w:val="001346E5"/>
    <w:rsid w:val="00151DAD"/>
    <w:rsid w:val="00154427"/>
    <w:rsid w:val="001659AE"/>
    <w:rsid w:val="00174C02"/>
    <w:rsid w:val="00182D59"/>
    <w:rsid w:val="00190A9E"/>
    <w:rsid w:val="00192197"/>
    <w:rsid w:val="001A534C"/>
    <w:rsid w:val="001B0827"/>
    <w:rsid w:val="00224B19"/>
    <w:rsid w:val="002251C5"/>
    <w:rsid w:val="00230947"/>
    <w:rsid w:val="00270AF9"/>
    <w:rsid w:val="002830AF"/>
    <w:rsid w:val="002A6F73"/>
    <w:rsid w:val="002B11F1"/>
    <w:rsid w:val="002E2D0C"/>
    <w:rsid w:val="002F06D0"/>
    <w:rsid w:val="00302026"/>
    <w:rsid w:val="00302868"/>
    <w:rsid w:val="00303986"/>
    <w:rsid w:val="00304483"/>
    <w:rsid w:val="003414BC"/>
    <w:rsid w:val="0034357B"/>
    <w:rsid w:val="00356ED4"/>
    <w:rsid w:val="00360DF4"/>
    <w:rsid w:val="00374CDD"/>
    <w:rsid w:val="003820CE"/>
    <w:rsid w:val="00390C50"/>
    <w:rsid w:val="00393031"/>
    <w:rsid w:val="003938F3"/>
    <w:rsid w:val="003B49EB"/>
    <w:rsid w:val="003C4998"/>
    <w:rsid w:val="003C7B93"/>
    <w:rsid w:val="003D0B2C"/>
    <w:rsid w:val="003D60C6"/>
    <w:rsid w:val="003E03C4"/>
    <w:rsid w:val="003E4462"/>
    <w:rsid w:val="003F19E2"/>
    <w:rsid w:val="0040359C"/>
    <w:rsid w:val="0040636F"/>
    <w:rsid w:val="004126C0"/>
    <w:rsid w:val="00416F02"/>
    <w:rsid w:val="00420CE3"/>
    <w:rsid w:val="004344DD"/>
    <w:rsid w:val="00443B5A"/>
    <w:rsid w:val="00444610"/>
    <w:rsid w:val="00447A4D"/>
    <w:rsid w:val="004511E7"/>
    <w:rsid w:val="00474249"/>
    <w:rsid w:val="00484B8A"/>
    <w:rsid w:val="004853DF"/>
    <w:rsid w:val="004924C1"/>
    <w:rsid w:val="0049483F"/>
    <w:rsid w:val="00495E6A"/>
    <w:rsid w:val="00497304"/>
    <w:rsid w:val="004A65BE"/>
    <w:rsid w:val="004B38FB"/>
    <w:rsid w:val="004D7B90"/>
    <w:rsid w:val="004E3A57"/>
    <w:rsid w:val="004E6B11"/>
    <w:rsid w:val="004E79E6"/>
    <w:rsid w:val="004F115E"/>
    <w:rsid w:val="004F6B4B"/>
    <w:rsid w:val="004F7207"/>
    <w:rsid w:val="00507516"/>
    <w:rsid w:val="005228DF"/>
    <w:rsid w:val="00523044"/>
    <w:rsid w:val="00525D80"/>
    <w:rsid w:val="00535D1E"/>
    <w:rsid w:val="00537042"/>
    <w:rsid w:val="00547C38"/>
    <w:rsid w:val="00572F97"/>
    <w:rsid w:val="005857C7"/>
    <w:rsid w:val="005918AB"/>
    <w:rsid w:val="005A2631"/>
    <w:rsid w:val="005A603E"/>
    <w:rsid w:val="005A7C04"/>
    <w:rsid w:val="005B1AB3"/>
    <w:rsid w:val="005B3D3F"/>
    <w:rsid w:val="005B528C"/>
    <w:rsid w:val="005B6DF6"/>
    <w:rsid w:val="005C07D4"/>
    <w:rsid w:val="005F3B0D"/>
    <w:rsid w:val="005F5DD9"/>
    <w:rsid w:val="00602659"/>
    <w:rsid w:val="006041C8"/>
    <w:rsid w:val="00630046"/>
    <w:rsid w:val="00634428"/>
    <w:rsid w:val="00655C16"/>
    <w:rsid w:val="00661143"/>
    <w:rsid w:val="00670534"/>
    <w:rsid w:val="0067362C"/>
    <w:rsid w:val="006852D8"/>
    <w:rsid w:val="006854B6"/>
    <w:rsid w:val="00685914"/>
    <w:rsid w:val="0069030A"/>
    <w:rsid w:val="00697502"/>
    <w:rsid w:val="006A1DEA"/>
    <w:rsid w:val="006C3242"/>
    <w:rsid w:val="006D2BBE"/>
    <w:rsid w:val="006D3D65"/>
    <w:rsid w:val="006D588D"/>
    <w:rsid w:val="006D70F9"/>
    <w:rsid w:val="006E448D"/>
    <w:rsid w:val="006F7855"/>
    <w:rsid w:val="007133DF"/>
    <w:rsid w:val="007141BE"/>
    <w:rsid w:val="00717817"/>
    <w:rsid w:val="007205FE"/>
    <w:rsid w:val="00720F9B"/>
    <w:rsid w:val="0072240D"/>
    <w:rsid w:val="00730C7B"/>
    <w:rsid w:val="0076716C"/>
    <w:rsid w:val="00781E2E"/>
    <w:rsid w:val="00783CB8"/>
    <w:rsid w:val="00791AC3"/>
    <w:rsid w:val="007A26AE"/>
    <w:rsid w:val="007C0FDA"/>
    <w:rsid w:val="007C3E84"/>
    <w:rsid w:val="007E37B4"/>
    <w:rsid w:val="007F04CA"/>
    <w:rsid w:val="007F0F2D"/>
    <w:rsid w:val="007F2F91"/>
    <w:rsid w:val="008231A2"/>
    <w:rsid w:val="0082448C"/>
    <w:rsid w:val="00852AAF"/>
    <w:rsid w:val="00862A67"/>
    <w:rsid w:val="008755C6"/>
    <w:rsid w:val="00883317"/>
    <w:rsid w:val="008961F6"/>
    <w:rsid w:val="00896570"/>
    <w:rsid w:val="008966E7"/>
    <w:rsid w:val="008B07A9"/>
    <w:rsid w:val="008B10DB"/>
    <w:rsid w:val="008D09DD"/>
    <w:rsid w:val="008E0A85"/>
    <w:rsid w:val="008E50A8"/>
    <w:rsid w:val="008F378D"/>
    <w:rsid w:val="008F569A"/>
    <w:rsid w:val="008F70AB"/>
    <w:rsid w:val="009141B7"/>
    <w:rsid w:val="00916111"/>
    <w:rsid w:val="009267F0"/>
    <w:rsid w:val="009378EF"/>
    <w:rsid w:val="00953589"/>
    <w:rsid w:val="009A2FA3"/>
    <w:rsid w:val="009A695E"/>
    <w:rsid w:val="009B2DAC"/>
    <w:rsid w:val="009B6F27"/>
    <w:rsid w:val="009E1457"/>
    <w:rsid w:val="009E62FC"/>
    <w:rsid w:val="00A1170E"/>
    <w:rsid w:val="00A1200B"/>
    <w:rsid w:val="00A21345"/>
    <w:rsid w:val="00A21464"/>
    <w:rsid w:val="00A27610"/>
    <w:rsid w:val="00A27981"/>
    <w:rsid w:val="00A32F70"/>
    <w:rsid w:val="00A40B6A"/>
    <w:rsid w:val="00A529B5"/>
    <w:rsid w:val="00A72EC7"/>
    <w:rsid w:val="00A81D2F"/>
    <w:rsid w:val="00A96046"/>
    <w:rsid w:val="00AA7A19"/>
    <w:rsid w:val="00AB2466"/>
    <w:rsid w:val="00AC5F8F"/>
    <w:rsid w:val="00AC76F2"/>
    <w:rsid w:val="00AE1FDF"/>
    <w:rsid w:val="00AE4C08"/>
    <w:rsid w:val="00B06DFA"/>
    <w:rsid w:val="00B12250"/>
    <w:rsid w:val="00B14612"/>
    <w:rsid w:val="00B14AC4"/>
    <w:rsid w:val="00B16379"/>
    <w:rsid w:val="00B3460B"/>
    <w:rsid w:val="00B4494A"/>
    <w:rsid w:val="00B75A8C"/>
    <w:rsid w:val="00B86603"/>
    <w:rsid w:val="00BA645F"/>
    <w:rsid w:val="00BB6952"/>
    <w:rsid w:val="00BB78B5"/>
    <w:rsid w:val="00BB79D6"/>
    <w:rsid w:val="00BB7DD5"/>
    <w:rsid w:val="00BC180F"/>
    <w:rsid w:val="00BC1C7A"/>
    <w:rsid w:val="00BC439E"/>
    <w:rsid w:val="00BC5847"/>
    <w:rsid w:val="00BC7C15"/>
    <w:rsid w:val="00BE1F98"/>
    <w:rsid w:val="00BE287D"/>
    <w:rsid w:val="00BE570B"/>
    <w:rsid w:val="00BE5847"/>
    <w:rsid w:val="00C0291E"/>
    <w:rsid w:val="00C03B23"/>
    <w:rsid w:val="00C15EC6"/>
    <w:rsid w:val="00C24654"/>
    <w:rsid w:val="00C40E8F"/>
    <w:rsid w:val="00C50C98"/>
    <w:rsid w:val="00C559F9"/>
    <w:rsid w:val="00C74CAE"/>
    <w:rsid w:val="00C9553C"/>
    <w:rsid w:val="00CA4DBD"/>
    <w:rsid w:val="00CC73EF"/>
    <w:rsid w:val="00CE6831"/>
    <w:rsid w:val="00D0541E"/>
    <w:rsid w:val="00D163C8"/>
    <w:rsid w:val="00D242D8"/>
    <w:rsid w:val="00D40DF6"/>
    <w:rsid w:val="00D4346E"/>
    <w:rsid w:val="00D554B4"/>
    <w:rsid w:val="00D82813"/>
    <w:rsid w:val="00D84053"/>
    <w:rsid w:val="00D859CC"/>
    <w:rsid w:val="00D902B6"/>
    <w:rsid w:val="00D91A9B"/>
    <w:rsid w:val="00DA4009"/>
    <w:rsid w:val="00DB0869"/>
    <w:rsid w:val="00DD0EB5"/>
    <w:rsid w:val="00DE4E57"/>
    <w:rsid w:val="00DE5058"/>
    <w:rsid w:val="00DE7947"/>
    <w:rsid w:val="00DF0259"/>
    <w:rsid w:val="00E0252A"/>
    <w:rsid w:val="00E22800"/>
    <w:rsid w:val="00E23EAD"/>
    <w:rsid w:val="00E24BC6"/>
    <w:rsid w:val="00E4377E"/>
    <w:rsid w:val="00E60331"/>
    <w:rsid w:val="00E75D12"/>
    <w:rsid w:val="00E8011F"/>
    <w:rsid w:val="00E8267B"/>
    <w:rsid w:val="00E86BAE"/>
    <w:rsid w:val="00E943CC"/>
    <w:rsid w:val="00E95C52"/>
    <w:rsid w:val="00EA1484"/>
    <w:rsid w:val="00EA4206"/>
    <w:rsid w:val="00EB685B"/>
    <w:rsid w:val="00EC08C1"/>
    <w:rsid w:val="00EC5E5C"/>
    <w:rsid w:val="00ED3B07"/>
    <w:rsid w:val="00F00A88"/>
    <w:rsid w:val="00F06E8E"/>
    <w:rsid w:val="00F11EC3"/>
    <w:rsid w:val="00F41EFF"/>
    <w:rsid w:val="00F45D1E"/>
    <w:rsid w:val="00F63EBE"/>
    <w:rsid w:val="00F74DD3"/>
    <w:rsid w:val="00F84165"/>
    <w:rsid w:val="00F93B2A"/>
    <w:rsid w:val="00FA07E4"/>
    <w:rsid w:val="00FA4190"/>
    <w:rsid w:val="00FA533A"/>
    <w:rsid w:val="00FD5C67"/>
    <w:rsid w:val="00FF2772"/>
    <w:rsid w:val="00FF42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0B65B6"/>
  <w15:docId w15:val="{82F49DFC-FB05-4810-BCB2-0B025098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B16379"/>
    <w:pPr>
      <w:ind w:left="720"/>
      <w:contextualSpacing/>
    </w:pPr>
  </w:style>
  <w:style w:type="table" w:styleId="TableGrid">
    <w:name w:val="Table Grid"/>
    <w:basedOn w:val="TableNormal"/>
    <w:uiPriority w:val="59"/>
    <w:rsid w:val="00CA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38FB"/>
    <w:pPr>
      <w:tabs>
        <w:tab w:val="center" w:pos="4513"/>
        <w:tab w:val="right" w:pos="9026"/>
      </w:tabs>
    </w:pPr>
  </w:style>
  <w:style w:type="character" w:customStyle="1" w:styleId="HeaderChar">
    <w:name w:val="Header Char"/>
    <w:basedOn w:val="DefaultParagraphFont"/>
    <w:link w:val="Header"/>
    <w:uiPriority w:val="99"/>
    <w:rsid w:val="004B38FB"/>
  </w:style>
  <w:style w:type="paragraph" w:styleId="Footer">
    <w:name w:val="footer"/>
    <w:basedOn w:val="Normal"/>
    <w:link w:val="FooterChar"/>
    <w:uiPriority w:val="99"/>
    <w:unhideWhenUsed/>
    <w:rsid w:val="004B38FB"/>
    <w:pPr>
      <w:tabs>
        <w:tab w:val="center" w:pos="4513"/>
        <w:tab w:val="right" w:pos="9026"/>
      </w:tabs>
    </w:pPr>
  </w:style>
  <w:style w:type="character" w:customStyle="1" w:styleId="FooterChar">
    <w:name w:val="Footer Char"/>
    <w:basedOn w:val="DefaultParagraphFont"/>
    <w:link w:val="Footer"/>
    <w:uiPriority w:val="99"/>
    <w:rsid w:val="004B38FB"/>
  </w:style>
  <w:style w:type="paragraph" w:styleId="BalloonText">
    <w:name w:val="Balloon Text"/>
    <w:basedOn w:val="Normal"/>
    <w:link w:val="BalloonTextChar"/>
    <w:uiPriority w:val="99"/>
    <w:semiHidden/>
    <w:unhideWhenUsed/>
    <w:rsid w:val="003B49EB"/>
    <w:rPr>
      <w:rFonts w:ascii="Tahoma" w:hAnsi="Tahoma" w:cs="Tahoma"/>
      <w:sz w:val="16"/>
      <w:szCs w:val="16"/>
    </w:rPr>
  </w:style>
  <w:style w:type="character" w:customStyle="1" w:styleId="BalloonTextChar">
    <w:name w:val="Balloon Text Char"/>
    <w:basedOn w:val="DefaultParagraphFont"/>
    <w:link w:val="BalloonText"/>
    <w:uiPriority w:val="99"/>
    <w:semiHidden/>
    <w:rsid w:val="003B49EB"/>
    <w:rPr>
      <w:rFonts w:ascii="Tahoma" w:hAnsi="Tahoma" w:cs="Tahoma"/>
      <w:sz w:val="16"/>
      <w:szCs w:val="16"/>
    </w:rPr>
  </w:style>
  <w:style w:type="character" w:styleId="CommentReference">
    <w:name w:val="annotation reference"/>
    <w:basedOn w:val="DefaultParagraphFont"/>
    <w:uiPriority w:val="99"/>
    <w:semiHidden/>
    <w:unhideWhenUsed/>
    <w:rsid w:val="00BB7DD5"/>
    <w:rPr>
      <w:sz w:val="16"/>
      <w:szCs w:val="16"/>
    </w:rPr>
  </w:style>
  <w:style w:type="paragraph" w:styleId="CommentText">
    <w:name w:val="annotation text"/>
    <w:basedOn w:val="Normal"/>
    <w:link w:val="CommentTextChar"/>
    <w:uiPriority w:val="99"/>
    <w:unhideWhenUsed/>
    <w:rsid w:val="00BB7DD5"/>
    <w:rPr>
      <w:sz w:val="20"/>
      <w:szCs w:val="20"/>
    </w:rPr>
  </w:style>
  <w:style w:type="character" w:customStyle="1" w:styleId="CommentTextChar">
    <w:name w:val="Comment Text Char"/>
    <w:basedOn w:val="DefaultParagraphFont"/>
    <w:link w:val="CommentText"/>
    <w:uiPriority w:val="99"/>
    <w:rsid w:val="00BB7DD5"/>
    <w:rPr>
      <w:sz w:val="20"/>
      <w:szCs w:val="20"/>
    </w:rPr>
  </w:style>
  <w:style w:type="paragraph" w:styleId="CommentSubject">
    <w:name w:val="annotation subject"/>
    <w:basedOn w:val="CommentText"/>
    <w:next w:val="CommentText"/>
    <w:link w:val="CommentSubjectChar"/>
    <w:uiPriority w:val="99"/>
    <w:semiHidden/>
    <w:unhideWhenUsed/>
    <w:rsid w:val="00BB7DD5"/>
    <w:rPr>
      <w:b/>
      <w:bCs/>
    </w:rPr>
  </w:style>
  <w:style w:type="character" w:customStyle="1" w:styleId="CommentSubjectChar">
    <w:name w:val="Comment Subject Char"/>
    <w:basedOn w:val="CommentTextChar"/>
    <w:link w:val="CommentSubject"/>
    <w:uiPriority w:val="99"/>
    <w:semiHidden/>
    <w:rsid w:val="00BB7DD5"/>
    <w:rPr>
      <w:b/>
      <w:bCs/>
      <w:sz w:val="20"/>
      <w:szCs w:val="20"/>
    </w:rPr>
  </w:style>
  <w:style w:type="paragraph" w:styleId="BodyText">
    <w:name w:val="Body Text"/>
    <w:basedOn w:val="Normal"/>
    <w:link w:val="BodyTextChar"/>
    <w:rsid w:val="00FD5C67"/>
    <w:pPr>
      <w:overflowPunct w:val="0"/>
      <w:autoSpaceDE w:val="0"/>
      <w:autoSpaceDN w:val="0"/>
      <w:adjustRightInd w:val="0"/>
      <w:spacing w:after="160"/>
      <w:textAlignment w:val="baseline"/>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FD5C67"/>
    <w:rPr>
      <w:rFonts w:ascii="Times New Roman" w:eastAsia="Times New Roman" w:hAnsi="Times New Roman" w:cs="Times New Roman"/>
      <w:sz w:val="20"/>
      <w:szCs w:val="20"/>
      <w:lang w:val="en-US"/>
    </w:rPr>
  </w:style>
  <w:style w:type="paragraph" w:styleId="BodyText3">
    <w:name w:val="Body Text 3"/>
    <w:basedOn w:val="Normal"/>
    <w:link w:val="BodyText3Char"/>
    <w:uiPriority w:val="99"/>
    <w:semiHidden/>
    <w:unhideWhenUsed/>
    <w:rsid w:val="009378EF"/>
    <w:pPr>
      <w:spacing w:after="120"/>
    </w:pPr>
    <w:rPr>
      <w:sz w:val="16"/>
      <w:szCs w:val="16"/>
    </w:rPr>
  </w:style>
  <w:style w:type="character" w:customStyle="1" w:styleId="BodyText3Char">
    <w:name w:val="Body Text 3 Char"/>
    <w:basedOn w:val="DefaultParagraphFont"/>
    <w:link w:val="BodyText3"/>
    <w:uiPriority w:val="99"/>
    <w:semiHidden/>
    <w:rsid w:val="009378EF"/>
    <w:rPr>
      <w:sz w:val="16"/>
      <w:szCs w:val="16"/>
    </w:rPr>
  </w:style>
  <w:style w:type="character" w:styleId="Hyperlink">
    <w:name w:val="Hyperlink"/>
    <w:basedOn w:val="DefaultParagraphFont"/>
    <w:rsid w:val="00F74DD3"/>
    <w:rPr>
      <w:color w:val="0000FF"/>
      <w:u w:val="single"/>
    </w:rPr>
  </w:style>
  <w:style w:type="character" w:customStyle="1" w:styleId="UnresolvedMention1">
    <w:name w:val="Unresolved Mention1"/>
    <w:basedOn w:val="DefaultParagraphFont"/>
    <w:uiPriority w:val="99"/>
    <w:semiHidden/>
    <w:unhideWhenUsed/>
    <w:rsid w:val="00F74DD3"/>
    <w:rPr>
      <w:color w:val="808080"/>
      <w:shd w:val="clear" w:color="auto" w:fill="E6E6E6"/>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basedOn w:val="DefaultParagraphFont"/>
    <w:link w:val="ListParagraph"/>
    <w:uiPriority w:val="34"/>
    <w:qFormat/>
    <w:locked/>
    <w:rsid w:val="00C40E8F"/>
  </w:style>
  <w:style w:type="paragraph" w:styleId="NormalWeb">
    <w:name w:val="Normal (Web)"/>
    <w:basedOn w:val="Normal"/>
    <w:uiPriority w:val="99"/>
    <w:semiHidden/>
    <w:unhideWhenUsed/>
    <w:rsid w:val="00F00A8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12250"/>
  </w:style>
  <w:style w:type="paragraph" w:styleId="Revision">
    <w:name w:val="Revision"/>
    <w:hidden/>
    <w:uiPriority w:val="99"/>
    <w:semiHidden/>
    <w:rsid w:val="00661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92831">
      <w:bodyDiv w:val="1"/>
      <w:marLeft w:val="0"/>
      <w:marRight w:val="0"/>
      <w:marTop w:val="0"/>
      <w:marBottom w:val="0"/>
      <w:divBdr>
        <w:top w:val="none" w:sz="0" w:space="0" w:color="auto"/>
        <w:left w:val="none" w:sz="0" w:space="0" w:color="auto"/>
        <w:bottom w:val="none" w:sz="0" w:space="0" w:color="auto"/>
        <w:right w:val="none" w:sz="0" w:space="0" w:color="auto"/>
      </w:divBdr>
    </w:div>
    <w:div w:id="899828128">
      <w:bodyDiv w:val="1"/>
      <w:marLeft w:val="0"/>
      <w:marRight w:val="0"/>
      <w:marTop w:val="0"/>
      <w:marBottom w:val="0"/>
      <w:divBdr>
        <w:top w:val="none" w:sz="0" w:space="0" w:color="auto"/>
        <w:left w:val="none" w:sz="0" w:space="0" w:color="auto"/>
        <w:bottom w:val="none" w:sz="0" w:space="0" w:color="auto"/>
        <w:right w:val="none" w:sz="0" w:space="0" w:color="auto"/>
      </w:divBdr>
    </w:div>
    <w:div w:id="945191631">
      <w:bodyDiv w:val="1"/>
      <w:marLeft w:val="0"/>
      <w:marRight w:val="0"/>
      <w:marTop w:val="0"/>
      <w:marBottom w:val="0"/>
      <w:divBdr>
        <w:top w:val="none" w:sz="0" w:space="0" w:color="auto"/>
        <w:left w:val="none" w:sz="0" w:space="0" w:color="auto"/>
        <w:bottom w:val="none" w:sz="0" w:space="0" w:color="auto"/>
        <w:right w:val="none" w:sz="0" w:space="0" w:color="auto"/>
      </w:divBdr>
    </w:div>
    <w:div w:id="1393692503">
      <w:bodyDiv w:val="1"/>
      <w:marLeft w:val="0"/>
      <w:marRight w:val="0"/>
      <w:marTop w:val="0"/>
      <w:marBottom w:val="0"/>
      <w:divBdr>
        <w:top w:val="none" w:sz="0" w:space="0" w:color="auto"/>
        <w:left w:val="none" w:sz="0" w:space="0" w:color="auto"/>
        <w:bottom w:val="none" w:sz="0" w:space="0" w:color="auto"/>
        <w:right w:val="none" w:sz="0" w:space="0" w:color="auto"/>
      </w:divBdr>
      <w:divsChild>
        <w:div w:id="1608657063">
          <w:marLeft w:val="0"/>
          <w:marRight w:val="0"/>
          <w:marTop w:val="0"/>
          <w:marBottom w:val="0"/>
          <w:divBdr>
            <w:top w:val="none" w:sz="0" w:space="0" w:color="auto"/>
            <w:left w:val="none" w:sz="0" w:space="0" w:color="auto"/>
            <w:bottom w:val="none" w:sz="0" w:space="0" w:color="auto"/>
            <w:right w:val="none" w:sz="0" w:space="0" w:color="auto"/>
          </w:divBdr>
        </w:div>
        <w:div w:id="675306611">
          <w:marLeft w:val="0"/>
          <w:marRight w:val="0"/>
          <w:marTop w:val="0"/>
          <w:marBottom w:val="0"/>
          <w:divBdr>
            <w:top w:val="none" w:sz="0" w:space="0" w:color="auto"/>
            <w:left w:val="none" w:sz="0" w:space="0" w:color="auto"/>
            <w:bottom w:val="none" w:sz="0" w:space="0" w:color="auto"/>
            <w:right w:val="none" w:sz="0" w:space="0" w:color="auto"/>
          </w:divBdr>
        </w:div>
        <w:div w:id="1308970889">
          <w:marLeft w:val="0"/>
          <w:marRight w:val="0"/>
          <w:marTop w:val="0"/>
          <w:marBottom w:val="0"/>
          <w:divBdr>
            <w:top w:val="none" w:sz="0" w:space="0" w:color="auto"/>
            <w:left w:val="none" w:sz="0" w:space="0" w:color="auto"/>
            <w:bottom w:val="none" w:sz="0" w:space="0" w:color="auto"/>
            <w:right w:val="none" w:sz="0" w:space="0" w:color="auto"/>
          </w:divBdr>
        </w:div>
      </w:divsChild>
    </w:div>
    <w:div w:id="2031836656">
      <w:bodyDiv w:val="1"/>
      <w:marLeft w:val="0"/>
      <w:marRight w:val="0"/>
      <w:marTop w:val="0"/>
      <w:marBottom w:val="0"/>
      <w:divBdr>
        <w:top w:val="none" w:sz="0" w:space="0" w:color="auto"/>
        <w:left w:val="none" w:sz="0" w:space="0" w:color="auto"/>
        <w:bottom w:val="none" w:sz="0" w:space="0" w:color="auto"/>
        <w:right w:val="none" w:sz="0" w:space="0" w:color="auto"/>
      </w:divBdr>
    </w:div>
    <w:div w:id="20818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astsidepartnership.com"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A754DDD0A8DC40B950EABD81F552C9" ma:contentTypeVersion="13" ma:contentTypeDescription="Create a new document." ma:contentTypeScope="" ma:versionID="21688b7a06a5d0dcc3a53447f99981f9">
  <xsd:schema xmlns:xsd="http://www.w3.org/2001/XMLSchema" xmlns:xs="http://www.w3.org/2001/XMLSchema" xmlns:p="http://schemas.microsoft.com/office/2006/metadata/properties" xmlns:ns3="d1500102-fa70-40c3-bebc-a04877b26560" xmlns:ns4="5dbee16e-3ad2-4b8b-909e-f41fc8d0de2c" targetNamespace="http://schemas.microsoft.com/office/2006/metadata/properties" ma:root="true" ma:fieldsID="b3ffb291ac2757752c18822b74cb56c8" ns3:_="" ns4:_="">
    <xsd:import namespace="d1500102-fa70-40c3-bebc-a04877b26560"/>
    <xsd:import namespace="5dbee16e-3ad2-4b8b-909e-f41fc8d0de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00102-fa70-40c3-bebc-a04877b26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bee16e-3ad2-4b8b-909e-f41fc8d0de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1500102-fa70-40c3-bebc-a04877b265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730FF-2E57-4135-9159-60586A11F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500102-fa70-40c3-bebc-a04877b26560"/>
    <ds:schemaRef ds:uri="5dbee16e-3ad2-4b8b-909e-f41fc8d0d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5F54D-CC8A-46E8-A475-00B2454DFFFC}">
  <ds:schemaRefs>
    <ds:schemaRef ds:uri="http://schemas.microsoft.com/sharepoint/v3/contenttype/forms"/>
  </ds:schemaRefs>
</ds:datastoreItem>
</file>

<file path=customXml/itemProps3.xml><?xml version="1.0" encoding="utf-8"?>
<ds:datastoreItem xmlns:ds="http://schemas.openxmlformats.org/officeDocument/2006/customXml" ds:itemID="{32850776-4AB2-415E-A497-A164259E6FB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dbee16e-3ad2-4b8b-909e-f41fc8d0de2c"/>
    <ds:schemaRef ds:uri="http://purl.org/dc/terms/"/>
    <ds:schemaRef ds:uri="d1500102-fa70-40c3-bebc-a04877b26560"/>
    <ds:schemaRef ds:uri="http://www.w3.org/XML/1998/namespace"/>
    <ds:schemaRef ds:uri="http://purl.org/dc/dcmitype/"/>
  </ds:schemaRefs>
</ds:datastoreItem>
</file>

<file path=customXml/itemProps4.xml><?xml version="1.0" encoding="utf-8"?>
<ds:datastoreItem xmlns:ds="http://schemas.openxmlformats.org/officeDocument/2006/customXml" ds:itemID="{46B0A095-B548-4B6B-89B3-73966219D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1696</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Chesney</dc:creator>
  <cp:lastModifiedBy>michele</cp:lastModifiedBy>
  <cp:revision>3</cp:revision>
  <cp:lastPrinted>2018-07-05T08:31:00Z</cp:lastPrinted>
  <dcterms:created xsi:type="dcterms:W3CDTF">2024-12-13T17:16:00Z</dcterms:created>
  <dcterms:modified xsi:type="dcterms:W3CDTF">2024-12-13T17:18:00Z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0x01010065A754DDD0A8DC40B950EABD81F552C9</vt:lpwstr>
  </property>
</Properties>
</file>