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5ED84E" w14:textId="77777777" w:rsidR="00593ACA" w:rsidRDefault="00593ACA" w:rsidP="00593ACA">
      <w:pPr>
        <w:jc w:val="center"/>
        <w:rPr>
          <w:rFonts w:eastAsia="Times New Roman" w:cstheme="minorHAnsi"/>
          <w:b/>
          <w:bCs/>
          <w:u w:val="single"/>
        </w:rPr>
      </w:pPr>
      <w:r>
        <w:rPr>
          <w:rFonts w:eastAsia="Times New Roman" w:cstheme="minorHAnsi"/>
          <w:b/>
          <w:bCs/>
          <w:noProof/>
          <w:u w:val="single"/>
        </w:rPr>
        <w:drawing>
          <wp:anchor distT="0" distB="0" distL="114300" distR="114300" simplePos="0" relativeHeight="251659264" behindDoc="1" locked="0" layoutInCell="1" allowOverlap="1" wp14:anchorId="6081FE2D" wp14:editId="7600FE07">
            <wp:simplePos x="0" y="0"/>
            <wp:positionH relativeFrom="margin">
              <wp:posOffset>1771650</wp:posOffset>
            </wp:positionH>
            <wp:positionV relativeFrom="paragraph">
              <wp:posOffset>-290830</wp:posOffset>
            </wp:positionV>
            <wp:extent cx="2705100" cy="1665605"/>
            <wp:effectExtent l="0" t="0" r="0" b="0"/>
            <wp:wrapNone/>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05100" cy="1665605"/>
                    </a:xfrm>
                    <a:prstGeom prst="rect">
                      <a:avLst/>
                    </a:prstGeom>
                  </pic:spPr>
                </pic:pic>
              </a:graphicData>
            </a:graphic>
            <wp14:sizeRelH relativeFrom="page">
              <wp14:pctWidth>0</wp14:pctWidth>
            </wp14:sizeRelH>
            <wp14:sizeRelV relativeFrom="page">
              <wp14:pctHeight>0</wp14:pctHeight>
            </wp14:sizeRelV>
          </wp:anchor>
        </w:drawing>
      </w:r>
    </w:p>
    <w:p w14:paraId="4C9D0A31" w14:textId="77777777" w:rsidR="00593ACA" w:rsidRDefault="00593ACA" w:rsidP="00593ACA">
      <w:pPr>
        <w:jc w:val="center"/>
        <w:rPr>
          <w:rFonts w:eastAsia="Times New Roman" w:cstheme="minorHAnsi"/>
          <w:b/>
          <w:bCs/>
          <w:u w:val="single"/>
        </w:rPr>
      </w:pPr>
    </w:p>
    <w:p w14:paraId="3F9CDC2F" w14:textId="77777777" w:rsidR="00593ACA" w:rsidRPr="00C12402" w:rsidRDefault="00593ACA" w:rsidP="00593ACA">
      <w:pPr>
        <w:jc w:val="center"/>
        <w:rPr>
          <w:rFonts w:eastAsia="Times New Roman" w:cstheme="minorHAnsi"/>
          <w:b/>
          <w:bCs/>
          <w:u w:val="single"/>
        </w:rPr>
      </w:pPr>
    </w:p>
    <w:p w14:paraId="7FB7BD81" w14:textId="77777777" w:rsidR="00593ACA" w:rsidRPr="00C12402" w:rsidRDefault="00593ACA" w:rsidP="00593ACA">
      <w:pPr>
        <w:jc w:val="center"/>
        <w:rPr>
          <w:rFonts w:eastAsia="Times New Roman" w:cstheme="minorHAnsi"/>
          <w:b/>
          <w:bCs/>
          <w:u w:val="single"/>
        </w:rPr>
      </w:pPr>
    </w:p>
    <w:p w14:paraId="46EDF42D" w14:textId="77777777" w:rsidR="00593ACA" w:rsidRPr="00C12402" w:rsidRDefault="00593ACA" w:rsidP="00593ACA">
      <w:pPr>
        <w:jc w:val="center"/>
        <w:rPr>
          <w:rFonts w:eastAsia="Times New Roman" w:cstheme="minorHAnsi"/>
          <w:b/>
          <w:bCs/>
          <w:u w:val="single"/>
        </w:rPr>
      </w:pPr>
    </w:p>
    <w:p w14:paraId="31BD34FF" w14:textId="77777777" w:rsidR="00593ACA" w:rsidRDefault="00593ACA" w:rsidP="00593ACA">
      <w:pPr>
        <w:jc w:val="center"/>
        <w:rPr>
          <w:rFonts w:eastAsia="Times New Roman" w:cstheme="minorHAnsi"/>
          <w:b/>
          <w:bCs/>
          <w:u w:val="single"/>
        </w:rPr>
      </w:pPr>
    </w:p>
    <w:p w14:paraId="42A6DB86" w14:textId="77777777" w:rsidR="00593ACA" w:rsidRDefault="00593ACA" w:rsidP="00593ACA">
      <w:pPr>
        <w:jc w:val="center"/>
        <w:rPr>
          <w:rFonts w:eastAsia="Times New Roman" w:cstheme="minorHAnsi"/>
          <w:b/>
          <w:bCs/>
          <w:u w:val="single"/>
        </w:rPr>
      </w:pPr>
    </w:p>
    <w:p w14:paraId="1640890F" w14:textId="77777777" w:rsidR="00593ACA" w:rsidRDefault="00593ACA" w:rsidP="00593ACA">
      <w:pPr>
        <w:jc w:val="center"/>
        <w:rPr>
          <w:rFonts w:eastAsia="Times New Roman" w:cstheme="minorHAnsi"/>
          <w:b/>
          <w:bCs/>
          <w:u w:val="single"/>
        </w:rPr>
      </w:pPr>
    </w:p>
    <w:p w14:paraId="44D6D512" w14:textId="77777777" w:rsidR="00593ACA" w:rsidRDefault="00593ACA" w:rsidP="00593ACA">
      <w:pPr>
        <w:jc w:val="center"/>
        <w:rPr>
          <w:rFonts w:eastAsia="Times New Roman" w:cstheme="minorHAnsi"/>
          <w:b/>
          <w:bCs/>
          <w:u w:val="single"/>
        </w:rPr>
      </w:pPr>
    </w:p>
    <w:p w14:paraId="00B8FE77" w14:textId="77777777" w:rsidR="00593ACA" w:rsidRDefault="00593ACA" w:rsidP="00593ACA">
      <w:pPr>
        <w:jc w:val="center"/>
        <w:rPr>
          <w:rFonts w:eastAsia="Times New Roman" w:cstheme="minorHAnsi"/>
          <w:b/>
          <w:bCs/>
          <w:u w:val="single"/>
        </w:rPr>
      </w:pPr>
    </w:p>
    <w:p w14:paraId="5406D66C" w14:textId="77777777" w:rsidR="00593ACA" w:rsidRPr="00C12402" w:rsidRDefault="00593ACA" w:rsidP="00593ACA">
      <w:pPr>
        <w:jc w:val="center"/>
        <w:rPr>
          <w:rFonts w:eastAsia="Times New Roman" w:cstheme="minorHAnsi"/>
          <w:b/>
          <w:bCs/>
          <w:sz w:val="28"/>
          <w:szCs w:val="28"/>
          <w:u w:val="single"/>
        </w:rPr>
      </w:pPr>
      <w:bookmarkStart w:id="0" w:name="_Hlk137045367"/>
      <w:r w:rsidRPr="00C12402">
        <w:rPr>
          <w:rFonts w:eastAsia="Times New Roman" w:cstheme="minorHAnsi"/>
          <w:b/>
          <w:bCs/>
          <w:sz w:val="28"/>
          <w:szCs w:val="28"/>
          <w:u w:val="single"/>
        </w:rPr>
        <w:t>JOB DESCRIPTION</w:t>
      </w:r>
    </w:p>
    <w:p w14:paraId="255CDA1C" w14:textId="77777777" w:rsidR="00593ACA" w:rsidRPr="00C12402" w:rsidRDefault="00593ACA" w:rsidP="00593ACA">
      <w:pPr>
        <w:rPr>
          <w:rFonts w:eastAsia="Times New Roman" w:cstheme="minorHAnsi"/>
          <w:b/>
          <w:bCs/>
          <w:i/>
          <w:iCs/>
        </w:rPr>
      </w:pPr>
    </w:p>
    <w:p w14:paraId="76282030" w14:textId="77777777" w:rsidR="00593ACA" w:rsidRPr="00C12402" w:rsidRDefault="00593ACA" w:rsidP="00593ACA">
      <w:pPr>
        <w:rPr>
          <w:rFonts w:eastAsia="Times New Roman" w:cstheme="minorHAnsi"/>
          <w:b/>
          <w:bCs/>
          <w:i/>
          <w:iCs/>
        </w:rPr>
      </w:pPr>
    </w:p>
    <w:p w14:paraId="7C67BE3B" w14:textId="77777777" w:rsidR="00593ACA" w:rsidRDefault="00593ACA" w:rsidP="00593ACA">
      <w:pPr>
        <w:rPr>
          <w:rFonts w:eastAsia="Times New Roman" w:cstheme="minorHAnsi"/>
        </w:rPr>
      </w:pPr>
      <w:r w:rsidRPr="00C12402">
        <w:rPr>
          <w:rFonts w:eastAsia="Times New Roman" w:cstheme="minorHAnsi"/>
          <w:b/>
          <w:bCs/>
        </w:rPr>
        <w:t>Job Title:</w:t>
      </w:r>
      <w:r w:rsidRPr="00C12402">
        <w:rPr>
          <w:rFonts w:eastAsia="Times New Roman" w:cstheme="minorHAnsi"/>
          <w:b/>
          <w:bCs/>
        </w:rPr>
        <w:tab/>
      </w:r>
      <w:r w:rsidRPr="00C12402">
        <w:rPr>
          <w:rFonts w:eastAsia="Times New Roman" w:cstheme="minorHAnsi"/>
          <w:b/>
          <w:bCs/>
        </w:rPr>
        <w:tab/>
      </w:r>
      <w:r w:rsidRPr="00C12402">
        <w:rPr>
          <w:rFonts w:eastAsia="Times New Roman" w:cstheme="minorHAnsi"/>
        </w:rPr>
        <w:t>Shankill Sure Start Manager</w:t>
      </w:r>
    </w:p>
    <w:p w14:paraId="32F9D3BF" w14:textId="77777777" w:rsidR="00593ACA" w:rsidRDefault="00593ACA" w:rsidP="00593ACA">
      <w:pPr>
        <w:rPr>
          <w:rFonts w:eastAsia="Times New Roman" w:cstheme="minorHAnsi"/>
        </w:rPr>
      </w:pPr>
    </w:p>
    <w:p w14:paraId="03F62F29" w14:textId="65829FD0" w:rsidR="00593ACA" w:rsidRDefault="00593ACA" w:rsidP="00593ACA">
      <w:pPr>
        <w:rPr>
          <w:rFonts w:eastAsia="Times New Roman" w:cstheme="minorHAnsi"/>
        </w:rPr>
      </w:pPr>
      <w:r w:rsidRPr="00CD720B">
        <w:rPr>
          <w:rFonts w:eastAsia="Times New Roman" w:cstheme="minorHAnsi"/>
          <w:b/>
          <w:bCs/>
        </w:rPr>
        <w:t>Salary:</w:t>
      </w:r>
      <w:r w:rsidRPr="00CD720B">
        <w:rPr>
          <w:rFonts w:eastAsia="Times New Roman" w:cstheme="minorHAnsi"/>
          <w:b/>
          <w:bCs/>
        </w:rPr>
        <w:tab/>
      </w:r>
      <w:r w:rsidRPr="00CD720B">
        <w:rPr>
          <w:rFonts w:eastAsia="Times New Roman" w:cstheme="minorHAnsi"/>
          <w:b/>
          <w:bCs/>
        </w:rPr>
        <w:tab/>
      </w:r>
      <w:r w:rsidRPr="00CD720B">
        <w:rPr>
          <w:rFonts w:eastAsia="Times New Roman" w:cstheme="minorHAnsi"/>
          <w:b/>
          <w:bCs/>
        </w:rPr>
        <w:tab/>
      </w:r>
      <w:r w:rsidR="00281ED3">
        <w:rPr>
          <w:rFonts w:eastAsia="Times New Roman" w:cstheme="minorHAnsi"/>
        </w:rPr>
        <w:t>£44,254 Per Annum</w:t>
      </w:r>
    </w:p>
    <w:p w14:paraId="4AA6BC9A" w14:textId="77777777" w:rsidR="00281ED3" w:rsidRPr="00CD720B" w:rsidRDefault="00281ED3" w:rsidP="00593ACA">
      <w:pPr>
        <w:rPr>
          <w:rFonts w:eastAsia="Times New Roman" w:cstheme="minorHAnsi"/>
        </w:rPr>
      </w:pPr>
    </w:p>
    <w:p w14:paraId="167BF6E9" w14:textId="77777777" w:rsidR="00593ACA" w:rsidRPr="00CD720B" w:rsidRDefault="00593ACA" w:rsidP="00593ACA">
      <w:pPr>
        <w:rPr>
          <w:rFonts w:eastAsia="Times New Roman" w:cstheme="minorHAnsi"/>
        </w:rPr>
      </w:pPr>
      <w:r w:rsidRPr="00CD720B">
        <w:rPr>
          <w:rFonts w:eastAsia="Times New Roman" w:cstheme="minorHAnsi"/>
          <w:b/>
          <w:bCs/>
        </w:rPr>
        <w:t>Hours:</w:t>
      </w:r>
      <w:r w:rsidRPr="00CD720B">
        <w:rPr>
          <w:rFonts w:eastAsia="Times New Roman" w:cstheme="minorHAnsi"/>
          <w:b/>
          <w:bCs/>
        </w:rPr>
        <w:tab/>
      </w:r>
      <w:r w:rsidRPr="00CD720B">
        <w:rPr>
          <w:rFonts w:eastAsia="Times New Roman" w:cstheme="minorHAnsi"/>
        </w:rPr>
        <w:tab/>
      </w:r>
      <w:r w:rsidRPr="00CD720B">
        <w:rPr>
          <w:rFonts w:eastAsia="Times New Roman" w:cstheme="minorHAnsi"/>
        </w:rPr>
        <w:tab/>
        <w:t>37 per week (Monday-Friday)</w:t>
      </w:r>
    </w:p>
    <w:p w14:paraId="2CBC1945" w14:textId="77777777" w:rsidR="00593ACA" w:rsidRPr="00C12402" w:rsidRDefault="00593ACA" w:rsidP="00593ACA">
      <w:pPr>
        <w:rPr>
          <w:rFonts w:eastAsia="Times New Roman" w:cstheme="minorHAnsi"/>
        </w:rPr>
      </w:pPr>
    </w:p>
    <w:p w14:paraId="472230A0" w14:textId="77777777" w:rsidR="00593ACA" w:rsidRPr="00C12402" w:rsidRDefault="00593ACA" w:rsidP="00593ACA">
      <w:pPr>
        <w:rPr>
          <w:rFonts w:eastAsia="Times New Roman" w:cstheme="minorHAnsi"/>
        </w:rPr>
      </w:pPr>
    </w:p>
    <w:p w14:paraId="05B04BAF" w14:textId="77777777" w:rsidR="00593ACA" w:rsidRPr="00C12402" w:rsidRDefault="00593ACA" w:rsidP="00593ACA">
      <w:pPr>
        <w:rPr>
          <w:rFonts w:eastAsia="Times New Roman" w:cstheme="minorHAnsi"/>
        </w:rPr>
      </w:pPr>
      <w:r w:rsidRPr="00C12402">
        <w:rPr>
          <w:rFonts w:eastAsia="Times New Roman" w:cstheme="minorHAnsi"/>
          <w:b/>
          <w:bCs/>
        </w:rPr>
        <w:t>Responsible to:</w:t>
      </w:r>
      <w:r w:rsidRPr="00C12402">
        <w:rPr>
          <w:rFonts w:eastAsia="Times New Roman" w:cstheme="minorHAnsi"/>
        </w:rPr>
        <w:tab/>
        <w:t>Chief Executive</w:t>
      </w:r>
    </w:p>
    <w:p w14:paraId="57543F15" w14:textId="77777777" w:rsidR="00593ACA" w:rsidRPr="00C12402" w:rsidRDefault="00593ACA" w:rsidP="00593ACA">
      <w:pPr>
        <w:rPr>
          <w:rFonts w:eastAsia="Times New Roman" w:cstheme="minorHAnsi"/>
        </w:rPr>
      </w:pPr>
    </w:p>
    <w:p w14:paraId="5604DF8B" w14:textId="77777777" w:rsidR="00593ACA" w:rsidRPr="00C12402" w:rsidRDefault="00593ACA" w:rsidP="00593ACA">
      <w:pPr>
        <w:rPr>
          <w:rFonts w:eastAsia="Times New Roman" w:cstheme="minorHAnsi"/>
        </w:rPr>
      </w:pPr>
    </w:p>
    <w:p w14:paraId="1400CC50" w14:textId="77777777" w:rsidR="00593ACA" w:rsidRPr="00C12402" w:rsidRDefault="00593ACA" w:rsidP="00593ACA">
      <w:pPr>
        <w:rPr>
          <w:rFonts w:eastAsia="Times New Roman" w:cstheme="minorHAnsi"/>
        </w:rPr>
      </w:pPr>
      <w:r>
        <w:rPr>
          <w:rFonts w:eastAsia="Times New Roman" w:cstheme="minorHAnsi"/>
          <w:b/>
          <w:bCs/>
        </w:rPr>
        <w:t>Reporting</w:t>
      </w:r>
      <w:r w:rsidRPr="00C12402">
        <w:rPr>
          <w:rFonts w:eastAsia="Times New Roman" w:cstheme="minorHAnsi"/>
          <w:b/>
          <w:bCs/>
        </w:rPr>
        <w:t xml:space="preserve"> to:</w:t>
      </w:r>
      <w:r w:rsidRPr="00C12402">
        <w:rPr>
          <w:rFonts w:eastAsia="Times New Roman" w:cstheme="minorHAnsi"/>
        </w:rPr>
        <w:tab/>
      </w:r>
      <w:r>
        <w:rPr>
          <w:rFonts w:eastAsia="Times New Roman" w:cstheme="minorHAnsi"/>
        </w:rPr>
        <w:tab/>
      </w:r>
      <w:r w:rsidRPr="00C12402">
        <w:rPr>
          <w:rFonts w:eastAsia="Times New Roman" w:cstheme="minorHAnsi"/>
        </w:rPr>
        <w:t>Early Years</w:t>
      </w:r>
      <w:r>
        <w:rPr>
          <w:rFonts w:eastAsia="Times New Roman" w:cstheme="minorHAnsi"/>
        </w:rPr>
        <w:t xml:space="preserve"> Management </w:t>
      </w:r>
      <w:r w:rsidRPr="00C12402">
        <w:rPr>
          <w:rFonts w:eastAsia="Times New Roman" w:cstheme="minorHAnsi"/>
        </w:rPr>
        <w:t>Committee of the Partnership Board</w:t>
      </w:r>
    </w:p>
    <w:p w14:paraId="7DAAD35A" w14:textId="77777777" w:rsidR="00593ACA" w:rsidRPr="00C12402" w:rsidRDefault="00593ACA" w:rsidP="00593ACA">
      <w:pPr>
        <w:rPr>
          <w:rFonts w:eastAsia="Times New Roman" w:cstheme="minorHAnsi"/>
        </w:rPr>
      </w:pPr>
    </w:p>
    <w:p w14:paraId="1D7B300A" w14:textId="77777777" w:rsidR="00593ACA" w:rsidRPr="00C12402" w:rsidRDefault="00593ACA" w:rsidP="00593ACA">
      <w:pPr>
        <w:rPr>
          <w:rFonts w:eastAsia="Times New Roman" w:cstheme="minorHAnsi"/>
        </w:rPr>
      </w:pPr>
    </w:p>
    <w:p w14:paraId="19EEAB5A" w14:textId="77777777" w:rsidR="00593ACA" w:rsidRPr="00C12402" w:rsidRDefault="00593ACA" w:rsidP="00593ACA">
      <w:pPr>
        <w:rPr>
          <w:rFonts w:eastAsia="Times New Roman" w:cstheme="minorHAnsi"/>
        </w:rPr>
      </w:pPr>
      <w:r w:rsidRPr="00C12402">
        <w:rPr>
          <w:rFonts w:eastAsia="Times New Roman" w:cstheme="minorHAnsi"/>
          <w:b/>
          <w:bCs/>
        </w:rPr>
        <w:t>Job Purpose:</w:t>
      </w:r>
      <w:r w:rsidRPr="00C12402">
        <w:rPr>
          <w:rFonts w:eastAsia="Times New Roman" w:cstheme="minorHAnsi"/>
        </w:rPr>
        <w:tab/>
      </w:r>
      <w:r w:rsidRPr="00C12402">
        <w:rPr>
          <w:rFonts w:eastAsia="Times New Roman" w:cstheme="minorHAnsi"/>
        </w:rPr>
        <w:tab/>
        <w:t>The promotion and development of the aims and objectives of</w:t>
      </w:r>
      <w:r w:rsidRPr="00C12402">
        <w:rPr>
          <w:rFonts w:eastAsia="Times New Roman" w:cstheme="minorHAnsi"/>
        </w:rPr>
        <w:tab/>
      </w:r>
      <w:r w:rsidRPr="00C12402">
        <w:rPr>
          <w:rFonts w:eastAsia="Times New Roman" w:cstheme="minorHAnsi"/>
        </w:rPr>
        <w:tab/>
      </w:r>
      <w:r w:rsidRPr="00C12402">
        <w:rPr>
          <w:rFonts w:eastAsia="Times New Roman" w:cstheme="minorHAnsi"/>
        </w:rPr>
        <w:tab/>
      </w:r>
      <w:r w:rsidRPr="00C12402">
        <w:rPr>
          <w:rFonts w:eastAsia="Times New Roman" w:cstheme="minorHAnsi"/>
        </w:rPr>
        <w:tab/>
        <w:t xml:space="preserve">the </w:t>
      </w:r>
      <w:bookmarkStart w:id="1" w:name="_Hlk127354869"/>
      <w:r w:rsidRPr="00C12402">
        <w:rPr>
          <w:rFonts w:eastAsia="Times New Roman" w:cstheme="minorHAnsi"/>
        </w:rPr>
        <w:t xml:space="preserve">Shankill Sure Start / Early Years Project </w:t>
      </w:r>
      <w:bookmarkEnd w:id="1"/>
    </w:p>
    <w:p w14:paraId="74306C9D" w14:textId="77777777" w:rsidR="00593ACA" w:rsidRPr="00C12402" w:rsidRDefault="00593ACA" w:rsidP="00593ACA">
      <w:pPr>
        <w:rPr>
          <w:rFonts w:eastAsia="Times New Roman" w:cstheme="minorHAnsi"/>
        </w:rPr>
      </w:pPr>
    </w:p>
    <w:p w14:paraId="00C3C9D6" w14:textId="77777777" w:rsidR="00593ACA" w:rsidRPr="00C12402" w:rsidRDefault="00593ACA" w:rsidP="00593ACA">
      <w:pPr>
        <w:ind w:left="2160"/>
        <w:rPr>
          <w:rFonts w:eastAsia="Times New Roman" w:cstheme="minorHAnsi"/>
        </w:rPr>
      </w:pPr>
      <w:r w:rsidRPr="00C12402">
        <w:rPr>
          <w:rFonts w:eastAsia="Times New Roman" w:cstheme="minorHAnsi"/>
        </w:rPr>
        <w:t xml:space="preserve">The operational management of the Shankill Sure Start / Early Years Project </w:t>
      </w:r>
    </w:p>
    <w:p w14:paraId="7222C186" w14:textId="77777777" w:rsidR="00593ACA" w:rsidRPr="00C12402" w:rsidRDefault="00593ACA" w:rsidP="00593ACA">
      <w:pPr>
        <w:ind w:left="2160"/>
        <w:rPr>
          <w:rFonts w:eastAsia="Times New Roman" w:cstheme="minorHAnsi"/>
        </w:rPr>
      </w:pPr>
    </w:p>
    <w:p w14:paraId="3A672705" w14:textId="77777777" w:rsidR="00593ACA" w:rsidRPr="00C12402" w:rsidRDefault="00593ACA" w:rsidP="00593ACA">
      <w:pPr>
        <w:ind w:left="2160"/>
        <w:rPr>
          <w:rFonts w:eastAsia="Times New Roman" w:cstheme="minorHAnsi"/>
        </w:rPr>
      </w:pPr>
      <w:r w:rsidRPr="00C12402">
        <w:rPr>
          <w:rFonts w:eastAsia="Times New Roman" w:cstheme="minorHAnsi"/>
        </w:rPr>
        <w:t xml:space="preserve">The continuous monitoring of performance and quality of service of the Shankill Sure Start / Early Years Project </w:t>
      </w:r>
    </w:p>
    <w:p w14:paraId="2250BB11" w14:textId="77777777" w:rsidR="00593ACA" w:rsidRPr="00C12402" w:rsidRDefault="00593ACA" w:rsidP="00593ACA">
      <w:pPr>
        <w:rPr>
          <w:rFonts w:cstheme="minorHAnsi"/>
        </w:rPr>
      </w:pPr>
    </w:p>
    <w:p w14:paraId="0E254343" w14:textId="77777777" w:rsidR="00593ACA" w:rsidRPr="00C12402" w:rsidRDefault="00593ACA" w:rsidP="00593ACA">
      <w:pPr>
        <w:rPr>
          <w:rFonts w:cstheme="minorHAnsi"/>
        </w:rPr>
      </w:pPr>
    </w:p>
    <w:p w14:paraId="46920AC6" w14:textId="77777777" w:rsidR="00593ACA" w:rsidRPr="00C12402" w:rsidRDefault="00593ACA" w:rsidP="00593ACA">
      <w:pPr>
        <w:rPr>
          <w:rFonts w:cstheme="minorHAnsi"/>
        </w:rPr>
      </w:pPr>
    </w:p>
    <w:p w14:paraId="6BB438ED" w14:textId="77777777" w:rsidR="00593ACA" w:rsidRPr="00C12402" w:rsidRDefault="00593ACA" w:rsidP="00593ACA">
      <w:pPr>
        <w:rPr>
          <w:rFonts w:cstheme="minorHAnsi"/>
        </w:rPr>
      </w:pPr>
    </w:p>
    <w:p w14:paraId="7BF8C49F" w14:textId="77777777" w:rsidR="00593ACA" w:rsidRPr="00C12402" w:rsidRDefault="00593ACA" w:rsidP="00593ACA">
      <w:pPr>
        <w:rPr>
          <w:rFonts w:cstheme="minorHAnsi"/>
        </w:rPr>
      </w:pPr>
    </w:p>
    <w:p w14:paraId="119BF097" w14:textId="77777777" w:rsidR="00593ACA" w:rsidRPr="00C12402" w:rsidRDefault="00593ACA" w:rsidP="00593ACA">
      <w:pPr>
        <w:rPr>
          <w:rFonts w:cstheme="minorHAnsi"/>
        </w:rPr>
      </w:pPr>
    </w:p>
    <w:p w14:paraId="266988D4" w14:textId="77777777" w:rsidR="00593ACA" w:rsidRPr="00C12402" w:rsidRDefault="00593ACA" w:rsidP="00593ACA">
      <w:pPr>
        <w:rPr>
          <w:rFonts w:cstheme="minorHAnsi"/>
        </w:rPr>
      </w:pPr>
    </w:p>
    <w:p w14:paraId="39B2FACB" w14:textId="77777777" w:rsidR="00593ACA" w:rsidRPr="00C12402" w:rsidRDefault="00593ACA" w:rsidP="00593ACA">
      <w:pPr>
        <w:rPr>
          <w:rFonts w:cstheme="minorHAnsi"/>
        </w:rPr>
      </w:pPr>
    </w:p>
    <w:p w14:paraId="224C060E" w14:textId="77777777" w:rsidR="00593ACA" w:rsidRPr="00C12402" w:rsidRDefault="00593ACA" w:rsidP="00593ACA">
      <w:pPr>
        <w:rPr>
          <w:rFonts w:cstheme="minorHAnsi"/>
        </w:rPr>
      </w:pPr>
    </w:p>
    <w:p w14:paraId="5991056D" w14:textId="77777777" w:rsidR="00593ACA" w:rsidRPr="00C12402" w:rsidRDefault="00593ACA" w:rsidP="00593ACA">
      <w:pPr>
        <w:rPr>
          <w:rFonts w:cstheme="minorHAnsi"/>
        </w:rPr>
      </w:pPr>
    </w:p>
    <w:p w14:paraId="206191C1" w14:textId="77777777" w:rsidR="00593ACA" w:rsidRPr="00C12402" w:rsidRDefault="00593ACA" w:rsidP="00593ACA">
      <w:pPr>
        <w:rPr>
          <w:rFonts w:cstheme="minorHAnsi"/>
        </w:rPr>
      </w:pPr>
    </w:p>
    <w:p w14:paraId="5A2156C7" w14:textId="77777777" w:rsidR="00593ACA" w:rsidRPr="00C12402" w:rsidRDefault="00593ACA" w:rsidP="00593ACA">
      <w:pPr>
        <w:rPr>
          <w:rFonts w:eastAsia="Times New Roman" w:cstheme="minorHAnsi"/>
          <w:b/>
          <w:bCs/>
        </w:rPr>
      </w:pPr>
      <w:r w:rsidRPr="00C12402">
        <w:rPr>
          <w:rFonts w:eastAsia="Times New Roman" w:cstheme="minorHAnsi"/>
          <w:b/>
          <w:bCs/>
        </w:rPr>
        <w:lastRenderedPageBreak/>
        <w:t>Job Context</w:t>
      </w:r>
    </w:p>
    <w:p w14:paraId="4C0AFCF0" w14:textId="77777777" w:rsidR="00593ACA" w:rsidRPr="00C12402" w:rsidRDefault="00593ACA" w:rsidP="00593ACA">
      <w:pPr>
        <w:rPr>
          <w:rFonts w:eastAsia="Times New Roman" w:cstheme="minorHAnsi"/>
        </w:rPr>
      </w:pPr>
    </w:p>
    <w:p w14:paraId="5C966B90" w14:textId="77777777" w:rsidR="00593ACA" w:rsidRPr="00C12402" w:rsidRDefault="00593ACA" w:rsidP="00593ACA">
      <w:pPr>
        <w:rPr>
          <w:rFonts w:eastAsia="Times New Roman" w:cstheme="minorHAnsi"/>
        </w:rPr>
      </w:pPr>
      <w:r w:rsidRPr="00C12402">
        <w:rPr>
          <w:rFonts w:eastAsia="Times New Roman" w:cstheme="minorHAnsi"/>
        </w:rPr>
        <w:t xml:space="preserve">The Early Years Project was established in Greater Shankill in 1994 with funding support from the European Community Urban Initiative and Making Belfast Work. </w:t>
      </w:r>
    </w:p>
    <w:p w14:paraId="11A94E21" w14:textId="77777777" w:rsidR="00593ACA" w:rsidRPr="00C12402" w:rsidRDefault="00593ACA" w:rsidP="00593ACA">
      <w:pPr>
        <w:rPr>
          <w:rFonts w:eastAsia="Times New Roman" w:cstheme="minorHAnsi"/>
        </w:rPr>
      </w:pPr>
    </w:p>
    <w:p w14:paraId="27270129" w14:textId="77777777" w:rsidR="00593ACA" w:rsidRPr="00C12402" w:rsidRDefault="00593ACA" w:rsidP="00593ACA">
      <w:pPr>
        <w:rPr>
          <w:rFonts w:eastAsia="Times New Roman" w:cstheme="minorHAnsi"/>
        </w:rPr>
      </w:pPr>
      <w:r w:rsidRPr="00C12402">
        <w:rPr>
          <w:rFonts w:eastAsia="Times New Roman" w:cstheme="minorHAnsi"/>
        </w:rPr>
        <w:t>Since 200</w:t>
      </w:r>
      <w:r>
        <w:rPr>
          <w:rFonts w:eastAsia="Times New Roman" w:cstheme="minorHAnsi"/>
        </w:rPr>
        <w:t>1</w:t>
      </w:r>
      <w:r w:rsidRPr="00C12402">
        <w:rPr>
          <w:rFonts w:eastAsia="Times New Roman" w:cstheme="minorHAnsi"/>
        </w:rPr>
        <w:t xml:space="preserve">, Shankill Sure Start has been operating with Core Funding as a </w:t>
      </w:r>
      <w:r>
        <w:rPr>
          <w:rFonts w:eastAsia="Times New Roman" w:cstheme="minorHAnsi"/>
        </w:rPr>
        <w:t>flagship programme</w:t>
      </w:r>
      <w:r w:rsidRPr="00C12402">
        <w:rPr>
          <w:rFonts w:eastAsia="Times New Roman" w:cstheme="minorHAnsi"/>
        </w:rPr>
        <w:t xml:space="preserve"> of the Greater Shankill Partnership</w:t>
      </w:r>
      <w:r>
        <w:rPr>
          <w:rFonts w:eastAsia="Times New Roman" w:cstheme="minorHAnsi"/>
        </w:rPr>
        <w:t>, the lead and accountable body.</w:t>
      </w:r>
    </w:p>
    <w:p w14:paraId="1E644C13" w14:textId="77777777" w:rsidR="00593ACA" w:rsidRPr="00C12402" w:rsidRDefault="00593ACA" w:rsidP="00593ACA">
      <w:pPr>
        <w:rPr>
          <w:rFonts w:eastAsia="Times New Roman" w:cstheme="minorHAnsi"/>
        </w:rPr>
      </w:pPr>
    </w:p>
    <w:p w14:paraId="08C74800" w14:textId="77777777" w:rsidR="00593ACA" w:rsidRPr="00C12402" w:rsidRDefault="00593ACA" w:rsidP="00593ACA">
      <w:pPr>
        <w:rPr>
          <w:rFonts w:eastAsia="Times New Roman" w:cstheme="minorHAnsi"/>
        </w:rPr>
      </w:pPr>
      <w:r w:rsidRPr="00C12402">
        <w:rPr>
          <w:rFonts w:eastAsia="Times New Roman" w:cstheme="minorHAnsi"/>
        </w:rPr>
        <w:t xml:space="preserve">The Sure Start / Early Years Project provides services from three Family Centres located throughout the Greater Shankill area: the Alessie Centre, Hannah Centre and Martin Centre.  The services include home visiting and family support, centre-based activities and programmes, </w:t>
      </w:r>
      <w:r>
        <w:rPr>
          <w:rFonts w:eastAsia="Times New Roman" w:cstheme="minorHAnsi"/>
        </w:rPr>
        <w:t xml:space="preserve">programme supporting children with additional needs, </w:t>
      </w:r>
      <w:r w:rsidRPr="00C12402">
        <w:rPr>
          <w:rFonts w:eastAsia="Times New Roman" w:cstheme="minorHAnsi"/>
        </w:rPr>
        <w:t xml:space="preserve">group support for </w:t>
      </w:r>
      <w:r>
        <w:rPr>
          <w:rFonts w:eastAsia="Times New Roman" w:cstheme="minorHAnsi"/>
        </w:rPr>
        <w:t>parent</w:t>
      </w:r>
      <w:r w:rsidRPr="00C12402">
        <w:rPr>
          <w:rFonts w:eastAsia="Times New Roman" w:cstheme="minorHAnsi"/>
        </w:rPr>
        <w:t xml:space="preserve"> and toddler groups, </w:t>
      </w:r>
      <w:r>
        <w:rPr>
          <w:rFonts w:eastAsia="Times New Roman" w:cstheme="minorHAnsi"/>
        </w:rPr>
        <w:t xml:space="preserve">Sure Start Developmental programme for </w:t>
      </w:r>
      <w:proofErr w:type="gramStart"/>
      <w:r>
        <w:rPr>
          <w:rFonts w:eastAsia="Times New Roman" w:cstheme="minorHAnsi"/>
        </w:rPr>
        <w:t>2-3 year old</w:t>
      </w:r>
      <w:r w:rsidRPr="00C12402">
        <w:rPr>
          <w:rFonts w:eastAsia="Times New Roman" w:cstheme="minorHAnsi"/>
        </w:rPr>
        <w:t>s</w:t>
      </w:r>
      <w:proofErr w:type="gramEnd"/>
      <w:r w:rsidRPr="00C12402">
        <w:rPr>
          <w:rFonts w:eastAsia="Times New Roman" w:cstheme="minorHAnsi"/>
        </w:rPr>
        <w:t xml:space="preserve"> (PF2Y), speech &amp; language, health visiting and midwife</w:t>
      </w:r>
      <w:r>
        <w:rPr>
          <w:rFonts w:eastAsia="Times New Roman" w:cstheme="minorHAnsi"/>
        </w:rPr>
        <w:t>ry</w:t>
      </w:r>
      <w:r w:rsidRPr="00C12402">
        <w:rPr>
          <w:rFonts w:eastAsia="Times New Roman" w:cstheme="minorHAnsi"/>
        </w:rPr>
        <w:t xml:space="preserve"> services as well as a range of other activities designed to meet local needs.</w:t>
      </w:r>
    </w:p>
    <w:p w14:paraId="6021EC55" w14:textId="77777777" w:rsidR="00593ACA" w:rsidRPr="00C12402" w:rsidRDefault="00593ACA" w:rsidP="00593ACA">
      <w:pPr>
        <w:rPr>
          <w:rFonts w:eastAsia="Times New Roman" w:cstheme="minorHAnsi"/>
        </w:rPr>
      </w:pPr>
    </w:p>
    <w:p w14:paraId="10746BE6" w14:textId="77777777" w:rsidR="00593ACA" w:rsidRDefault="00593ACA" w:rsidP="00593ACA">
      <w:pPr>
        <w:rPr>
          <w:rFonts w:eastAsia="Times New Roman" w:cstheme="minorHAnsi"/>
        </w:rPr>
      </w:pPr>
      <w:r w:rsidRPr="00C12402">
        <w:rPr>
          <w:rFonts w:eastAsia="Times New Roman" w:cstheme="minorHAnsi"/>
        </w:rPr>
        <w:t>The project employs 34 staff across the 3 sites</w:t>
      </w:r>
      <w:r>
        <w:rPr>
          <w:rFonts w:eastAsia="Times New Roman" w:cstheme="minorHAnsi"/>
        </w:rPr>
        <w:t>,</w:t>
      </w:r>
      <w:r w:rsidRPr="00C12402">
        <w:rPr>
          <w:rFonts w:eastAsia="Times New Roman" w:cstheme="minorHAnsi"/>
        </w:rPr>
        <w:t xml:space="preserve"> includ</w:t>
      </w:r>
      <w:r>
        <w:rPr>
          <w:rFonts w:eastAsia="Times New Roman" w:cstheme="minorHAnsi"/>
        </w:rPr>
        <w:t>ing</w:t>
      </w:r>
      <w:r w:rsidRPr="00C12402">
        <w:rPr>
          <w:rFonts w:eastAsia="Times New Roman" w:cstheme="minorHAnsi"/>
        </w:rPr>
        <w:t xml:space="preserve"> </w:t>
      </w:r>
      <w:r>
        <w:rPr>
          <w:rFonts w:eastAsia="Times New Roman" w:cstheme="minorHAnsi"/>
        </w:rPr>
        <w:t>a</w:t>
      </w:r>
      <w:r w:rsidRPr="00C12402">
        <w:rPr>
          <w:rFonts w:eastAsia="Times New Roman" w:cstheme="minorHAnsi"/>
        </w:rPr>
        <w:t>dministration, finance</w:t>
      </w:r>
      <w:r>
        <w:rPr>
          <w:rFonts w:eastAsia="Times New Roman" w:cstheme="minorHAnsi"/>
        </w:rPr>
        <w:t>,</w:t>
      </w:r>
      <w:r w:rsidRPr="00C12402">
        <w:rPr>
          <w:rFonts w:eastAsia="Times New Roman" w:cstheme="minorHAnsi"/>
        </w:rPr>
        <w:t xml:space="preserve"> reception, </w:t>
      </w:r>
      <w:r>
        <w:rPr>
          <w:rFonts w:eastAsia="Times New Roman" w:cstheme="minorHAnsi"/>
        </w:rPr>
        <w:t>f</w:t>
      </w:r>
      <w:r w:rsidRPr="00C12402">
        <w:rPr>
          <w:rFonts w:eastAsia="Times New Roman" w:cstheme="minorHAnsi"/>
        </w:rPr>
        <w:t xml:space="preserve">amily </w:t>
      </w:r>
      <w:r>
        <w:rPr>
          <w:rFonts w:eastAsia="Times New Roman" w:cstheme="minorHAnsi"/>
        </w:rPr>
        <w:t>s</w:t>
      </w:r>
      <w:r w:rsidRPr="00C12402">
        <w:rPr>
          <w:rFonts w:eastAsia="Times New Roman" w:cstheme="minorHAnsi"/>
        </w:rPr>
        <w:t>upport, 2-year-old</w:t>
      </w:r>
      <w:r>
        <w:rPr>
          <w:rFonts w:eastAsia="Times New Roman" w:cstheme="minorHAnsi"/>
        </w:rPr>
        <w:t xml:space="preserve"> programme staff and </w:t>
      </w:r>
      <w:r w:rsidRPr="00C12402">
        <w:rPr>
          <w:rFonts w:eastAsia="Times New Roman" w:cstheme="minorHAnsi"/>
        </w:rPr>
        <w:t>antenatal</w:t>
      </w:r>
      <w:r>
        <w:rPr>
          <w:rFonts w:eastAsia="Times New Roman" w:cstheme="minorHAnsi"/>
        </w:rPr>
        <w:t>, midwifery,</w:t>
      </w:r>
      <w:r w:rsidRPr="00C12402">
        <w:rPr>
          <w:rFonts w:eastAsia="Times New Roman" w:cstheme="minorHAnsi"/>
        </w:rPr>
        <w:t xml:space="preserve"> </w:t>
      </w:r>
      <w:r>
        <w:rPr>
          <w:rFonts w:eastAsia="Times New Roman" w:cstheme="minorHAnsi"/>
        </w:rPr>
        <w:t>h</w:t>
      </w:r>
      <w:r w:rsidRPr="00C12402">
        <w:rPr>
          <w:rFonts w:eastAsia="Times New Roman" w:cstheme="minorHAnsi"/>
        </w:rPr>
        <w:t xml:space="preserve">ealth </w:t>
      </w:r>
      <w:r>
        <w:rPr>
          <w:rFonts w:eastAsia="Times New Roman" w:cstheme="minorHAnsi"/>
        </w:rPr>
        <w:t>v</w:t>
      </w:r>
      <w:r w:rsidRPr="00C12402">
        <w:rPr>
          <w:rFonts w:eastAsia="Times New Roman" w:cstheme="minorHAnsi"/>
        </w:rPr>
        <w:t>isit</w:t>
      </w:r>
      <w:r>
        <w:rPr>
          <w:rFonts w:eastAsia="Times New Roman" w:cstheme="minorHAnsi"/>
        </w:rPr>
        <w:t>ing and speech &amp; language specialists</w:t>
      </w:r>
      <w:r w:rsidRPr="00C12402">
        <w:rPr>
          <w:rFonts w:eastAsia="Times New Roman" w:cstheme="minorHAnsi"/>
        </w:rPr>
        <w:t>.</w:t>
      </w:r>
    </w:p>
    <w:p w14:paraId="5D5C0310" w14:textId="77777777" w:rsidR="00593ACA" w:rsidRDefault="00593ACA" w:rsidP="00593ACA">
      <w:pPr>
        <w:rPr>
          <w:rFonts w:eastAsia="Times New Roman" w:cstheme="minorHAnsi"/>
        </w:rPr>
      </w:pPr>
    </w:p>
    <w:p w14:paraId="2DEE529B" w14:textId="77777777" w:rsidR="00593ACA" w:rsidRPr="00C12402" w:rsidRDefault="00593ACA" w:rsidP="00593ACA">
      <w:pPr>
        <w:rPr>
          <w:rFonts w:eastAsia="Times New Roman" w:cstheme="minorHAnsi"/>
        </w:rPr>
      </w:pPr>
      <w:r>
        <w:rPr>
          <w:rFonts w:eastAsia="Times New Roman" w:cstheme="minorHAnsi"/>
        </w:rPr>
        <w:t>Shankill Sure Start / Early Years Project is foundational to the work of Greater Shankill Children &amp; Young People Zone, which aims to transform the lives of this generation of children &amp; young people in the area: the post offers a unique opportunity to play a key role in that journey.</w:t>
      </w:r>
    </w:p>
    <w:p w14:paraId="2AE3DD53" w14:textId="77777777" w:rsidR="00593ACA" w:rsidRPr="00C12402" w:rsidRDefault="00593ACA" w:rsidP="00593ACA">
      <w:pPr>
        <w:rPr>
          <w:rFonts w:eastAsia="Times New Roman" w:cstheme="minorHAnsi"/>
        </w:rPr>
      </w:pPr>
    </w:p>
    <w:p w14:paraId="02AE8AE7" w14:textId="77777777" w:rsidR="00593ACA" w:rsidRPr="00C12402" w:rsidRDefault="00593ACA" w:rsidP="00593ACA">
      <w:pPr>
        <w:widowControl w:val="0"/>
        <w:tabs>
          <w:tab w:val="left" w:pos="826"/>
          <w:tab w:val="left" w:pos="827"/>
        </w:tabs>
        <w:autoSpaceDE w:val="0"/>
        <w:autoSpaceDN w:val="0"/>
        <w:spacing w:before="140"/>
        <w:outlineLvl w:val="0"/>
        <w:rPr>
          <w:rFonts w:eastAsia="Arial" w:cstheme="minorHAnsi"/>
          <w:b/>
          <w:bCs/>
          <w:lang w:val="en-US"/>
        </w:rPr>
      </w:pPr>
      <w:r w:rsidRPr="00C12402">
        <w:rPr>
          <w:rFonts w:eastAsia="Arial" w:cstheme="minorHAnsi"/>
          <w:b/>
          <w:bCs/>
          <w:lang w:val="en-US"/>
        </w:rPr>
        <w:t>Job</w:t>
      </w:r>
      <w:r w:rsidRPr="00C12402">
        <w:rPr>
          <w:rFonts w:eastAsia="Arial" w:cstheme="minorHAnsi"/>
          <w:b/>
          <w:bCs/>
          <w:spacing w:val="2"/>
          <w:lang w:val="en-US"/>
        </w:rPr>
        <w:t xml:space="preserve"> </w:t>
      </w:r>
      <w:r w:rsidRPr="00C12402">
        <w:rPr>
          <w:rFonts w:eastAsia="Arial" w:cstheme="minorHAnsi"/>
          <w:b/>
          <w:bCs/>
          <w:lang w:val="en-US"/>
        </w:rPr>
        <w:t>Purpose</w:t>
      </w:r>
    </w:p>
    <w:p w14:paraId="7D1379E9" w14:textId="77777777" w:rsidR="00593ACA" w:rsidRPr="00C12402" w:rsidRDefault="00593ACA" w:rsidP="00593ACA">
      <w:pPr>
        <w:widowControl w:val="0"/>
        <w:autoSpaceDE w:val="0"/>
        <w:autoSpaceDN w:val="0"/>
        <w:rPr>
          <w:rFonts w:eastAsia="Arial" w:cstheme="minorHAnsi"/>
          <w:b/>
          <w:lang w:val="en-US"/>
        </w:rPr>
      </w:pPr>
    </w:p>
    <w:p w14:paraId="6F38D01D" w14:textId="77777777" w:rsidR="00593ACA" w:rsidRPr="00C12402" w:rsidRDefault="00593ACA" w:rsidP="00593ACA">
      <w:pPr>
        <w:widowControl w:val="0"/>
        <w:autoSpaceDE w:val="0"/>
        <w:autoSpaceDN w:val="0"/>
        <w:spacing w:line="280" w:lineRule="auto"/>
        <w:ind w:left="125"/>
        <w:rPr>
          <w:rFonts w:eastAsia="Arial" w:cstheme="minorHAnsi"/>
          <w:lang w:val="en-US"/>
        </w:rPr>
      </w:pPr>
      <w:r w:rsidRPr="00C12402">
        <w:rPr>
          <w:rFonts w:eastAsia="Arial" w:cstheme="minorHAnsi"/>
          <w:lang w:val="en-US"/>
        </w:rPr>
        <w:t>To promote and develop high quality, evidence-informed early childhood services for young children, their families and communities, working to ensure children are</w:t>
      </w:r>
    </w:p>
    <w:p w14:paraId="7194CBAA" w14:textId="77777777" w:rsidR="00593ACA" w:rsidRPr="00C12402" w:rsidRDefault="00593ACA" w:rsidP="00593ACA">
      <w:pPr>
        <w:widowControl w:val="0"/>
        <w:numPr>
          <w:ilvl w:val="1"/>
          <w:numId w:val="1"/>
        </w:numPr>
        <w:tabs>
          <w:tab w:val="left" w:pos="826"/>
          <w:tab w:val="left" w:pos="827"/>
        </w:tabs>
        <w:autoSpaceDE w:val="0"/>
        <w:autoSpaceDN w:val="0"/>
        <w:spacing w:line="281" w:lineRule="exact"/>
        <w:ind w:hanging="352"/>
        <w:rPr>
          <w:rFonts w:eastAsia="Arial" w:cstheme="minorHAnsi"/>
          <w:lang w:val="en-US"/>
        </w:rPr>
      </w:pPr>
      <w:r w:rsidRPr="00C12402">
        <w:rPr>
          <w:rFonts w:eastAsia="Arial" w:cstheme="minorHAnsi"/>
          <w:lang w:val="en-US"/>
        </w:rPr>
        <w:t>Strong, competent and visible in their</w:t>
      </w:r>
      <w:r w:rsidRPr="00C12402">
        <w:rPr>
          <w:rFonts w:eastAsia="Arial" w:cstheme="minorHAnsi"/>
          <w:spacing w:val="16"/>
          <w:lang w:val="en-US"/>
        </w:rPr>
        <w:t xml:space="preserve"> </w:t>
      </w:r>
      <w:r w:rsidRPr="00C12402">
        <w:rPr>
          <w:rFonts w:eastAsia="Arial" w:cstheme="minorHAnsi"/>
          <w:lang w:val="en-US"/>
        </w:rPr>
        <w:t>communities</w:t>
      </w:r>
    </w:p>
    <w:p w14:paraId="74561E95" w14:textId="77777777" w:rsidR="00593ACA" w:rsidRPr="00C12402" w:rsidRDefault="00593ACA" w:rsidP="00593ACA">
      <w:pPr>
        <w:widowControl w:val="0"/>
        <w:numPr>
          <w:ilvl w:val="1"/>
          <w:numId w:val="1"/>
        </w:numPr>
        <w:tabs>
          <w:tab w:val="left" w:pos="826"/>
          <w:tab w:val="left" w:pos="827"/>
        </w:tabs>
        <w:autoSpaceDE w:val="0"/>
        <w:autoSpaceDN w:val="0"/>
        <w:spacing w:before="45"/>
        <w:ind w:hanging="352"/>
        <w:rPr>
          <w:rFonts w:eastAsia="Arial" w:cstheme="minorHAnsi"/>
          <w:lang w:val="en-US"/>
        </w:rPr>
      </w:pPr>
      <w:r w:rsidRPr="00C12402">
        <w:rPr>
          <w:rFonts w:eastAsia="Arial" w:cstheme="minorHAnsi"/>
          <w:lang w:val="en-US"/>
        </w:rPr>
        <w:t>Physically and emotionally</w:t>
      </w:r>
      <w:r w:rsidRPr="00C12402">
        <w:rPr>
          <w:rFonts w:eastAsia="Arial" w:cstheme="minorHAnsi"/>
          <w:spacing w:val="6"/>
          <w:lang w:val="en-US"/>
        </w:rPr>
        <w:t xml:space="preserve"> </w:t>
      </w:r>
      <w:r w:rsidRPr="00C12402">
        <w:rPr>
          <w:rFonts w:eastAsia="Arial" w:cstheme="minorHAnsi"/>
          <w:lang w:val="en-US"/>
        </w:rPr>
        <w:t>healthy</w:t>
      </w:r>
    </w:p>
    <w:p w14:paraId="26E034A3" w14:textId="77777777" w:rsidR="00593ACA" w:rsidRPr="00C12402" w:rsidRDefault="00593ACA" w:rsidP="00593ACA">
      <w:pPr>
        <w:widowControl w:val="0"/>
        <w:numPr>
          <w:ilvl w:val="1"/>
          <w:numId w:val="1"/>
        </w:numPr>
        <w:tabs>
          <w:tab w:val="left" w:pos="826"/>
          <w:tab w:val="left" w:pos="827"/>
        </w:tabs>
        <w:autoSpaceDE w:val="0"/>
        <w:autoSpaceDN w:val="0"/>
        <w:spacing w:before="42"/>
        <w:ind w:hanging="352"/>
        <w:rPr>
          <w:rFonts w:eastAsia="Arial" w:cstheme="minorHAnsi"/>
          <w:lang w:val="en-US"/>
        </w:rPr>
      </w:pPr>
      <w:r w:rsidRPr="00C12402">
        <w:rPr>
          <w:rFonts w:eastAsia="Arial" w:cstheme="minorHAnsi"/>
          <w:lang w:val="en-US"/>
        </w:rPr>
        <w:t>Eager and able to</w:t>
      </w:r>
      <w:r w:rsidRPr="00C12402">
        <w:rPr>
          <w:rFonts w:eastAsia="Arial" w:cstheme="minorHAnsi"/>
          <w:spacing w:val="27"/>
          <w:lang w:val="en-US"/>
        </w:rPr>
        <w:t xml:space="preserve"> </w:t>
      </w:r>
      <w:r w:rsidRPr="00C12402">
        <w:rPr>
          <w:rFonts w:eastAsia="Arial" w:cstheme="minorHAnsi"/>
          <w:lang w:val="en-US"/>
        </w:rPr>
        <w:t>learn</w:t>
      </w:r>
    </w:p>
    <w:p w14:paraId="02502A75" w14:textId="77777777" w:rsidR="00593ACA" w:rsidRPr="00C12402" w:rsidRDefault="00593ACA" w:rsidP="00593ACA">
      <w:pPr>
        <w:widowControl w:val="0"/>
        <w:autoSpaceDE w:val="0"/>
        <w:autoSpaceDN w:val="0"/>
        <w:spacing w:before="6"/>
        <w:rPr>
          <w:rFonts w:eastAsia="Arial" w:cstheme="minorHAnsi"/>
          <w:lang w:val="en-US"/>
        </w:rPr>
      </w:pPr>
    </w:p>
    <w:p w14:paraId="58798ACB" w14:textId="77777777" w:rsidR="00593ACA" w:rsidRPr="00C12402" w:rsidRDefault="00593ACA" w:rsidP="00593ACA">
      <w:pPr>
        <w:widowControl w:val="0"/>
        <w:autoSpaceDE w:val="0"/>
        <w:autoSpaceDN w:val="0"/>
        <w:ind w:left="125"/>
        <w:rPr>
          <w:rFonts w:eastAsia="Arial" w:cstheme="minorHAnsi"/>
          <w:lang w:val="en-US"/>
        </w:rPr>
      </w:pPr>
      <w:r w:rsidRPr="00C12402">
        <w:rPr>
          <w:rFonts w:eastAsia="Arial" w:cstheme="minorHAnsi"/>
          <w:lang w:val="en-US"/>
        </w:rPr>
        <w:t>Guided by our values:</w:t>
      </w:r>
    </w:p>
    <w:p w14:paraId="49CE61BE" w14:textId="77777777" w:rsidR="00593ACA" w:rsidRPr="00C12402" w:rsidRDefault="00593ACA" w:rsidP="00593ACA">
      <w:pPr>
        <w:widowControl w:val="0"/>
        <w:numPr>
          <w:ilvl w:val="1"/>
          <w:numId w:val="1"/>
        </w:numPr>
        <w:tabs>
          <w:tab w:val="left" w:pos="826"/>
          <w:tab w:val="left" w:pos="827"/>
        </w:tabs>
        <w:autoSpaceDE w:val="0"/>
        <w:autoSpaceDN w:val="0"/>
        <w:spacing w:before="46"/>
        <w:ind w:hanging="352"/>
        <w:rPr>
          <w:rFonts w:eastAsia="Arial" w:cstheme="minorHAnsi"/>
          <w:lang w:val="en-US"/>
        </w:rPr>
      </w:pPr>
      <w:r w:rsidRPr="00C12402">
        <w:rPr>
          <w:rFonts w:eastAsia="Arial" w:cstheme="minorHAnsi"/>
          <w:lang w:val="en-US"/>
        </w:rPr>
        <w:t>Childhood - in its own</w:t>
      </w:r>
      <w:r w:rsidRPr="00C12402">
        <w:rPr>
          <w:rFonts w:eastAsia="Arial" w:cstheme="minorHAnsi"/>
          <w:spacing w:val="8"/>
          <w:lang w:val="en-US"/>
        </w:rPr>
        <w:t xml:space="preserve"> </w:t>
      </w:r>
      <w:r w:rsidRPr="00C12402">
        <w:rPr>
          <w:rFonts w:eastAsia="Arial" w:cstheme="minorHAnsi"/>
          <w:lang w:val="en-US"/>
        </w:rPr>
        <w:t>right</w:t>
      </w:r>
    </w:p>
    <w:p w14:paraId="0D889842" w14:textId="77777777" w:rsidR="00593ACA" w:rsidRPr="00C12402" w:rsidRDefault="00593ACA" w:rsidP="00593ACA">
      <w:pPr>
        <w:widowControl w:val="0"/>
        <w:numPr>
          <w:ilvl w:val="1"/>
          <w:numId w:val="1"/>
        </w:numPr>
        <w:tabs>
          <w:tab w:val="left" w:pos="826"/>
          <w:tab w:val="left" w:pos="827"/>
        </w:tabs>
        <w:autoSpaceDE w:val="0"/>
        <w:autoSpaceDN w:val="0"/>
        <w:spacing w:before="42"/>
        <w:ind w:hanging="352"/>
        <w:rPr>
          <w:rFonts w:eastAsia="Arial" w:cstheme="minorHAnsi"/>
          <w:lang w:val="en-US"/>
        </w:rPr>
      </w:pPr>
      <w:r w:rsidRPr="00C12402">
        <w:rPr>
          <w:rFonts w:eastAsia="Arial" w:cstheme="minorHAnsi"/>
          <w:lang w:val="en-US"/>
        </w:rPr>
        <w:t>Listening to children – and those who care for</w:t>
      </w:r>
      <w:r w:rsidRPr="00C12402">
        <w:rPr>
          <w:rFonts w:eastAsia="Arial" w:cstheme="minorHAnsi"/>
          <w:spacing w:val="12"/>
          <w:lang w:val="en-US"/>
        </w:rPr>
        <w:t xml:space="preserve"> </w:t>
      </w:r>
      <w:r w:rsidRPr="00C12402">
        <w:rPr>
          <w:rFonts w:eastAsia="Arial" w:cstheme="minorHAnsi"/>
          <w:lang w:val="en-US"/>
        </w:rPr>
        <w:t>them</w:t>
      </w:r>
    </w:p>
    <w:p w14:paraId="4C45D479" w14:textId="77777777" w:rsidR="00593ACA" w:rsidRPr="00C12402" w:rsidRDefault="00593ACA" w:rsidP="00593ACA">
      <w:pPr>
        <w:widowControl w:val="0"/>
        <w:numPr>
          <w:ilvl w:val="1"/>
          <w:numId w:val="1"/>
        </w:numPr>
        <w:tabs>
          <w:tab w:val="left" w:pos="826"/>
          <w:tab w:val="left" w:pos="827"/>
        </w:tabs>
        <w:autoSpaceDE w:val="0"/>
        <w:autoSpaceDN w:val="0"/>
        <w:spacing w:before="43"/>
        <w:ind w:hanging="352"/>
        <w:rPr>
          <w:rFonts w:eastAsia="Arial" w:cstheme="minorHAnsi"/>
          <w:lang w:val="en-US"/>
        </w:rPr>
      </w:pPr>
      <w:r w:rsidRPr="00C12402">
        <w:rPr>
          <w:rFonts w:eastAsia="Arial" w:cstheme="minorHAnsi"/>
          <w:lang w:val="en-US"/>
        </w:rPr>
        <w:t>A strong voice for</w:t>
      </w:r>
      <w:r w:rsidRPr="00C12402">
        <w:rPr>
          <w:rFonts w:eastAsia="Arial" w:cstheme="minorHAnsi"/>
          <w:spacing w:val="6"/>
          <w:lang w:val="en-US"/>
        </w:rPr>
        <w:t xml:space="preserve"> </w:t>
      </w:r>
      <w:r w:rsidRPr="00C12402">
        <w:rPr>
          <w:rFonts w:eastAsia="Arial" w:cstheme="minorHAnsi"/>
          <w:lang w:val="en-US"/>
        </w:rPr>
        <w:t>children</w:t>
      </w:r>
    </w:p>
    <w:p w14:paraId="2DF4FE26" w14:textId="77777777" w:rsidR="00593ACA" w:rsidRPr="00C12402" w:rsidRDefault="00593ACA" w:rsidP="00593ACA">
      <w:pPr>
        <w:widowControl w:val="0"/>
        <w:numPr>
          <w:ilvl w:val="1"/>
          <w:numId w:val="1"/>
        </w:numPr>
        <w:tabs>
          <w:tab w:val="left" w:pos="826"/>
          <w:tab w:val="left" w:pos="827"/>
        </w:tabs>
        <w:autoSpaceDE w:val="0"/>
        <w:autoSpaceDN w:val="0"/>
        <w:spacing w:before="44"/>
        <w:ind w:hanging="352"/>
        <w:rPr>
          <w:rFonts w:eastAsia="Arial" w:cstheme="minorHAnsi"/>
          <w:lang w:val="en-US"/>
        </w:rPr>
      </w:pPr>
      <w:r w:rsidRPr="00C12402">
        <w:rPr>
          <w:rFonts w:eastAsia="Arial" w:cstheme="minorHAnsi"/>
          <w:lang w:val="en-US"/>
        </w:rPr>
        <w:t>Play, fun and</w:t>
      </w:r>
      <w:r w:rsidRPr="00C12402">
        <w:rPr>
          <w:rFonts w:eastAsia="Arial" w:cstheme="minorHAnsi"/>
          <w:spacing w:val="9"/>
          <w:lang w:val="en-US"/>
        </w:rPr>
        <w:t xml:space="preserve"> </w:t>
      </w:r>
      <w:r w:rsidRPr="00C12402">
        <w:rPr>
          <w:rFonts w:eastAsia="Arial" w:cstheme="minorHAnsi"/>
          <w:lang w:val="en-US"/>
        </w:rPr>
        <w:t>creativity</w:t>
      </w:r>
    </w:p>
    <w:p w14:paraId="2AC6C9A1" w14:textId="77777777" w:rsidR="00593ACA" w:rsidRPr="00C12402" w:rsidRDefault="00593ACA" w:rsidP="00593ACA">
      <w:pPr>
        <w:widowControl w:val="0"/>
        <w:numPr>
          <w:ilvl w:val="1"/>
          <w:numId w:val="1"/>
        </w:numPr>
        <w:tabs>
          <w:tab w:val="left" w:pos="826"/>
          <w:tab w:val="left" w:pos="827"/>
        </w:tabs>
        <w:autoSpaceDE w:val="0"/>
        <w:autoSpaceDN w:val="0"/>
        <w:spacing w:before="43"/>
        <w:ind w:hanging="352"/>
        <w:rPr>
          <w:rFonts w:eastAsia="Arial" w:cstheme="minorHAnsi"/>
          <w:lang w:val="en-US"/>
        </w:rPr>
      </w:pPr>
      <w:r w:rsidRPr="00C12402">
        <w:rPr>
          <w:rFonts w:eastAsia="Arial" w:cstheme="minorHAnsi"/>
          <w:lang w:val="en-US"/>
        </w:rPr>
        <w:t>Parents as first</w:t>
      </w:r>
      <w:r w:rsidRPr="00C12402">
        <w:rPr>
          <w:rFonts w:eastAsia="Arial" w:cstheme="minorHAnsi"/>
          <w:spacing w:val="-2"/>
          <w:lang w:val="en-US"/>
        </w:rPr>
        <w:t xml:space="preserve"> </w:t>
      </w:r>
      <w:r w:rsidRPr="00C12402">
        <w:rPr>
          <w:rFonts w:eastAsia="Arial" w:cstheme="minorHAnsi"/>
          <w:lang w:val="en-US"/>
        </w:rPr>
        <w:t>educators</w:t>
      </w:r>
    </w:p>
    <w:p w14:paraId="2731E674" w14:textId="77777777" w:rsidR="00593ACA" w:rsidRPr="00C12402" w:rsidRDefault="00593ACA" w:rsidP="00593ACA">
      <w:pPr>
        <w:widowControl w:val="0"/>
        <w:numPr>
          <w:ilvl w:val="1"/>
          <w:numId w:val="1"/>
        </w:numPr>
        <w:tabs>
          <w:tab w:val="left" w:pos="826"/>
          <w:tab w:val="left" w:pos="827"/>
        </w:tabs>
        <w:autoSpaceDE w:val="0"/>
        <w:autoSpaceDN w:val="0"/>
        <w:spacing w:before="42"/>
        <w:ind w:hanging="352"/>
        <w:rPr>
          <w:rFonts w:eastAsia="Arial" w:cstheme="minorHAnsi"/>
          <w:lang w:val="en-US"/>
        </w:rPr>
      </w:pPr>
      <w:r w:rsidRPr="00C12402">
        <w:rPr>
          <w:rFonts w:eastAsia="Arial" w:cstheme="minorHAnsi"/>
          <w:lang w:val="en-US"/>
        </w:rPr>
        <w:t>Participation of children and</w:t>
      </w:r>
      <w:r w:rsidRPr="00C12402">
        <w:rPr>
          <w:rFonts w:eastAsia="Arial" w:cstheme="minorHAnsi"/>
          <w:spacing w:val="10"/>
          <w:lang w:val="en-US"/>
        </w:rPr>
        <w:t xml:space="preserve"> </w:t>
      </w:r>
      <w:r w:rsidRPr="00C12402">
        <w:rPr>
          <w:rFonts w:eastAsia="Arial" w:cstheme="minorHAnsi"/>
          <w:lang w:val="en-US"/>
        </w:rPr>
        <w:t>families</w:t>
      </w:r>
    </w:p>
    <w:p w14:paraId="4062B620" w14:textId="77777777" w:rsidR="00593ACA" w:rsidRPr="00C12402" w:rsidRDefault="00593ACA" w:rsidP="00593ACA">
      <w:pPr>
        <w:widowControl w:val="0"/>
        <w:numPr>
          <w:ilvl w:val="1"/>
          <w:numId w:val="1"/>
        </w:numPr>
        <w:tabs>
          <w:tab w:val="left" w:pos="826"/>
          <w:tab w:val="left" w:pos="827"/>
        </w:tabs>
        <w:autoSpaceDE w:val="0"/>
        <w:autoSpaceDN w:val="0"/>
        <w:spacing w:before="42"/>
        <w:ind w:hanging="352"/>
        <w:rPr>
          <w:rFonts w:eastAsia="Arial" w:cstheme="minorHAnsi"/>
          <w:lang w:val="en-US"/>
        </w:rPr>
      </w:pPr>
      <w:r w:rsidRPr="00C12402">
        <w:rPr>
          <w:rFonts w:eastAsia="Arial" w:cstheme="minorHAnsi"/>
          <w:lang w:val="en-US"/>
        </w:rPr>
        <w:t>Community involvement and</w:t>
      </w:r>
      <w:r w:rsidRPr="00C12402">
        <w:rPr>
          <w:rFonts w:eastAsia="Arial" w:cstheme="minorHAnsi"/>
          <w:spacing w:val="1"/>
          <w:lang w:val="en-US"/>
        </w:rPr>
        <w:t xml:space="preserve"> </w:t>
      </w:r>
      <w:r w:rsidRPr="00C12402">
        <w:rPr>
          <w:rFonts w:eastAsia="Arial" w:cstheme="minorHAnsi"/>
          <w:lang w:val="en-US"/>
        </w:rPr>
        <w:t>development</w:t>
      </w:r>
    </w:p>
    <w:p w14:paraId="25F1B621" w14:textId="77777777" w:rsidR="00593ACA" w:rsidRPr="00C12402" w:rsidRDefault="00593ACA" w:rsidP="00593ACA">
      <w:pPr>
        <w:widowControl w:val="0"/>
        <w:numPr>
          <w:ilvl w:val="1"/>
          <w:numId w:val="1"/>
        </w:numPr>
        <w:tabs>
          <w:tab w:val="left" w:pos="826"/>
          <w:tab w:val="left" w:pos="827"/>
        </w:tabs>
        <w:autoSpaceDE w:val="0"/>
        <w:autoSpaceDN w:val="0"/>
        <w:spacing w:before="42"/>
        <w:ind w:hanging="352"/>
        <w:rPr>
          <w:rFonts w:eastAsia="Arial" w:cstheme="minorHAnsi"/>
          <w:lang w:val="en-US"/>
        </w:rPr>
      </w:pPr>
      <w:r w:rsidRPr="00C12402">
        <w:rPr>
          <w:rFonts w:eastAsia="Arial" w:cstheme="minorHAnsi"/>
          <w:lang w:val="en-US"/>
        </w:rPr>
        <w:t>Excellence and evidence-based</w:t>
      </w:r>
      <w:r w:rsidRPr="00C12402">
        <w:rPr>
          <w:rFonts w:eastAsia="Arial" w:cstheme="minorHAnsi"/>
          <w:spacing w:val="8"/>
          <w:lang w:val="en-US"/>
        </w:rPr>
        <w:t xml:space="preserve"> </w:t>
      </w:r>
      <w:r w:rsidRPr="00C12402">
        <w:rPr>
          <w:rFonts w:eastAsia="Arial" w:cstheme="minorHAnsi"/>
          <w:lang w:val="en-US"/>
        </w:rPr>
        <w:t>innovation</w:t>
      </w:r>
    </w:p>
    <w:p w14:paraId="44E4D4EC" w14:textId="77777777" w:rsidR="00593ACA" w:rsidRPr="00C12402" w:rsidRDefault="00593ACA" w:rsidP="00593ACA">
      <w:pPr>
        <w:widowControl w:val="0"/>
        <w:numPr>
          <w:ilvl w:val="1"/>
          <w:numId w:val="1"/>
        </w:numPr>
        <w:tabs>
          <w:tab w:val="left" w:pos="826"/>
          <w:tab w:val="left" w:pos="827"/>
        </w:tabs>
        <w:autoSpaceDE w:val="0"/>
        <w:autoSpaceDN w:val="0"/>
        <w:spacing w:before="45"/>
        <w:ind w:hanging="352"/>
        <w:rPr>
          <w:rFonts w:eastAsia="Arial" w:cstheme="minorHAnsi"/>
          <w:lang w:val="en-US"/>
        </w:rPr>
      </w:pPr>
      <w:r w:rsidRPr="00C12402">
        <w:rPr>
          <w:rFonts w:eastAsia="Arial" w:cstheme="minorHAnsi"/>
          <w:lang w:val="en-US"/>
        </w:rPr>
        <w:t>Effective stewardship and</w:t>
      </w:r>
      <w:r w:rsidRPr="00C12402">
        <w:rPr>
          <w:rFonts w:eastAsia="Arial" w:cstheme="minorHAnsi"/>
          <w:spacing w:val="-2"/>
          <w:lang w:val="en-US"/>
        </w:rPr>
        <w:t xml:space="preserve"> </w:t>
      </w:r>
      <w:r w:rsidRPr="00C12402">
        <w:rPr>
          <w:rFonts w:eastAsia="Arial" w:cstheme="minorHAnsi"/>
          <w:lang w:val="en-US"/>
        </w:rPr>
        <w:t>governance</w:t>
      </w:r>
    </w:p>
    <w:p w14:paraId="19C93FC6" w14:textId="77777777" w:rsidR="00593ACA" w:rsidRPr="00C12402" w:rsidRDefault="00593ACA" w:rsidP="00593ACA">
      <w:pPr>
        <w:widowControl w:val="0"/>
        <w:numPr>
          <w:ilvl w:val="1"/>
          <w:numId w:val="1"/>
        </w:numPr>
        <w:tabs>
          <w:tab w:val="left" w:pos="826"/>
          <w:tab w:val="left" w:pos="827"/>
        </w:tabs>
        <w:autoSpaceDE w:val="0"/>
        <w:autoSpaceDN w:val="0"/>
        <w:spacing w:before="42"/>
        <w:ind w:hanging="352"/>
        <w:rPr>
          <w:rFonts w:eastAsia="Arial" w:cstheme="minorHAnsi"/>
          <w:lang w:val="en-US"/>
        </w:rPr>
      </w:pPr>
      <w:r w:rsidRPr="00C12402">
        <w:rPr>
          <w:rFonts w:eastAsia="Arial" w:cstheme="minorHAnsi"/>
          <w:lang w:val="en-US"/>
        </w:rPr>
        <w:lastRenderedPageBreak/>
        <w:t xml:space="preserve">A professional, committed and </w:t>
      </w:r>
      <w:proofErr w:type="spellStart"/>
      <w:r w:rsidRPr="00C12402">
        <w:rPr>
          <w:rFonts w:eastAsia="Arial" w:cstheme="minorHAnsi"/>
          <w:lang w:val="en-US"/>
        </w:rPr>
        <w:t>recognised</w:t>
      </w:r>
      <w:proofErr w:type="spellEnd"/>
      <w:r w:rsidRPr="00C12402">
        <w:rPr>
          <w:rFonts w:eastAsia="Arial" w:cstheme="minorHAnsi"/>
          <w:spacing w:val="9"/>
          <w:lang w:val="en-US"/>
        </w:rPr>
        <w:t xml:space="preserve"> </w:t>
      </w:r>
      <w:r w:rsidRPr="00C12402">
        <w:rPr>
          <w:rFonts w:eastAsia="Arial" w:cstheme="minorHAnsi"/>
          <w:lang w:val="en-US"/>
        </w:rPr>
        <w:t>workforce</w:t>
      </w:r>
    </w:p>
    <w:p w14:paraId="58A040D5" w14:textId="77777777" w:rsidR="00593ACA" w:rsidRPr="00021169" w:rsidRDefault="00593ACA" w:rsidP="00593ACA">
      <w:pPr>
        <w:widowControl w:val="0"/>
        <w:numPr>
          <w:ilvl w:val="1"/>
          <w:numId w:val="1"/>
        </w:numPr>
        <w:tabs>
          <w:tab w:val="left" w:pos="826"/>
          <w:tab w:val="left" w:pos="827"/>
        </w:tabs>
        <w:autoSpaceDE w:val="0"/>
        <w:autoSpaceDN w:val="0"/>
        <w:spacing w:before="42"/>
        <w:ind w:hanging="352"/>
        <w:rPr>
          <w:rFonts w:eastAsia="Arial" w:cstheme="minorHAnsi"/>
          <w:lang w:val="en-US"/>
        </w:rPr>
      </w:pPr>
      <w:r w:rsidRPr="00C12402">
        <w:rPr>
          <w:rFonts w:eastAsia="Arial" w:cstheme="minorHAnsi"/>
          <w:lang w:val="en-US"/>
        </w:rPr>
        <w:t>Valuing staff, members and their</w:t>
      </w:r>
      <w:r w:rsidRPr="00C12402">
        <w:rPr>
          <w:rFonts w:eastAsia="Arial" w:cstheme="minorHAnsi"/>
          <w:spacing w:val="2"/>
          <w:lang w:val="en-US"/>
        </w:rPr>
        <w:t xml:space="preserve"> </w:t>
      </w:r>
      <w:r w:rsidRPr="00C12402">
        <w:rPr>
          <w:rFonts w:eastAsia="Arial" w:cstheme="minorHAnsi"/>
          <w:lang w:val="en-US"/>
        </w:rPr>
        <w:t>commitment</w:t>
      </w:r>
    </w:p>
    <w:p w14:paraId="16E4042C" w14:textId="77777777" w:rsidR="00593ACA" w:rsidRPr="00C12402" w:rsidRDefault="00593ACA" w:rsidP="00593ACA">
      <w:pPr>
        <w:rPr>
          <w:rFonts w:cstheme="minorHAnsi"/>
        </w:rPr>
      </w:pPr>
    </w:p>
    <w:p w14:paraId="4480C8D4" w14:textId="77777777" w:rsidR="00593ACA" w:rsidRPr="00C12402" w:rsidRDefault="00593ACA" w:rsidP="00593ACA">
      <w:pPr>
        <w:widowControl w:val="0"/>
        <w:autoSpaceDE w:val="0"/>
        <w:autoSpaceDN w:val="0"/>
        <w:spacing w:line="244" w:lineRule="auto"/>
        <w:ind w:left="125" w:right="103"/>
        <w:jc w:val="both"/>
        <w:rPr>
          <w:rFonts w:eastAsia="Arial" w:cstheme="minorHAnsi"/>
          <w:lang w:val="en-US"/>
        </w:rPr>
      </w:pPr>
      <w:r w:rsidRPr="00C12402">
        <w:rPr>
          <w:rFonts w:eastAsia="Arial" w:cstheme="minorHAnsi"/>
          <w:bCs/>
          <w:iCs/>
          <w:lang w:val="en-US"/>
        </w:rPr>
        <w:t>The post holder will be responsible for</w:t>
      </w:r>
      <w:r w:rsidRPr="00C12402">
        <w:rPr>
          <w:rFonts w:eastAsia="Arial" w:cstheme="minorHAnsi"/>
          <w:b/>
          <w:i/>
          <w:lang w:val="en-US"/>
        </w:rPr>
        <w:t xml:space="preserve"> </w:t>
      </w:r>
      <w:r w:rsidRPr="00C12402">
        <w:rPr>
          <w:rFonts w:eastAsia="Arial" w:cstheme="minorHAnsi"/>
          <w:lang w:val="en-US"/>
        </w:rPr>
        <w:t xml:space="preserve">leading and managing the Shankill Sure Start / Early Years project, providing vision to, and direction for, the </w:t>
      </w:r>
      <w:proofErr w:type="spellStart"/>
      <w:r w:rsidRPr="00C12402">
        <w:rPr>
          <w:rFonts w:eastAsia="Arial" w:cstheme="minorHAnsi"/>
          <w:lang w:val="en-US"/>
        </w:rPr>
        <w:t>programme</w:t>
      </w:r>
      <w:proofErr w:type="spellEnd"/>
      <w:r w:rsidRPr="00C12402">
        <w:rPr>
          <w:rFonts w:eastAsia="Arial" w:cstheme="minorHAnsi"/>
          <w:lang w:val="en-US"/>
        </w:rPr>
        <w:t xml:space="preserve"> and ensure its ongoing</w:t>
      </w:r>
      <w:r w:rsidRPr="00C12402">
        <w:rPr>
          <w:rFonts w:eastAsia="Arial" w:cstheme="minorHAnsi"/>
          <w:spacing w:val="1"/>
          <w:lang w:val="en-US"/>
        </w:rPr>
        <w:t xml:space="preserve"> </w:t>
      </w:r>
      <w:r w:rsidRPr="00C12402">
        <w:rPr>
          <w:rFonts w:eastAsia="Arial" w:cstheme="minorHAnsi"/>
          <w:lang w:val="en-US"/>
        </w:rPr>
        <w:t>development.</w:t>
      </w:r>
    </w:p>
    <w:p w14:paraId="1BA53360" w14:textId="77777777" w:rsidR="00593ACA" w:rsidRPr="00C12402" w:rsidRDefault="00593ACA" w:rsidP="00593ACA">
      <w:pPr>
        <w:widowControl w:val="0"/>
        <w:autoSpaceDE w:val="0"/>
        <w:autoSpaceDN w:val="0"/>
        <w:spacing w:before="3"/>
        <w:rPr>
          <w:rFonts w:eastAsia="Arial" w:cstheme="minorHAnsi"/>
          <w:lang w:val="en-US"/>
        </w:rPr>
      </w:pPr>
    </w:p>
    <w:p w14:paraId="2BB0B2DB" w14:textId="77777777" w:rsidR="00593ACA" w:rsidRPr="00021169" w:rsidRDefault="00593ACA" w:rsidP="00593ACA">
      <w:pPr>
        <w:widowControl w:val="0"/>
        <w:autoSpaceDE w:val="0"/>
        <w:autoSpaceDN w:val="0"/>
        <w:spacing w:line="242" w:lineRule="auto"/>
        <w:ind w:left="125" w:right="99"/>
        <w:jc w:val="both"/>
        <w:rPr>
          <w:rFonts w:eastAsia="Arial" w:cstheme="minorHAnsi"/>
          <w:lang w:val="en-US"/>
        </w:rPr>
      </w:pPr>
      <w:r w:rsidRPr="00C12402">
        <w:rPr>
          <w:rFonts w:eastAsia="Arial" w:cstheme="minorHAnsi"/>
          <w:lang w:val="en-US"/>
        </w:rPr>
        <w:t xml:space="preserve">The post holder will continue to develop and sustain cooperative working arrangements with the Sure Start Management Committee, Sure Start staff, partner </w:t>
      </w:r>
      <w:proofErr w:type="spellStart"/>
      <w:r w:rsidRPr="00C12402">
        <w:rPr>
          <w:rFonts w:eastAsia="Arial" w:cstheme="minorHAnsi"/>
          <w:lang w:val="en-US"/>
        </w:rPr>
        <w:t>organisations</w:t>
      </w:r>
      <w:proofErr w:type="spellEnd"/>
      <w:r w:rsidRPr="00C12402">
        <w:rPr>
          <w:rFonts w:eastAsia="Arial" w:cstheme="minorHAnsi"/>
          <w:lang w:val="en-US"/>
        </w:rPr>
        <w:t>, other service providers and parents to achieve the outcomes set out in the Sure Start Business Plan. They will ensure that high quality services which meet the needs of children under four and their families are planned and delivered effectively.</w:t>
      </w:r>
    </w:p>
    <w:p w14:paraId="34CA5240" w14:textId="77777777" w:rsidR="00593ACA" w:rsidRPr="00C12402" w:rsidRDefault="00593ACA" w:rsidP="00593ACA">
      <w:pPr>
        <w:rPr>
          <w:rFonts w:cstheme="minorHAnsi"/>
        </w:rPr>
      </w:pPr>
    </w:p>
    <w:p w14:paraId="50C24128" w14:textId="77777777" w:rsidR="00593ACA" w:rsidRPr="00C12402" w:rsidRDefault="00593ACA" w:rsidP="00593ACA">
      <w:pPr>
        <w:widowControl w:val="0"/>
        <w:numPr>
          <w:ilvl w:val="0"/>
          <w:numId w:val="1"/>
        </w:numPr>
        <w:tabs>
          <w:tab w:val="left" w:pos="826"/>
          <w:tab w:val="left" w:pos="827"/>
        </w:tabs>
        <w:autoSpaceDE w:val="0"/>
        <w:autoSpaceDN w:val="0"/>
        <w:ind w:hanging="702"/>
        <w:outlineLvl w:val="0"/>
        <w:rPr>
          <w:rFonts w:eastAsia="Arial" w:cstheme="minorHAnsi"/>
          <w:b/>
          <w:bCs/>
          <w:lang w:val="en-US"/>
        </w:rPr>
      </w:pPr>
      <w:r w:rsidRPr="00C12402">
        <w:rPr>
          <w:rFonts w:eastAsia="Arial" w:cstheme="minorHAnsi"/>
          <w:b/>
          <w:bCs/>
          <w:lang w:val="en-US"/>
        </w:rPr>
        <w:t>Key Tasks</w:t>
      </w:r>
    </w:p>
    <w:p w14:paraId="474A888D" w14:textId="77777777" w:rsidR="00593ACA" w:rsidRPr="00C12402" w:rsidRDefault="00593ACA" w:rsidP="00593ACA">
      <w:pPr>
        <w:widowControl w:val="0"/>
        <w:autoSpaceDE w:val="0"/>
        <w:autoSpaceDN w:val="0"/>
        <w:spacing w:before="9"/>
        <w:rPr>
          <w:rFonts w:eastAsia="Arial" w:cstheme="minorHAnsi"/>
          <w:b/>
          <w:lang w:val="en-US"/>
        </w:rPr>
      </w:pPr>
    </w:p>
    <w:p w14:paraId="11656E14" w14:textId="77777777" w:rsidR="00593ACA" w:rsidRPr="00C12402" w:rsidRDefault="00593ACA" w:rsidP="00593ACA">
      <w:pPr>
        <w:widowControl w:val="0"/>
        <w:numPr>
          <w:ilvl w:val="1"/>
          <w:numId w:val="2"/>
        </w:numPr>
        <w:tabs>
          <w:tab w:val="left" w:pos="505"/>
        </w:tabs>
        <w:autoSpaceDE w:val="0"/>
        <w:autoSpaceDN w:val="0"/>
        <w:rPr>
          <w:rFonts w:eastAsia="Arial" w:cstheme="minorHAnsi"/>
          <w:i/>
          <w:lang w:val="en-US"/>
        </w:rPr>
      </w:pPr>
      <w:r w:rsidRPr="00C12402">
        <w:rPr>
          <w:rFonts w:eastAsia="Arial" w:cstheme="minorHAnsi"/>
          <w:i/>
          <w:lang w:val="en-US"/>
        </w:rPr>
        <w:t>Operational Management / Service</w:t>
      </w:r>
      <w:r w:rsidRPr="00C12402">
        <w:rPr>
          <w:rFonts w:eastAsia="Arial" w:cstheme="minorHAnsi"/>
          <w:i/>
          <w:spacing w:val="4"/>
          <w:lang w:val="en-US"/>
        </w:rPr>
        <w:t xml:space="preserve"> </w:t>
      </w:r>
      <w:r w:rsidRPr="00C12402">
        <w:rPr>
          <w:rFonts w:eastAsia="Arial" w:cstheme="minorHAnsi"/>
          <w:i/>
          <w:lang w:val="en-US"/>
        </w:rPr>
        <w:t>Delivery</w:t>
      </w:r>
    </w:p>
    <w:p w14:paraId="7B3CBB78" w14:textId="77777777" w:rsidR="00593ACA" w:rsidRPr="00C12402" w:rsidRDefault="00593ACA" w:rsidP="00593ACA">
      <w:pPr>
        <w:widowControl w:val="0"/>
        <w:autoSpaceDE w:val="0"/>
        <w:autoSpaceDN w:val="0"/>
        <w:spacing w:before="6"/>
        <w:rPr>
          <w:rFonts w:eastAsia="Arial" w:cstheme="minorHAnsi"/>
          <w:i/>
          <w:lang w:val="en-US"/>
        </w:rPr>
      </w:pPr>
    </w:p>
    <w:p w14:paraId="63F0F25D" w14:textId="77777777" w:rsidR="00593ACA" w:rsidRPr="00C12402" w:rsidRDefault="00593ACA" w:rsidP="00593ACA">
      <w:pPr>
        <w:widowControl w:val="0"/>
        <w:numPr>
          <w:ilvl w:val="2"/>
          <w:numId w:val="2"/>
        </w:numPr>
        <w:tabs>
          <w:tab w:val="left" w:pos="815"/>
        </w:tabs>
        <w:autoSpaceDE w:val="0"/>
        <w:autoSpaceDN w:val="0"/>
        <w:spacing w:before="1" w:line="242" w:lineRule="auto"/>
        <w:ind w:right="102"/>
        <w:jc w:val="both"/>
        <w:rPr>
          <w:rFonts w:eastAsia="Arial" w:cstheme="minorHAnsi"/>
          <w:lang w:val="en-US"/>
        </w:rPr>
      </w:pPr>
      <w:r w:rsidRPr="00C12402">
        <w:rPr>
          <w:rFonts w:eastAsia="Arial" w:cstheme="minorHAnsi"/>
          <w:lang w:val="en-US"/>
        </w:rPr>
        <w:t>To lead and operationally manage a multidisciplinary, interagency staff team providing an integrated service for a diverse range of families and children from pregnancy to their fourth</w:t>
      </w:r>
      <w:r w:rsidRPr="00C12402">
        <w:rPr>
          <w:rFonts w:eastAsia="Arial" w:cstheme="minorHAnsi"/>
          <w:spacing w:val="4"/>
          <w:lang w:val="en-US"/>
        </w:rPr>
        <w:t xml:space="preserve"> </w:t>
      </w:r>
      <w:r w:rsidRPr="00C12402">
        <w:rPr>
          <w:rFonts w:eastAsia="Arial" w:cstheme="minorHAnsi"/>
          <w:lang w:val="en-US"/>
        </w:rPr>
        <w:t>birthday.</w:t>
      </w:r>
    </w:p>
    <w:p w14:paraId="2D8EB8B9" w14:textId="77777777" w:rsidR="00593ACA" w:rsidRPr="00C12402" w:rsidRDefault="00593ACA" w:rsidP="00593ACA">
      <w:pPr>
        <w:widowControl w:val="0"/>
        <w:numPr>
          <w:ilvl w:val="2"/>
          <w:numId w:val="2"/>
        </w:numPr>
        <w:tabs>
          <w:tab w:val="left" w:pos="815"/>
        </w:tabs>
        <w:autoSpaceDE w:val="0"/>
        <w:autoSpaceDN w:val="0"/>
        <w:spacing w:before="6" w:line="242" w:lineRule="auto"/>
        <w:ind w:right="105"/>
        <w:jc w:val="both"/>
        <w:rPr>
          <w:rFonts w:eastAsia="Arial" w:cstheme="minorHAnsi"/>
          <w:lang w:val="en-US"/>
        </w:rPr>
      </w:pPr>
      <w:r w:rsidRPr="00C12402">
        <w:rPr>
          <w:rFonts w:eastAsia="Arial" w:cstheme="minorHAnsi"/>
          <w:lang w:val="en-US"/>
        </w:rPr>
        <w:t>To provide day-to-day management for Team Leaders / Coordinators and ensure provision of formal supervision and performance development</w:t>
      </w:r>
      <w:r w:rsidRPr="00C12402">
        <w:rPr>
          <w:rFonts w:eastAsia="Arial" w:cstheme="minorHAnsi"/>
          <w:spacing w:val="7"/>
          <w:lang w:val="en-US"/>
        </w:rPr>
        <w:t xml:space="preserve"> </w:t>
      </w:r>
      <w:r w:rsidRPr="00C12402">
        <w:rPr>
          <w:rFonts w:eastAsia="Arial" w:cstheme="minorHAnsi"/>
          <w:lang w:val="en-US"/>
        </w:rPr>
        <w:t>reviews.</w:t>
      </w:r>
    </w:p>
    <w:p w14:paraId="57514A00" w14:textId="77777777" w:rsidR="00593ACA" w:rsidRPr="00C12402" w:rsidRDefault="00593ACA" w:rsidP="00593ACA">
      <w:pPr>
        <w:widowControl w:val="0"/>
        <w:numPr>
          <w:ilvl w:val="2"/>
          <w:numId w:val="2"/>
        </w:numPr>
        <w:tabs>
          <w:tab w:val="left" w:pos="815"/>
        </w:tabs>
        <w:autoSpaceDE w:val="0"/>
        <w:autoSpaceDN w:val="0"/>
        <w:spacing w:before="6" w:line="249" w:lineRule="auto"/>
        <w:ind w:right="103"/>
        <w:jc w:val="both"/>
        <w:rPr>
          <w:rFonts w:eastAsia="Arial" w:cstheme="minorHAnsi"/>
          <w:lang w:val="en-US"/>
        </w:rPr>
      </w:pPr>
      <w:r w:rsidRPr="00C12402">
        <w:rPr>
          <w:rFonts w:eastAsia="Arial" w:cstheme="minorHAnsi"/>
          <w:lang w:val="en-US"/>
        </w:rPr>
        <w:t>To develop protocols to ensure professional leadership and governance for all services and staff within the Sure Start</w:t>
      </w:r>
      <w:r w:rsidRPr="00C12402">
        <w:rPr>
          <w:rFonts w:eastAsia="Arial" w:cstheme="minorHAnsi"/>
          <w:spacing w:val="15"/>
          <w:lang w:val="en-US"/>
        </w:rPr>
        <w:t xml:space="preserve"> </w:t>
      </w:r>
      <w:r w:rsidRPr="00C12402">
        <w:rPr>
          <w:rFonts w:eastAsia="Arial" w:cstheme="minorHAnsi"/>
          <w:lang w:val="en-US"/>
        </w:rPr>
        <w:t>team.</w:t>
      </w:r>
    </w:p>
    <w:p w14:paraId="6490D610" w14:textId="77777777" w:rsidR="00593ACA" w:rsidRPr="00C12402" w:rsidRDefault="00593ACA" w:rsidP="00593ACA">
      <w:pPr>
        <w:widowControl w:val="0"/>
        <w:numPr>
          <w:ilvl w:val="2"/>
          <w:numId w:val="2"/>
        </w:numPr>
        <w:tabs>
          <w:tab w:val="left" w:pos="815"/>
        </w:tabs>
        <w:autoSpaceDE w:val="0"/>
        <w:autoSpaceDN w:val="0"/>
        <w:spacing w:before="13" w:line="242" w:lineRule="auto"/>
        <w:ind w:right="178" w:hanging="361"/>
        <w:jc w:val="both"/>
        <w:rPr>
          <w:rFonts w:eastAsia="Arial" w:cstheme="minorHAnsi"/>
          <w:lang w:val="en-US"/>
        </w:rPr>
      </w:pPr>
      <w:r w:rsidRPr="00C12402">
        <w:rPr>
          <w:rFonts w:eastAsia="Arial" w:cstheme="minorHAnsi"/>
          <w:lang w:val="en-US"/>
        </w:rPr>
        <w:t xml:space="preserve">Support the Senior </w:t>
      </w:r>
      <w:r>
        <w:rPr>
          <w:rFonts w:eastAsia="Arial" w:cstheme="minorHAnsi"/>
          <w:lang w:val="en-US"/>
        </w:rPr>
        <w:t>Leadership</w:t>
      </w:r>
      <w:r w:rsidRPr="00C12402">
        <w:rPr>
          <w:rFonts w:eastAsia="Arial" w:cstheme="minorHAnsi"/>
          <w:lang w:val="en-US"/>
        </w:rPr>
        <w:t xml:space="preserve"> Team of </w:t>
      </w:r>
      <w:r>
        <w:rPr>
          <w:rFonts w:eastAsia="Arial" w:cstheme="minorHAnsi"/>
          <w:lang w:val="en-US"/>
        </w:rPr>
        <w:t xml:space="preserve">Sure Start / </w:t>
      </w:r>
      <w:r w:rsidRPr="00C12402">
        <w:rPr>
          <w:rFonts w:eastAsia="Arial" w:cstheme="minorHAnsi"/>
          <w:lang w:val="en-US"/>
        </w:rPr>
        <w:t xml:space="preserve">Early Years in the development and implementation of the </w:t>
      </w:r>
      <w:proofErr w:type="spellStart"/>
      <w:r w:rsidRPr="00C12402">
        <w:rPr>
          <w:rFonts w:eastAsia="Arial" w:cstheme="minorHAnsi"/>
          <w:lang w:val="en-US"/>
        </w:rPr>
        <w:t>organisation’s</w:t>
      </w:r>
      <w:proofErr w:type="spellEnd"/>
      <w:r w:rsidRPr="00C12402">
        <w:rPr>
          <w:rFonts w:eastAsia="Arial" w:cstheme="minorHAnsi"/>
          <w:lang w:val="en-US"/>
        </w:rPr>
        <w:t xml:space="preserve"> strategic and operational</w:t>
      </w:r>
      <w:r w:rsidRPr="00C12402">
        <w:rPr>
          <w:rFonts w:eastAsia="Arial" w:cstheme="minorHAnsi"/>
          <w:spacing w:val="26"/>
          <w:lang w:val="en-US"/>
        </w:rPr>
        <w:t xml:space="preserve"> </w:t>
      </w:r>
      <w:r w:rsidRPr="00C12402">
        <w:rPr>
          <w:rFonts w:eastAsia="Arial" w:cstheme="minorHAnsi"/>
          <w:lang w:val="en-US"/>
        </w:rPr>
        <w:t>plans.</w:t>
      </w:r>
    </w:p>
    <w:p w14:paraId="23710B84" w14:textId="77777777" w:rsidR="00593ACA" w:rsidRPr="00C12402" w:rsidRDefault="00593ACA" w:rsidP="00593ACA">
      <w:pPr>
        <w:widowControl w:val="0"/>
        <w:numPr>
          <w:ilvl w:val="2"/>
          <w:numId w:val="2"/>
        </w:numPr>
        <w:tabs>
          <w:tab w:val="left" w:pos="815"/>
        </w:tabs>
        <w:autoSpaceDE w:val="0"/>
        <w:autoSpaceDN w:val="0"/>
        <w:spacing w:line="249" w:lineRule="auto"/>
        <w:ind w:right="106"/>
        <w:jc w:val="both"/>
        <w:rPr>
          <w:rFonts w:eastAsia="Arial" w:cstheme="minorHAnsi"/>
          <w:lang w:val="en-US"/>
        </w:rPr>
      </w:pPr>
      <w:r w:rsidRPr="00C12402">
        <w:rPr>
          <w:rFonts w:eastAsia="Arial" w:cstheme="minorHAnsi"/>
          <w:lang w:val="en-US"/>
        </w:rPr>
        <w:t>To develop and implement plans at operational and strategic level, including production of three yearly strategic plans</w:t>
      </w:r>
      <w:r>
        <w:rPr>
          <w:rFonts w:eastAsia="Arial" w:cstheme="minorHAnsi"/>
          <w:lang w:val="en-US"/>
        </w:rPr>
        <w:t xml:space="preserve">, </w:t>
      </w:r>
      <w:r w:rsidRPr="00C12402">
        <w:rPr>
          <w:rFonts w:eastAsia="Arial" w:cstheme="minorHAnsi"/>
          <w:lang w:val="en-US"/>
        </w:rPr>
        <w:t>annual business</w:t>
      </w:r>
      <w:r w:rsidRPr="00C12402">
        <w:rPr>
          <w:rFonts w:eastAsia="Arial" w:cstheme="minorHAnsi"/>
          <w:spacing w:val="31"/>
          <w:lang w:val="en-US"/>
        </w:rPr>
        <w:t xml:space="preserve"> </w:t>
      </w:r>
      <w:r w:rsidRPr="00C12402">
        <w:rPr>
          <w:rFonts w:eastAsia="Arial" w:cstheme="minorHAnsi"/>
          <w:lang w:val="en-US"/>
        </w:rPr>
        <w:t>plans</w:t>
      </w:r>
      <w:r>
        <w:rPr>
          <w:rFonts w:eastAsia="Arial" w:cstheme="minorHAnsi"/>
          <w:lang w:val="en-US"/>
        </w:rPr>
        <w:t xml:space="preserve"> and spending plans.</w:t>
      </w:r>
    </w:p>
    <w:p w14:paraId="42D3896A" w14:textId="77777777" w:rsidR="00593ACA" w:rsidRPr="00C12402" w:rsidRDefault="00593ACA" w:rsidP="00593ACA">
      <w:pPr>
        <w:widowControl w:val="0"/>
        <w:numPr>
          <w:ilvl w:val="2"/>
          <w:numId w:val="2"/>
        </w:numPr>
        <w:tabs>
          <w:tab w:val="left" w:pos="815"/>
        </w:tabs>
        <w:autoSpaceDE w:val="0"/>
        <w:autoSpaceDN w:val="0"/>
        <w:spacing w:before="13" w:line="252" w:lineRule="auto"/>
        <w:ind w:right="103"/>
        <w:jc w:val="both"/>
        <w:rPr>
          <w:rFonts w:eastAsia="Arial" w:cstheme="minorHAnsi"/>
          <w:lang w:val="en-US"/>
        </w:rPr>
      </w:pPr>
      <w:r w:rsidRPr="00C12402">
        <w:rPr>
          <w:rFonts w:eastAsia="Arial" w:cstheme="minorHAnsi"/>
          <w:lang w:val="en-US"/>
        </w:rPr>
        <w:t xml:space="preserve">To operationally manage the activity of partner </w:t>
      </w:r>
      <w:proofErr w:type="spellStart"/>
      <w:r w:rsidRPr="00C12402">
        <w:rPr>
          <w:rFonts w:eastAsia="Arial" w:cstheme="minorHAnsi"/>
          <w:lang w:val="en-US"/>
        </w:rPr>
        <w:t>organisations</w:t>
      </w:r>
      <w:proofErr w:type="spellEnd"/>
      <w:r w:rsidRPr="00C12402">
        <w:rPr>
          <w:rFonts w:eastAsia="Arial" w:cstheme="minorHAnsi"/>
          <w:lang w:val="en-US"/>
        </w:rPr>
        <w:t xml:space="preserve"> providing services within the Sure Start</w:t>
      </w:r>
      <w:r w:rsidRPr="00C12402">
        <w:rPr>
          <w:rFonts w:eastAsia="Arial" w:cstheme="minorHAnsi"/>
          <w:spacing w:val="10"/>
          <w:lang w:val="en-US"/>
        </w:rPr>
        <w:t xml:space="preserve"> </w:t>
      </w:r>
      <w:proofErr w:type="spellStart"/>
      <w:r w:rsidRPr="00C12402">
        <w:rPr>
          <w:rFonts w:eastAsia="Arial" w:cstheme="minorHAnsi"/>
          <w:lang w:val="en-US"/>
        </w:rPr>
        <w:t>programme</w:t>
      </w:r>
      <w:proofErr w:type="spellEnd"/>
      <w:r w:rsidRPr="00C12402">
        <w:rPr>
          <w:rFonts w:eastAsia="Arial" w:cstheme="minorHAnsi"/>
          <w:lang w:val="en-US"/>
        </w:rPr>
        <w:t>.</w:t>
      </w:r>
    </w:p>
    <w:p w14:paraId="484B85C4" w14:textId="77777777" w:rsidR="00593ACA" w:rsidRPr="00C12402" w:rsidRDefault="00593ACA" w:rsidP="00593ACA">
      <w:pPr>
        <w:widowControl w:val="0"/>
        <w:numPr>
          <w:ilvl w:val="2"/>
          <w:numId w:val="2"/>
        </w:numPr>
        <w:tabs>
          <w:tab w:val="left" w:pos="815"/>
        </w:tabs>
        <w:autoSpaceDE w:val="0"/>
        <w:autoSpaceDN w:val="0"/>
        <w:spacing w:before="7" w:line="252" w:lineRule="auto"/>
        <w:ind w:right="102"/>
        <w:jc w:val="both"/>
        <w:rPr>
          <w:rFonts w:eastAsia="Arial" w:cstheme="minorHAnsi"/>
          <w:lang w:val="en-US"/>
        </w:rPr>
      </w:pPr>
      <w:r w:rsidRPr="00C12402">
        <w:rPr>
          <w:rFonts w:eastAsia="Arial" w:cstheme="minorHAnsi"/>
          <w:lang w:val="en-US"/>
        </w:rPr>
        <w:t xml:space="preserve">To manage the commissioning, purchasing, implementation, monitoring and evaluation of all services and activities within the SureStart </w:t>
      </w:r>
      <w:r>
        <w:rPr>
          <w:rFonts w:eastAsia="Arial" w:cstheme="minorHAnsi"/>
          <w:lang w:val="en-US"/>
        </w:rPr>
        <w:t xml:space="preserve">/ Early Years </w:t>
      </w:r>
      <w:r w:rsidRPr="00C12402">
        <w:rPr>
          <w:rFonts w:eastAsia="Arial" w:cstheme="minorHAnsi"/>
          <w:lang w:val="en-US"/>
        </w:rPr>
        <w:t xml:space="preserve">Project, including the Programme for </w:t>
      </w:r>
      <w:proofErr w:type="gramStart"/>
      <w:r w:rsidRPr="00C12402">
        <w:rPr>
          <w:rFonts w:eastAsia="Arial" w:cstheme="minorHAnsi"/>
          <w:lang w:val="en-US"/>
        </w:rPr>
        <w:t>2-year olds</w:t>
      </w:r>
      <w:proofErr w:type="gramEnd"/>
      <w:r w:rsidRPr="00C12402">
        <w:rPr>
          <w:rFonts w:eastAsia="Arial" w:cstheme="minorHAnsi"/>
          <w:lang w:val="en-US"/>
        </w:rPr>
        <w:t>; focusing on cost effectiveness and appropriate timescales to achieve the maximum benefit to the SureStart community for 0-</w:t>
      </w:r>
      <w:r>
        <w:rPr>
          <w:rFonts w:eastAsia="Arial" w:cstheme="minorHAnsi"/>
          <w:lang w:val="en-US"/>
        </w:rPr>
        <w:t>3</w:t>
      </w:r>
      <w:r w:rsidRPr="00C12402">
        <w:rPr>
          <w:rFonts w:eastAsia="Arial" w:cstheme="minorHAnsi"/>
          <w:lang w:val="en-US"/>
        </w:rPr>
        <w:t xml:space="preserve"> year-olds and their</w:t>
      </w:r>
      <w:r w:rsidRPr="00C12402">
        <w:rPr>
          <w:rFonts w:eastAsia="Arial" w:cstheme="minorHAnsi"/>
          <w:spacing w:val="17"/>
          <w:lang w:val="en-US"/>
        </w:rPr>
        <w:t xml:space="preserve"> </w:t>
      </w:r>
      <w:r w:rsidRPr="00C12402">
        <w:rPr>
          <w:rFonts w:eastAsia="Arial" w:cstheme="minorHAnsi"/>
          <w:lang w:val="en-US"/>
        </w:rPr>
        <w:t>families.</w:t>
      </w:r>
    </w:p>
    <w:p w14:paraId="14579D60" w14:textId="77777777" w:rsidR="00593ACA" w:rsidRPr="00C12402" w:rsidRDefault="00593ACA" w:rsidP="00593ACA">
      <w:pPr>
        <w:widowControl w:val="0"/>
        <w:numPr>
          <w:ilvl w:val="2"/>
          <w:numId w:val="2"/>
        </w:numPr>
        <w:tabs>
          <w:tab w:val="left" w:pos="815"/>
        </w:tabs>
        <w:autoSpaceDE w:val="0"/>
        <w:autoSpaceDN w:val="0"/>
        <w:spacing w:before="12" w:line="252" w:lineRule="auto"/>
        <w:ind w:right="106"/>
        <w:jc w:val="both"/>
        <w:rPr>
          <w:rFonts w:eastAsia="Arial" w:cstheme="minorHAnsi"/>
          <w:lang w:val="en-US"/>
        </w:rPr>
      </w:pPr>
      <w:r w:rsidRPr="00C12402">
        <w:rPr>
          <w:rFonts w:eastAsia="Arial" w:cstheme="minorHAnsi"/>
          <w:lang w:val="en-US"/>
        </w:rPr>
        <w:t>To act as the Designated Officer for Child Protection and Adults at Risk within the Sure Start</w:t>
      </w:r>
      <w:r w:rsidRPr="00C12402">
        <w:rPr>
          <w:rFonts w:eastAsia="Arial" w:cstheme="minorHAnsi"/>
          <w:spacing w:val="6"/>
          <w:lang w:val="en-US"/>
        </w:rPr>
        <w:t xml:space="preserve"> </w:t>
      </w:r>
      <w:r w:rsidRPr="00C12402">
        <w:rPr>
          <w:rFonts w:eastAsia="Arial" w:cstheme="minorHAnsi"/>
          <w:lang w:val="en-US"/>
        </w:rPr>
        <w:t>Project</w:t>
      </w:r>
    </w:p>
    <w:p w14:paraId="47A5C64D" w14:textId="72D90C98" w:rsidR="00593ACA" w:rsidRPr="00593ACA" w:rsidRDefault="00593ACA" w:rsidP="00593ACA">
      <w:pPr>
        <w:widowControl w:val="0"/>
        <w:numPr>
          <w:ilvl w:val="2"/>
          <w:numId w:val="2"/>
        </w:numPr>
        <w:tabs>
          <w:tab w:val="left" w:pos="815"/>
        </w:tabs>
        <w:autoSpaceDE w:val="0"/>
        <w:autoSpaceDN w:val="0"/>
        <w:spacing w:before="12" w:line="252" w:lineRule="auto"/>
        <w:ind w:right="106"/>
        <w:jc w:val="both"/>
        <w:rPr>
          <w:rFonts w:eastAsia="Arial" w:cstheme="minorHAnsi"/>
          <w:lang w:val="en-US"/>
        </w:rPr>
      </w:pPr>
      <w:r w:rsidRPr="00593ACA">
        <w:rPr>
          <w:rFonts w:eastAsia="Arial" w:cstheme="minorHAnsi"/>
          <w:lang w:val="en-US"/>
        </w:rPr>
        <w:t>To ensure all PF2Y settings meet the requirements for registration by Social Services Early Years Team in conjunction with the Early Learning Coordinator (ELC)</w:t>
      </w:r>
    </w:p>
    <w:p w14:paraId="3DB55A21" w14:textId="77777777" w:rsidR="00593ACA" w:rsidRPr="00021169" w:rsidRDefault="00593ACA" w:rsidP="00593ACA">
      <w:pPr>
        <w:tabs>
          <w:tab w:val="left" w:pos="1680"/>
        </w:tabs>
        <w:rPr>
          <w:rFonts w:eastAsia="Arial" w:cstheme="minorHAnsi"/>
          <w:lang w:val="en-US"/>
        </w:rPr>
        <w:sectPr w:rsidR="00593ACA" w:rsidRPr="00021169">
          <w:pgSz w:w="11900" w:h="16840"/>
          <w:pgMar w:top="1600" w:right="1420" w:bottom="1900" w:left="1420" w:header="0" w:footer="1705" w:gutter="0"/>
          <w:cols w:space="720"/>
        </w:sectPr>
      </w:pPr>
    </w:p>
    <w:p w14:paraId="714F8A43" w14:textId="77777777" w:rsidR="00593ACA" w:rsidRPr="00C12402" w:rsidRDefault="00593ACA" w:rsidP="00593ACA">
      <w:pPr>
        <w:widowControl w:val="0"/>
        <w:autoSpaceDE w:val="0"/>
        <w:autoSpaceDN w:val="0"/>
        <w:spacing w:before="10"/>
        <w:rPr>
          <w:rFonts w:eastAsia="Arial" w:cstheme="minorHAnsi"/>
          <w:lang w:val="en-US"/>
        </w:rPr>
      </w:pPr>
    </w:p>
    <w:p w14:paraId="13782A39" w14:textId="77777777" w:rsidR="00593ACA" w:rsidRPr="00C12402" w:rsidRDefault="00593ACA" w:rsidP="00593ACA">
      <w:pPr>
        <w:widowControl w:val="0"/>
        <w:numPr>
          <w:ilvl w:val="2"/>
          <w:numId w:val="2"/>
        </w:numPr>
        <w:tabs>
          <w:tab w:val="left" w:pos="815"/>
        </w:tabs>
        <w:autoSpaceDE w:val="0"/>
        <w:autoSpaceDN w:val="0"/>
        <w:spacing w:before="103" w:line="249" w:lineRule="auto"/>
        <w:ind w:right="105"/>
        <w:jc w:val="both"/>
        <w:rPr>
          <w:rFonts w:eastAsia="Arial" w:cstheme="minorHAnsi"/>
          <w:lang w:val="en-US"/>
        </w:rPr>
      </w:pPr>
      <w:r w:rsidRPr="00C12402">
        <w:rPr>
          <w:rFonts w:eastAsia="Arial" w:cstheme="minorHAnsi"/>
          <w:lang w:val="en-US"/>
        </w:rPr>
        <w:t>To act as Registered Person for all registered services, for example, the Developmental Programme for 2-3 Year</w:t>
      </w:r>
      <w:r w:rsidRPr="00C12402">
        <w:rPr>
          <w:rFonts w:eastAsia="Arial" w:cstheme="minorHAnsi"/>
          <w:spacing w:val="6"/>
          <w:lang w:val="en-US"/>
        </w:rPr>
        <w:t xml:space="preserve"> </w:t>
      </w:r>
      <w:r w:rsidRPr="00C12402">
        <w:rPr>
          <w:rFonts w:eastAsia="Arial" w:cstheme="minorHAnsi"/>
          <w:lang w:val="en-US"/>
        </w:rPr>
        <w:t>Olds.</w:t>
      </w:r>
    </w:p>
    <w:p w14:paraId="03F8862E" w14:textId="77777777" w:rsidR="00593ACA" w:rsidRPr="00C12402" w:rsidRDefault="00593ACA" w:rsidP="00593ACA">
      <w:pPr>
        <w:widowControl w:val="0"/>
        <w:autoSpaceDE w:val="0"/>
        <w:autoSpaceDN w:val="0"/>
        <w:spacing w:before="6"/>
        <w:rPr>
          <w:rFonts w:eastAsia="Arial" w:cstheme="minorHAnsi"/>
          <w:lang w:val="en-US"/>
        </w:rPr>
      </w:pPr>
    </w:p>
    <w:p w14:paraId="70405266" w14:textId="77777777" w:rsidR="00593ACA" w:rsidRPr="00C12402" w:rsidRDefault="00593ACA" w:rsidP="00593ACA">
      <w:pPr>
        <w:widowControl w:val="0"/>
        <w:numPr>
          <w:ilvl w:val="1"/>
          <w:numId w:val="2"/>
        </w:numPr>
        <w:tabs>
          <w:tab w:val="left" w:pos="505"/>
        </w:tabs>
        <w:autoSpaceDE w:val="0"/>
        <w:autoSpaceDN w:val="0"/>
        <w:spacing w:before="1"/>
        <w:rPr>
          <w:rFonts w:eastAsia="Arial" w:cstheme="minorHAnsi"/>
          <w:i/>
          <w:lang w:val="en-US"/>
        </w:rPr>
      </w:pPr>
      <w:r w:rsidRPr="00C12402">
        <w:rPr>
          <w:rFonts w:eastAsia="Arial" w:cstheme="minorHAnsi"/>
          <w:i/>
          <w:lang w:val="en-US"/>
        </w:rPr>
        <w:t>Quality Assurance, Improvement and</w:t>
      </w:r>
      <w:r w:rsidRPr="00C12402">
        <w:rPr>
          <w:rFonts w:eastAsia="Arial" w:cstheme="minorHAnsi"/>
          <w:i/>
          <w:spacing w:val="7"/>
          <w:lang w:val="en-US"/>
        </w:rPr>
        <w:t xml:space="preserve"> </w:t>
      </w:r>
      <w:r w:rsidRPr="00C12402">
        <w:rPr>
          <w:rFonts w:eastAsia="Arial" w:cstheme="minorHAnsi"/>
          <w:i/>
          <w:lang w:val="en-US"/>
        </w:rPr>
        <w:t>Innovation</w:t>
      </w:r>
    </w:p>
    <w:p w14:paraId="6EA5FC07" w14:textId="77777777" w:rsidR="00593ACA" w:rsidRPr="00C12402" w:rsidRDefault="00593ACA" w:rsidP="00593ACA">
      <w:pPr>
        <w:widowControl w:val="0"/>
        <w:autoSpaceDE w:val="0"/>
        <w:autoSpaceDN w:val="0"/>
        <w:spacing w:before="8"/>
        <w:rPr>
          <w:rFonts w:eastAsia="Arial" w:cstheme="minorHAnsi"/>
          <w:i/>
          <w:lang w:val="en-US"/>
        </w:rPr>
      </w:pPr>
    </w:p>
    <w:p w14:paraId="70C284D0" w14:textId="77777777" w:rsidR="00593ACA" w:rsidRPr="00C12402" w:rsidRDefault="00593ACA" w:rsidP="00593ACA">
      <w:pPr>
        <w:widowControl w:val="0"/>
        <w:numPr>
          <w:ilvl w:val="2"/>
          <w:numId w:val="2"/>
        </w:numPr>
        <w:tabs>
          <w:tab w:val="left" w:pos="827"/>
        </w:tabs>
        <w:autoSpaceDE w:val="0"/>
        <w:autoSpaceDN w:val="0"/>
        <w:spacing w:line="252" w:lineRule="auto"/>
        <w:ind w:left="826" w:right="105"/>
        <w:jc w:val="both"/>
        <w:rPr>
          <w:rFonts w:eastAsia="Arial" w:cstheme="minorHAnsi"/>
          <w:lang w:val="en-US"/>
        </w:rPr>
      </w:pPr>
      <w:r w:rsidRPr="00C12402">
        <w:rPr>
          <w:rFonts w:eastAsia="Arial" w:cstheme="minorHAnsi"/>
          <w:lang w:val="en-US"/>
        </w:rPr>
        <w:t>Ensure that the project meets its targets and its strategic objectives and requirements in line with project resources. Prepare and submit quarterly monitoring reports, and other reports as</w:t>
      </w:r>
      <w:r w:rsidRPr="00C12402">
        <w:rPr>
          <w:rFonts w:eastAsia="Arial" w:cstheme="minorHAnsi"/>
          <w:spacing w:val="11"/>
          <w:lang w:val="en-US"/>
        </w:rPr>
        <w:t xml:space="preserve"> </w:t>
      </w:r>
      <w:r w:rsidRPr="00C12402">
        <w:rPr>
          <w:rFonts w:eastAsia="Arial" w:cstheme="minorHAnsi"/>
          <w:lang w:val="en-US"/>
        </w:rPr>
        <w:t xml:space="preserve">required to </w:t>
      </w:r>
      <w:r w:rsidRPr="00BA666C">
        <w:rPr>
          <w:rFonts w:eastAsia="Arial" w:cstheme="minorHAnsi"/>
          <w:lang w:val="en-US"/>
        </w:rPr>
        <w:t>HSC and/or DE.</w:t>
      </w:r>
    </w:p>
    <w:p w14:paraId="716E0B88" w14:textId="77777777" w:rsidR="00593ACA" w:rsidRPr="00C12402" w:rsidRDefault="00593ACA" w:rsidP="00593ACA">
      <w:pPr>
        <w:widowControl w:val="0"/>
        <w:numPr>
          <w:ilvl w:val="2"/>
          <w:numId w:val="2"/>
        </w:numPr>
        <w:tabs>
          <w:tab w:val="left" w:pos="827"/>
        </w:tabs>
        <w:autoSpaceDE w:val="0"/>
        <w:autoSpaceDN w:val="0"/>
        <w:spacing w:before="6" w:line="249" w:lineRule="auto"/>
        <w:ind w:left="826" w:right="103"/>
        <w:jc w:val="both"/>
        <w:rPr>
          <w:rFonts w:eastAsia="Arial" w:cstheme="minorHAnsi"/>
          <w:lang w:val="en-US"/>
        </w:rPr>
      </w:pPr>
      <w:r w:rsidRPr="00C12402">
        <w:rPr>
          <w:rFonts w:eastAsia="Arial" w:cstheme="minorHAnsi"/>
          <w:lang w:val="en-US"/>
        </w:rPr>
        <w:t>Contribute to the development, implementation and evaluation of processes and mechanisms in the delivery of the projects aims and</w:t>
      </w:r>
      <w:r w:rsidRPr="00C12402">
        <w:rPr>
          <w:rFonts w:eastAsia="Arial" w:cstheme="minorHAnsi"/>
          <w:spacing w:val="30"/>
          <w:lang w:val="en-US"/>
        </w:rPr>
        <w:t xml:space="preserve"> </w:t>
      </w:r>
      <w:r w:rsidRPr="00C12402">
        <w:rPr>
          <w:rFonts w:eastAsia="Arial" w:cstheme="minorHAnsi"/>
          <w:lang w:val="en-US"/>
        </w:rPr>
        <w:t>objectives.</w:t>
      </w:r>
    </w:p>
    <w:p w14:paraId="25BD56DF" w14:textId="77777777" w:rsidR="00593ACA" w:rsidRPr="00C12402" w:rsidRDefault="00593ACA" w:rsidP="00593ACA">
      <w:pPr>
        <w:widowControl w:val="0"/>
        <w:numPr>
          <w:ilvl w:val="2"/>
          <w:numId w:val="2"/>
        </w:numPr>
        <w:tabs>
          <w:tab w:val="left" w:pos="827"/>
        </w:tabs>
        <w:autoSpaceDE w:val="0"/>
        <w:autoSpaceDN w:val="0"/>
        <w:spacing w:before="5" w:line="254" w:lineRule="auto"/>
        <w:ind w:left="826" w:right="101"/>
        <w:jc w:val="both"/>
        <w:rPr>
          <w:rFonts w:eastAsia="Arial" w:cstheme="minorHAnsi"/>
          <w:lang w:val="en-US"/>
        </w:rPr>
      </w:pPr>
      <w:r w:rsidRPr="00C12402">
        <w:rPr>
          <w:rFonts w:eastAsia="Arial" w:cstheme="minorHAnsi"/>
          <w:lang w:val="en-US"/>
        </w:rPr>
        <w:t xml:space="preserve">Promote a culture of learning and development and facilitate arrangements for and participate in training and development of staff as agreed for the performance of their duties. Where training is in accordance with relevant standards make sure </w:t>
      </w:r>
      <w:r>
        <w:rPr>
          <w:rFonts w:eastAsia="Arial" w:cstheme="minorHAnsi"/>
          <w:lang w:val="en-US"/>
        </w:rPr>
        <w:t xml:space="preserve">staff </w:t>
      </w:r>
      <w:r w:rsidRPr="00C12402">
        <w:rPr>
          <w:rFonts w:eastAsia="Arial" w:cstheme="minorHAnsi"/>
          <w:lang w:val="en-US"/>
        </w:rPr>
        <w:t>have the relevant competences in order to carry out this</w:t>
      </w:r>
      <w:r w:rsidRPr="00C12402">
        <w:rPr>
          <w:rFonts w:eastAsia="Arial" w:cstheme="minorHAnsi"/>
          <w:spacing w:val="-1"/>
          <w:lang w:val="en-US"/>
        </w:rPr>
        <w:t xml:space="preserve"> </w:t>
      </w:r>
      <w:r w:rsidRPr="00C12402">
        <w:rPr>
          <w:rFonts w:eastAsia="Arial" w:cstheme="minorHAnsi"/>
          <w:lang w:val="en-US"/>
        </w:rPr>
        <w:t>responsibility.</w:t>
      </w:r>
    </w:p>
    <w:p w14:paraId="6BBA633B" w14:textId="77777777" w:rsidR="00593ACA" w:rsidRPr="00C12402" w:rsidRDefault="00593ACA" w:rsidP="00593ACA">
      <w:pPr>
        <w:widowControl w:val="0"/>
        <w:numPr>
          <w:ilvl w:val="2"/>
          <w:numId w:val="2"/>
        </w:numPr>
        <w:tabs>
          <w:tab w:val="left" w:pos="827"/>
        </w:tabs>
        <w:autoSpaceDE w:val="0"/>
        <w:autoSpaceDN w:val="0"/>
        <w:spacing w:line="254" w:lineRule="auto"/>
        <w:ind w:left="826" w:right="105"/>
        <w:jc w:val="both"/>
        <w:rPr>
          <w:rFonts w:eastAsia="Arial" w:cstheme="minorHAnsi"/>
          <w:lang w:val="en-US"/>
        </w:rPr>
      </w:pPr>
      <w:r w:rsidRPr="00C12402">
        <w:rPr>
          <w:rFonts w:eastAsia="Arial" w:cstheme="minorHAnsi"/>
          <w:lang w:val="en-US"/>
        </w:rPr>
        <w:t xml:space="preserve">Support continuous improvement within the SureStart </w:t>
      </w:r>
      <w:proofErr w:type="spellStart"/>
      <w:r w:rsidRPr="00C12402">
        <w:rPr>
          <w:rFonts w:eastAsia="Arial" w:cstheme="minorHAnsi"/>
          <w:lang w:val="en-US"/>
        </w:rPr>
        <w:t>programme</w:t>
      </w:r>
      <w:proofErr w:type="spellEnd"/>
      <w:r w:rsidRPr="00C12402">
        <w:rPr>
          <w:rFonts w:eastAsia="Arial" w:cstheme="minorHAnsi"/>
          <w:lang w:val="en-US"/>
        </w:rPr>
        <w:t xml:space="preserve"> through participation in quality </w:t>
      </w:r>
      <w:proofErr w:type="spellStart"/>
      <w:r w:rsidRPr="00C12402">
        <w:rPr>
          <w:rFonts w:eastAsia="Arial" w:cstheme="minorHAnsi"/>
          <w:lang w:val="en-US"/>
        </w:rPr>
        <w:t>programmes</w:t>
      </w:r>
      <w:proofErr w:type="spellEnd"/>
      <w:r w:rsidRPr="00C12402">
        <w:rPr>
          <w:rFonts w:eastAsia="Arial" w:cstheme="minorHAnsi"/>
          <w:lang w:val="en-US"/>
        </w:rPr>
        <w:t xml:space="preserve"> such as UNICEF GOLD Award.</w:t>
      </w:r>
    </w:p>
    <w:p w14:paraId="687DAD71" w14:textId="77777777" w:rsidR="00593ACA" w:rsidRPr="00C12402" w:rsidRDefault="00593ACA" w:rsidP="00593ACA">
      <w:pPr>
        <w:widowControl w:val="0"/>
        <w:numPr>
          <w:ilvl w:val="2"/>
          <w:numId w:val="2"/>
        </w:numPr>
        <w:tabs>
          <w:tab w:val="left" w:pos="827"/>
        </w:tabs>
        <w:autoSpaceDE w:val="0"/>
        <w:autoSpaceDN w:val="0"/>
        <w:spacing w:line="247" w:lineRule="auto"/>
        <w:ind w:left="826" w:right="105"/>
        <w:jc w:val="both"/>
        <w:rPr>
          <w:rFonts w:eastAsia="Arial" w:cstheme="minorHAnsi"/>
          <w:lang w:val="en-US"/>
        </w:rPr>
      </w:pPr>
      <w:r w:rsidRPr="00C12402">
        <w:rPr>
          <w:rFonts w:eastAsia="Arial" w:cstheme="minorHAnsi"/>
          <w:lang w:val="en-US"/>
        </w:rPr>
        <w:t>Actively promote reflective practice, evaluation, research and innovation within the team and with key</w:t>
      </w:r>
      <w:r w:rsidRPr="00C12402">
        <w:rPr>
          <w:rFonts w:eastAsia="Arial" w:cstheme="minorHAnsi"/>
          <w:spacing w:val="13"/>
          <w:lang w:val="en-US"/>
        </w:rPr>
        <w:t xml:space="preserve"> </w:t>
      </w:r>
      <w:r w:rsidRPr="00C12402">
        <w:rPr>
          <w:rFonts w:eastAsia="Arial" w:cstheme="minorHAnsi"/>
          <w:lang w:val="en-US"/>
        </w:rPr>
        <w:t>partners.</w:t>
      </w:r>
    </w:p>
    <w:p w14:paraId="3873AE2E" w14:textId="77777777" w:rsidR="00593ACA" w:rsidRPr="00C12402" w:rsidRDefault="00593ACA" w:rsidP="00593ACA">
      <w:pPr>
        <w:widowControl w:val="0"/>
        <w:numPr>
          <w:ilvl w:val="2"/>
          <w:numId w:val="2"/>
        </w:numPr>
        <w:tabs>
          <w:tab w:val="left" w:pos="827"/>
        </w:tabs>
        <w:autoSpaceDE w:val="0"/>
        <w:autoSpaceDN w:val="0"/>
        <w:spacing w:before="5" w:line="249" w:lineRule="auto"/>
        <w:ind w:left="826" w:right="105"/>
        <w:jc w:val="both"/>
        <w:rPr>
          <w:rFonts w:eastAsia="Arial" w:cstheme="minorHAnsi"/>
          <w:lang w:val="en-US"/>
        </w:rPr>
      </w:pPr>
      <w:r w:rsidRPr="00C12402">
        <w:rPr>
          <w:rFonts w:eastAsia="Arial" w:cstheme="minorHAnsi"/>
          <w:lang w:val="en-US"/>
        </w:rPr>
        <w:t>Implement and manage change as a result of evaluation</w:t>
      </w:r>
      <w:r>
        <w:rPr>
          <w:rFonts w:eastAsia="Arial" w:cstheme="minorHAnsi"/>
          <w:lang w:val="en-US"/>
        </w:rPr>
        <w:t xml:space="preserve">, </w:t>
      </w:r>
      <w:r w:rsidRPr="00C12402">
        <w:rPr>
          <w:rFonts w:eastAsia="Arial" w:cstheme="minorHAnsi"/>
          <w:lang w:val="en-US"/>
        </w:rPr>
        <w:t>audit findings and feedback.</w:t>
      </w:r>
    </w:p>
    <w:p w14:paraId="48EDE44A" w14:textId="77777777" w:rsidR="00593ACA" w:rsidRPr="00C12402" w:rsidRDefault="00593ACA" w:rsidP="00593ACA">
      <w:pPr>
        <w:widowControl w:val="0"/>
        <w:numPr>
          <w:ilvl w:val="2"/>
          <w:numId w:val="2"/>
        </w:numPr>
        <w:tabs>
          <w:tab w:val="left" w:pos="827"/>
        </w:tabs>
        <w:autoSpaceDE w:val="0"/>
        <w:autoSpaceDN w:val="0"/>
        <w:spacing w:before="5" w:line="252" w:lineRule="auto"/>
        <w:ind w:left="826" w:right="103"/>
        <w:jc w:val="both"/>
        <w:rPr>
          <w:rFonts w:eastAsia="Arial" w:cstheme="minorHAnsi"/>
          <w:lang w:val="en-US"/>
        </w:rPr>
      </w:pPr>
      <w:r w:rsidRPr="00C12402">
        <w:rPr>
          <w:rFonts w:eastAsia="Arial" w:cstheme="minorHAnsi"/>
          <w:lang w:val="en-US"/>
        </w:rPr>
        <w:t>To ensure that all staff are properly trained in all relevant procedures which will include Health and Safety,</w:t>
      </w:r>
      <w:r>
        <w:rPr>
          <w:rFonts w:eastAsia="Arial" w:cstheme="minorHAnsi"/>
          <w:lang w:val="en-US"/>
        </w:rPr>
        <w:t xml:space="preserve"> First Aid,</w:t>
      </w:r>
      <w:r w:rsidRPr="00C12402">
        <w:rPr>
          <w:rFonts w:eastAsia="Arial" w:cstheme="minorHAnsi"/>
          <w:lang w:val="en-US"/>
        </w:rPr>
        <w:t xml:space="preserve"> Equal Opportunities, and Child Protection regulations and</w:t>
      </w:r>
      <w:r w:rsidRPr="00C12402">
        <w:rPr>
          <w:rFonts w:eastAsia="Arial" w:cstheme="minorHAnsi"/>
          <w:spacing w:val="-1"/>
          <w:lang w:val="en-US"/>
        </w:rPr>
        <w:t xml:space="preserve"> </w:t>
      </w:r>
      <w:r w:rsidRPr="00C12402">
        <w:rPr>
          <w:rFonts w:eastAsia="Arial" w:cstheme="minorHAnsi"/>
          <w:lang w:val="en-US"/>
        </w:rPr>
        <w:t>policies.</w:t>
      </w:r>
    </w:p>
    <w:p w14:paraId="695BD2F5" w14:textId="77777777" w:rsidR="00593ACA" w:rsidRPr="00C12402" w:rsidRDefault="00593ACA" w:rsidP="00593ACA">
      <w:pPr>
        <w:widowControl w:val="0"/>
        <w:autoSpaceDE w:val="0"/>
        <w:autoSpaceDN w:val="0"/>
        <w:spacing w:before="2"/>
        <w:rPr>
          <w:rFonts w:eastAsia="Arial" w:cstheme="minorHAnsi"/>
          <w:lang w:val="en-US"/>
        </w:rPr>
      </w:pPr>
    </w:p>
    <w:p w14:paraId="02B8E650" w14:textId="77777777" w:rsidR="00593ACA" w:rsidRDefault="00593ACA" w:rsidP="00593ACA">
      <w:pPr>
        <w:widowControl w:val="0"/>
        <w:numPr>
          <w:ilvl w:val="1"/>
          <w:numId w:val="2"/>
        </w:numPr>
        <w:tabs>
          <w:tab w:val="left" w:pos="544"/>
        </w:tabs>
        <w:autoSpaceDE w:val="0"/>
        <w:autoSpaceDN w:val="0"/>
        <w:spacing w:before="1"/>
        <w:ind w:left="543" w:hanging="419"/>
        <w:rPr>
          <w:rFonts w:eastAsia="Arial" w:cstheme="minorHAnsi"/>
          <w:i/>
          <w:lang w:val="en-US"/>
        </w:rPr>
      </w:pPr>
      <w:r w:rsidRPr="00C12402">
        <w:rPr>
          <w:rFonts w:eastAsia="Arial" w:cstheme="minorHAnsi"/>
          <w:i/>
          <w:lang w:val="en-US"/>
        </w:rPr>
        <w:t>Financial</w:t>
      </w:r>
      <w:r w:rsidRPr="00C12402">
        <w:rPr>
          <w:rFonts w:eastAsia="Arial" w:cstheme="minorHAnsi"/>
          <w:i/>
          <w:spacing w:val="-1"/>
          <w:lang w:val="en-US"/>
        </w:rPr>
        <w:t xml:space="preserve"> </w:t>
      </w:r>
      <w:r w:rsidRPr="00C12402">
        <w:rPr>
          <w:rFonts w:eastAsia="Arial" w:cstheme="minorHAnsi"/>
          <w:i/>
          <w:lang w:val="en-US"/>
        </w:rPr>
        <w:t>Management</w:t>
      </w:r>
    </w:p>
    <w:p w14:paraId="0A682E5B" w14:textId="77777777" w:rsidR="00593ACA" w:rsidRPr="00391634" w:rsidRDefault="00593ACA" w:rsidP="00593ACA">
      <w:pPr>
        <w:widowControl w:val="0"/>
        <w:tabs>
          <w:tab w:val="left" w:pos="544"/>
        </w:tabs>
        <w:autoSpaceDE w:val="0"/>
        <w:autoSpaceDN w:val="0"/>
        <w:spacing w:before="1"/>
        <w:ind w:left="124"/>
        <w:rPr>
          <w:rFonts w:eastAsia="Arial" w:cstheme="minorHAnsi"/>
          <w:i/>
          <w:lang w:val="en-US"/>
        </w:rPr>
      </w:pPr>
    </w:p>
    <w:p w14:paraId="59C721BD" w14:textId="77777777" w:rsidR="00593ACA" w:rsidRPr="00BA666C" w:rsidRDefault="00593ACA" w:rsidP="00593ACA">
      <w:pPr>
        <w:widowControl w:val="0"/>
        <w:numPr>
          <w:ilvl w:val="2"/>
          <w:numId w:val="2"/>
        </w:numPr>
        <w:tabs>
          <w:tab w:val="left" w:pos="826"/>
          <w:tab w:val="left" w:pos="827"/>
        </w:tabs>
        <w:autoSpaceDE w:val="0"/>
        <w:autoSpaceDN w:val="0"/>
        <w:spacing w:line="252" w:lineRule="auto"/>
        <w:ind w:left="826" w:right="105"/>
        <w:rPr>
          <w:rFonts w:eastAsia="Arial" w:cstheme="minorHAnsi"/>
          <w:lang w:val="en-US"/>
        </w:rPr>
      </w:pPr>
      <w:r w:rsidRPr="00BA666C">
        <w:rPr>
          <w:rFonts w:eastAsia="Arial" w:cstheme="minorHAnsi"/>
          <w:lang w:val="en-US"/>
        </w:rPr>
        <w:t>To ensure PF2Y setting meets mandatory requirements of minimum settings, DH, 2012 amended 2018.</w:t>
      </w:r>
    </w:p>
    <w:p w14:paraId="476647D6" w14:textId="77777777" w:rsidR="00593ACA" w:rsidRPr="00C12402" w:rsidRDefault="00593ACA" w:rsidP="00593ACA">
      <w:pPr>
        <w:widowControl w:val="0"/>
        <w:numPr>
          <w:ilvl w:val="2"/>
          <w:numId w:val="2"/>
        </w:numPr>
        <w:tabs>
          <w:tab w:val="left" w:pos="826"/>
          <w:tab w:val="left" w:pos="827"/>
        </w:tabs>
        <w:autoSpaceDE w:val="0"/>
        <w:autoSpaceDN w:val="0"/>
        <w:spacing w:line="252" w:lineRule="auto"/>
        <w:ind w:left="826" w:right="105"/>
        <w:rPr>
          <w:rFonts w:eastAsia="Arial" w:cstheme="minorHAnsi"/>
          <w:lang w:val="en-US"/>
        </w:rPr>
      </w:pPr>
      <w:r w:rsidRPr="00C12402">
        <w:rPr>
          <w:rFonts w:eastAsia="Arial" w:cstheme="minorHAnsi"/>
          <w:lang w:val="en-US"/>
        </w:rPr>
        <w:t>To ensure the maintenance of agreed systems for budget management and control in conjunction with the Lead</w:t>
      </w:r>
      <w:r w:rsidRPr="00C12402">
        <w:rPr>
          <w:rFonts w:eastAsia="Arial" w:cstheme="minorHAnsi"/>
          <w:spacing w:val="9"/>
          <w:lang w:val="en-US"/>
        </w:rPr>
        <w:t xml:space="preserve"> </w:t>
      </w:r>
      <w:r w:rsidRPr="00C12402">
        <w:rPr>
          <w:rFonts w:eastAsia="Arial" w:cstheme="minorHAnsi"/>
          <w:lang w:val="en-US"/>
        </w:rPr>
        <w:t>Body.</w:t>
      </w:r>
    </w:p>
    <w:p w14:paraId="39DEB4C9" w14:textId="77777777" w:rsidR="00593ACA" w:rsidRPr="00C12402" w:rsidRDefault="00593ACA" w:rsidP="00593ACA">
      <w:pPr>
        <w:widowControl w:val="0"/>
        <w:numPr>
          <w:ilvl w:val="2"/>
          <w:numId w:val="2"/>
        </w:numPr>
        <w:tabs>
          <w:tab w:val="left" w:pos="826"/>
          <w:tab w:val="left" w:pos="827"/>
        </w:tabs>
        <w:autoSpaceDE w:val="0"/>
        <w:autoSpaceDN w:val="0"/>
        <w:spacing w:before="2" w:line="252" w:lineRule="auto"/>
        <w:ind w:left="826" w:right="105"/>
        <w:rPr>
          <w:rFonts w:eastAsia="Arial" w:cstheme="minorHAnsi"/>
          <w:lang w:val="en-US"/>
        </w:rPr>
      </w:pPr>
      <w:r w:rsidRPr="00C12402">
        <w:rPr>
          <w:rFonts w:eastAsia="Arial" w:cstheme="minorHAnsi"/>
          <w:lang w:val="en-US"/>
        </w:rPr>
        <w:t xml:space="preserve">To closely monitor budgets and provide reports to the Management Committee, </w:t>
      </w:r>
      <w:r>
        <w:rPr>
          <w:rFonts w:eastAsia="Arial" w:cstheme="minorHAnsi"/>
          <w:lang w:val="en-US"/>
        </w:rPr>
        <w:t xml:space="preserve">HSC </w:t>
      </w:r>
      <w:r w:rsidRPr="00C12402">
        <w:rPr>
          <w:rFonts w:eastAsia="Arial" w:cstheme="minorHAnsi"/>
          <w:lang w:val="en-US"/>
        </w:rPr>
        <w:t>and others as</w:t>
      </w:r>
      <w:r w:rsidRPr="00C12402">
        <w:rPr>
          <w:rFonts w:eastAsia="Arial" w:cstheme="minorHAnsi"/>
          <w:spacing w:val="4"/>
          <w:lang w:val="en-US"/>
        </w:rPr>
        <w:t xml:space="preserve"> </w:t>
      </w:r>
      <w:r w:rsidRPr="00C12402">
        <w:rPr>
          <w:rFonts w:eastAsia="Arial" w:cstheme="minorHAnsi"/>
          <w:lang w:val="en-US"/>
        </w:rPr>
        <w:t>required.</w:t>
      </w:r>
    </w:p>
    <w:p w14:paraId="2FCA46E8" w14:textId="77777777" w:rsidR="00593ACA" w:rsidRPr="00C12402" w:rsidRDefault="00593ACA" w:rsidP="00593ACA">
      <w:pPr>
        <w:widowControl w:val="0"/>
        <w:numPr>
          <w:ilvl w:val="2"/>
          <w:numId w:val="2"/>
        </w:numPr>
        <w:tabs>
          <w:tab w:val="left" w:pos="826"/>
          <w:tab w:val="left" w:pos="827"/>
        </w:tabs>
        <w:autoSpaceDE w:val="0"/>
        <w:autoSpaceDN w:val="0"/>
        <w:spacing w:before="3" w:line="249" w:lineRule="auto"/>
        <w:ind w:left="826" w:right="103"/>
        <w:rPr>
          <w:rFonts w:eastAsia="Arial" w:cstheme="minorHAnsi"/>
          <w:lang w:val="en-US"/>
        </w:rPr>
      </w:pPr>
      <w:r w:rsidRPr="00C12402">
        <w:rPr>
          <w:rFonts w:eastAsia="Arial" w:cstheme="minorHAnsi"/>
          <w:lang w:val="en-US"/>
        </w:rPr>
        <w:t>Adhere to agreed policies and procedures including standing financial instructions.</w:t>
      </w:r>
    </w:p>
    <w:p w14:paraId="7E0EFB7C" w14:textId="77777777" w:rsidR="00593ACA" w:rsidRPr="00C12402" w:rsidRDefault="00593ACA" w:rsidP="00593ACA">
      <w:pPr>
        <w:widowControl w:val="0"/>
        <w:numPr>
          <w:ilvl w:val="2"/>
          <w:numId w:val="2"/>
        </w:numPr>
        <w:tabs>
          <w:tab w:val="left" w:pos="826"/>
          <w:tab w:val="left" w:pos="827"/>
        </w:tabs>
        <w:autoSpaceDE w:val="0"/>
        <w:autoSpaceDN w:val="0"/>
        <w:spacing w:before="8" w:line="249" w:lineRule="auto"/>
        <w:ind w:left="826" w:right="105"/>
        <w:rPr>
          <w:rFonts w:eastAsia="Arial" w:cstheme="minorHAnsi"/>
          <w:lang w:val="en-US"/>
        </w:rPr>
      </w:pPr>
      <w:r w:rsidRPr="00C12402">
        <w:rPr>
          <w:rFonts w:eastAsia="Arial" w:cstheme="minorHAnsi"/>
          <w:lang w:val="en-US"/>
        </w:rPr>
        <w:t>Manage and monitor service standards, contracts and agreements arising from relationships with internal and external</w:t>
      </w:r>
      <w:r w:rsidRPr="00C12402">
        <w:rPr>
          <w:rFonts w:eastAsia="Arial" w:cstheme="minorHAnsi"/>
          <w:spacing w:val="11"/>
          <w:lang w:val="en-US"/>
        </w:rPr>
        <w:t xml:space="preserve"> </w:t>
      </w:r>
      <w:r w:rsidRPr="00C12402">
        <w:rPr>
          <w:rFonts w:eastAsia="Arial" w:cstheme="minorHAnsi"/>
          <w:lang w:val="en-US"/>
        </w:rPr>
        <w:t>suppliers.</w:t>
      </w:r>
    </w:p>
    <w:p w14:paraId="1FD2AFA5" w14:textId="77777777" w:rsidR="00593ACA" w:rsidRPr="00C12402" w:rsidRDefault="00593ACA" w:rsidP="00593ACA">
      <w:pPr>
        <w:widowControl w:val="0"/>
        <w:autoSpaceDE w:val="0"/>
        <w:autoSpaceDN w:val="0"/>
        <w:spacing w:before="2"/>
        <w:rPr>
          <w:rFonts w:eastAsia="Arial" w:cstheme="minorHAnsi"/>
          <w:lang w:val="en-US"/>
        </w:rPr>
      </w:pPr>
    </w:p>
    <w:p w14:paraId="70A9207C" w14:textId="77777777" w:rsidR="00593ACA" w:rsidRPr="00C12402" w:rsidRDefault="00593ACA" w:rsidP="00593ACA">
      <w:pPr>
        <w:widowControl w:val="0"/>
        <w:numPr>
          <w:ilvl w:val="1"/>
          <w:numId w:val="2"/>
        </w:numPr>
        <w:tabs>
          <w:tab w:val="left" w:pos="544"/>
        </w:tabs>
        <w:autoSpaceDE w:val="0"/>
        <w:autoSpaceDN w:val="0"/>
        <w:ind w:left="543" w:hanging="419"/>
        <w:rPr>
          <w:rFonts w:eastAsia="Arial" w:cstheme="minorHAnsi"/>
          <w:i/>
          <w:lang w:val="en-US"/>
        </w:rPr>
      </w:pPr>
      <w:r w:rsidRPr="00C12402">
        <w:rPr>
          <w:rFonts w:eastAsia="Arial" w:cstheme="minorHAnsi"/>
          <w:i/>
          <w:lang w:val="en-US"/>
        </w:rPr>
        <w:t>Partnership and</w:t>
      </w:r>
      <w:r w:rsidRPr="00C12402">
        <w:rPr>
          <w:rFonts w:eastAsia="Arial" w:cstheme="minorHAnsi"/>
          <w:i/>
          <w:spacing w:val="5"/>
          <w:lang w:val="en-US"/>
        </w:rPr>
        <w:t xml:space="preserve"> </w:t>
      </w:r>
      <w:r w:rsidRPr="00C12402">
        <w:rPr>
          <w:rFonts w:eastAsia="Arial" w:cstheme="minorHAnsi"/>
          <w:i/>
          <w:lang w:val="en-US"/>
        </w:rPr>
        <w:t>Communication</w:t>
      </w:r>
    </w:p>
    <w:p w14:paraId="23502332" w14:textId="77777777" w:rsidR="00593ACA" w:rsidRPr="00C12402" w:rsidRDefault="00593ACA" w:rsidP="00593ACA">
      <w:pPr>
        <w:widowControl w:val="0"/>
        <w:autoSpaceDE w:val="0"/>
        <w:autoSpaceDN w:val="0"/>
        <w:spacing w:before="9"/>
        <w:rPr>
          <w:rFonts w:eastAsia="Arial" w:cstheme="minorHAnsi"/>
          <w:i/>
          <w:lang w:val="en-US"/>
        </w:rPr>
      </w:pPr>
    </w:p>
    <w:p w14:paraId="5462E93D" w14:textId="77777777" w:rsidR="00593ACA" w:rsidRPr="00C12402" w:rsidRDefault="00593ACA" w:rsidP="00593ACA">
      <w:pPr>
        <w:widowControl w:val="0"/>
        <w:numPr>
          <w:ilvl w:val="2"/>
          <w:numId w:val="2"/>
        </w:numPr>
        <w:tabs>
          <w:tab w:val="left" w:pos="826"/>
          <w:tab w:val="left" w:pos="827"/>
        </w:tabs>
        <w:autoSpaceDE w:val="0"/>
        <w:autoSpaceDN w:val="0"/>
        <w:spacing w:line="252" w:lineRule="auto"/>
        <w:ind w:left="826" w:right="105"/>
        <w:rPr>
          <w:rFonts w:eastAsia="Arial" w:cstheme="minorHAnsi"/>
          <w:lang w:val="en-US"/>
        </w:rPr>
      </w:pPr>
      <w:r w:rsidRPr="00C12402">
        <w:rPr>
          <w:rFonts w:eastAsia="Arial" w:cstheme="minorHAnsi"/>
          <w:lang w:val="en-US"/>
        </w:rPr>
        <w:t>To</w:t>
      </w:r>
      <w:r w:rsidRPr="00C12402">
        <w:rPr>
          <w:rFonts w:eastAsia="Arial" w:cstheme="minorHAnsi"/>
          <w:spacing w:val="-4"/>
          <w:lang w:val="en-US"/>
        </w:rPr>
        <w:t xml:space="preserve"> </w:t>
      </w:r>
      <w:r w:rsidRPr="00C12402">
        <w:rPr>
          <w:rFonts w:eastAsia="Arial" w:cstheme="minorHAnsi"/>
          <w:lang w:val="en-US"/>
        </w:rPr>
        <w:t>represent</w:t>
      </w:r>
      <w:r w:rsidRPr="00C12402">
        <w:rPr>
          <w:rFonts w:eastAsia="Arial" w:cstheme="minorHAnsi"/>
          <w:spacing w:val="-4"/>
          <w:lang w:val="en-US"/>
        </w:rPr>
        <w:t xml:space="preserve"> </w:t>
      </w:r>
      <w:r w:rsidRPr="00C12402">
        <w:rPr>
          <w:rFonts w:eastAsia="Arial" w:cstheme="minorHAnsi"/>
          <w:lang w:val="en-US"/>
        </w:rPr>
        <w:t>Early</w:t>
      </w:r>
      <w:r w:rsidRPr="00C12402">
        <w:rPr>
          <w:rFonts w:eastAsia="Arial" w:cstheme="minorHAnsi"/>
          <w:spacing w:val="-4"/>
          <w:lang w:val="en-US"/>
        </w:rPr>
        <w:t xml:space="preserve"> </w:t>
      </w:r>
      <w:r w:rsidRPr="00C12402">
        <w:rPr>
          <w:rFonts w:eastAsia="Arial" w:cstheme="minorHAnsi"/>
          <w:lang w:val="en-US"/>
        </w:rPr>
        <w:t>Years</w:t>
      </w:r>
      <w:r w:rsidRPr="00C12402">
        <w:rPr>
          <w:rFonts w:eastAsia="Arial" w:cstheme="minorHAnsi"/>
          <w:spacing w:val="-5"/>
          <w:lang w:val="en-US"/>
        </w:rPr>
        <w:t xml:space="preserve"> </w:t>
      </w:r>
      <w:r w:rsidRPr="00C12402">
        <w:rPr>
          <w:rFonts w:eastAsia="Arial" w:cstheme="minorHAnsi"/>
          <w:lang w:val="en-US"/>
        </w:rPr>
        <w:t>and</w:t>
      </w:r>
      <w:r w:rsidRPr="00C12402">
        <w:rPr>
          <w:rFonts w:eastAsia="Arial" w:cstheme="minorHAnsi"/>
          <w:spacing w:val="-4"/>
          <w:lang w:val="en-US"/>
        </w:rPr>
        <w:t xml:space="preserve"> </w:t>
      </w:r>
      <w:r w:rsidRPr="00C12402">
        <w:rPr>
          <w:rFonts w:eastAsia="Arial" w:cstheme="minorHAnsi"/>
          <w:lang w:val="en-US"/>
        </w:rPr>
        <w:t>SureStart</w:t>
      </w:r>
      <w:r w:rsidRPr="00C12402">
        <w:rPr>
          <w:rFonts w:eastAsia="Arial" w:cstheme="minorHAnsi"/>
          <w:spacing w:val="-3"/>
          <w:lang w:val="en-US"/>
        </w:rPr>
        <w:t xml:space="preserve"> </w:t>
      </w:r>
      <w:r w:rsidRPr="00C12402">
        <w:rPr>
          <w:rFonts w:eastAsia="Arial" w:cstheme="minorHAnsi"/>
          <w:lang w:val="en-US"/>
        </w:rPr>
        <w:t>on</w:t>
      </w:r>
      <w:r w:rsidRPr="00C12402">
        <w:rPr>
          <w:rFonts w:eastAsia="Arial" w:cstheme="minorHAnsi"/>
          <w:spacing w:val="-4"/>
          <w:lang w:val="en-US"/>
        </w:rPr>
        <w:t xml:space="preserve"> </w:t>
      </w:r>
      <w:r w:rsidRPr="00C12402">
        <w:rPr>
          <w:rFonts w:eastAsia="Arial" w:cstheme="minorHAnsi"/>
          <w:lang w:val="en-US"/>
        </w:rPr>
        <w:t>all</w:t>
      </w:r>
      <w:r w:rsidRPr="00C12402">
        <w:rPr>
          <w:rFonts w:eastAsia="Arial" w:cstheme="minorHAnsi"/>
          <w:spacing w:val="-7"/>
          <w:lang w:val="en-US"/>
        </w:rPr>
        <w:t xml:space="preserve"> </w:t>
      </w:r>
      <w:r w:rsidRPr="00C12402">
        <w:rPr>
          <w:rFonts w:eastAsia="Arial" w:cstheme="minorHAnsi"/>
          <w:lang w:val="en-US"/>
        </w:rPr>
        <w:t>relevant</w:t>
      </w:r>
      <w:r w:rsidRPr="00C12402">
        <w:rPr>
          <w:rFonts w:eastAsia="Arial" w:cstheme="minorHAnsi"/>
          <w:spacing w:val="-4"/>
          <w:lang w:val="en-US"/>
        </w:rPr>
        <w:t xml:space="preserve"> </w:t>
      </w:r>
      <w:r w:rsidRPr="00C12402">
        <w:rPr>
          <w:rFonts w:eastAsia="Arial" w:cstheme="minorHAnsi"/>
          <w:lang w:val="en-US"/>
        </w:rPr>
        <w:t>forums</w:t>
      </w:r>
      <w:r w:rsidRPr="00C12402">
        <w:rPr>
          <w:rFonts w:eastAsia="Arial" w:cstheme="minorHAnsi"/>
          <w:spacing w:val="-8"/>
          <w:lang w:val="en-US"/>
        </w:rPr>
        <w:t xml:space="preserve"> </w:t>
      </w:r>
      <w:r w:rsidRPr="00C12402">
        <w:rPr>
          <w:rFonts w:eastAsia="Arial" w:cstheme="minorHAnsi"/>
          <w:lang w:val="en-US"/>
        </w:rPr>
        <w:t>and</w:t>
      </w:r>
      <w:r w:rsidRPr="00C12402">
        <w:rPr>
          <w:rFonts w:eastAsia="Arial" w:cstheme="minorHAnsi"/>
          <w:spacing w:val="-6"/>
          <w:lang w:val="en-US"/>
        </w:rPr>
        <w:t xml:space="preserve"> </w:t>
      </w:r>
      <w:r w:rsidRPr="00C12402">
        <w:rPr>
          <w:rFonts w:eastAsia="Arial" w:cstheme="minorHAnsi"/>
          <w:lang w:val="en-US"/>
        </w:rPr>
        <w:t xml:space="preserve">partnerships, ensuring a </w:t>
      </w:r>
      <w:proofErr w:type="gramStart"/>
      <w:r w:rsidRPr="00C12402">
        <w:rPr>
          <w:rFonts w:eastAsia="Arial" w:cstheme="minorHAnsi"/>
          <w:lang w:val="en-US"/>
        </w:rPr>
        <w:t>joined up</w:t>
      </w:r>
      <w:proofErr w:type="gramEnd"/>
      <w:r w:rsidRPr="00C12402">
        <w:rPr>
          <w:rFonts w:eastAsia="Arial" w:cstheme="minorHAnsi"/>
          <w:lang w:val="en-US"/>
        </w:rPr>
        <w:t xml:space="preserve"> approach to service delivery and</w:t>
      </w:r>
      <w:r w:rsidRPr="00C12402">
        <w:rPr>
          <w:rFonts w:eastAsia="Arial" w:cstheme="minorHAnsi"/>
          <w:spacing w:val="23"/>
          <w:lang w:val="en-US"/>
        </w:rPr>
        <w:t xml:space="preserve"> </w:t>
      </w:r>
      <w:r w:rsidRPr="00C12402">
        <w:rPr>
          <w:rFonts w:eastAsia="Arial" w:cstheme="minorHAnsi"/>
          <w:lang w:val="en-US"/>
        </w:rPr>
        <w:t>planning</w:t>
      </w:r>
    </w:p>
    <w:p w14:paraId="719AAC36" w14:textId="77777777" w:rsidR="00593ACA" w:rsidRPr="00C12402" w:rsidRDefault="00593ACA" w:rsidP="00593ACA">
      <w:pPr>
        <w:widowControl w:val="0"/>
        <w:numPr>
          <w:ilvl w:val="2"/>
          <w:numId w:val="2"/>
        </w:numPr>
        <w:tabs>
          <w:tab w:val="left" w:pos="826"/>
          <w:tab w:val="left" w:pos="827"/>
        </w:tabs>
        <w:autoSpaceDE w:val="0"/>
        <w:autoSpaceDN w:val="0"/>
        <w:spacing w:line="252" w:lineRule="auto"/>
        <w:ind w:left="826" w:right="101"/>
        <w:rPr>
          <w:rFonts w:eastAsia="Arial" w:cstheme="minorHAnsi"/>
          <w:lang w:val="en-US"/>
        </w:rPr>
      </w:pPr>
      <w:r w:rsidRPr="00C12402">
        <w:rPr>
          <w:rFonts w:eastAsia="Arial" w:cstheme="minorHAnsi"/>
          <w:lang w:val="en-US"/>
        </w:rPr>
        <w:t>To develop and maintain effective working relationships with all partner agencies</w:t>
      </w:r>
      <w:r w:rsidRPr="00C12402">
        <w:rPr>
          <w:rFonts w:eastAsia="Arial" w:cstheme="minorHAnsi"/>
          <w:spacing w:val="25"/>
          <w:lang w:val="en-US"/>
        </w:rPr>
        <w:t xml:space="preserve"> </w:t>
      </w:r>
      <w:r w:rsidRPr="00C12402">
        <w:rPr>
          <w:rFonts w:eastAsia="Arial" w:cstheme="minorHAnsi"/>
          <w:lang w:val="en-US"/>
        </w:rPr>
        <w:t>(both</w:t>
      </w:r>
      <w:r w:rsidRPr="00C12402">
        <w:rPr>
          <w:rFonts w:eastAsia="Arial" w:cstheme="minorHAnsi"/>
          <w:spacing w:val="26"/>
          <w:lang w:val="en-US"/>
        </w:rPr>
        <w:t xml:space="preserve"> </w:t>
      </w:r>
      <w:r w:rsidRPr="00C12402">
        <w:rPr>
          <w:rFonts w:eastAsia="Arial" w:cstheme="minorHAnsi"/>
          <w:lang w:val="en-US"/>
        </w:rPr>
        <w:t>Management</w:t>
      </w:r>
      <w:r w:rsidRPr="00C12402">
        <w:rPr>
          <w:rFonts w:eastAsia="Arial" w:cstheme="minorHAnsi"/>
          <w:spacing w:val="24"/>
          <w:lang w:val="en-US"/>
        </w:rPr>
        <w:t xml:space="preserve"> </w:t>
      </w:r>
      <w:r w:rsidRPr="00C12402">
        <w:rPr>
          <w:rFonts w:eastAsia="Arial" w:cstheme="minorHAnsi"/>
          <w:lang w:val="en-US"/>
        </w:rPr>
        <w:t>Committee</w:t>
      </w:r>
      <w:r w:rsidRPr="00C12402">
        <w:rPr>
          <w:rFonts w:eastAsia="Arial" w:cstheme="minorHAnsi"/>
          <w:spacing w:val="27"/>
          <w:lang w:val="en-US"/>
        </w:rPr>
        <w:t xml:space="preserve"> </w:t>
      </w:r>
      <w:r w:rsidRPr="00C12402">
        <w:rPr>
          <w:rFonts w:eastAsia="Arial" w:cstheme="minorHAnsi"/>
          <w:lang w:val="en-US"/>
        </w:rPr>
        <w:t>and</w:t>
      </w:r>
      <w:r w:rsidRPr="00C12402">
        <w:rPr>
          <w:rFonts w:eastAsia="Arial" w:cstheme="minorHAnsi"/>
          <w:spacing w:val="21"/>
          <w:lang w:val="en-US"/>
        </w:rPr>
        <w:t xml:space="preserve"> </w:t>
      </w:r>
      <w:r w:rsidRPr="00C12402">
        <w:rPr>
          <w:rFonts w:eastAsia="Arial" w:cstheme="minorHAnsi"/>
          <w:lang w:val="en-US"/>
        </w:rPr>
        <w:t>external</w:t>
      </w:r>
      <w:r w:rsidRPr="00C12402">
        <w:rPr>
          <w:rFonts w:eastAsia="Arial" w:cstheme="minorHAnsi"/>
          <w:spacing w:val="25"/>
          <w:lang w:val="en-US"/>
        </w:rPr>
        <w:t xml:space="preserve"> </w:t>
      </w:r>
      <w:r w:rsidRPr="00C12402">
        <w:rPr>
          <w:rFonts w:eastAsia="Arial" w:cstheme="minorHAnsi"/>
          <w:lang w:val="en-US"/>
        </w:rPr>
        <w:t>stakeholders)</w:t>
      </w:r>
      <w:r w:rsidRPr="00C12402">
        <w:rPr>
          <w:rFonts w:eastAsia="Arial" w:cstheme="minorHAnsi"/>
          <w:spacing w:val="23"/>
          <w:lang w:val="en-US"/>
        </w:rPr>
        <w:t xml:space="preserve"> </w:t>
      </w:r>
      <w:r w:rsidRPr="00C12402">
        <w:rPr>
          <w:rFonts w:eastAsia="Arial" w:cstheme="minorHAnsi"/>
          <w:lang w:val="en-US"/>
        </w:rPr>
        <w:t>to</w:t>
      </w:r>
      <w:r w:rsidRPr="00C12402">
        <w:rPr>
          <w:rFonts w:eastAsia="Arial" w:cstheme="minorHAnsi"/>
          <w:spacing w:val="27"/>
          <w:lang w:val="en-US"/>
        </w:rPr>
        <w:t xml:space="preserve"> </w:t>
      </w:r>
      <w:r w:rsidRPr="00C12402">
        <w:rPr>
          <w:rFonts w:eastAsia="Arial" w:cstheme="minorHAnsi"/>
          <w:lang w:val="en-US"/>
        </w:rPr>
        <w:t>ensure</w:t>
      </w:r>
    </w:p>
    <w:p w14:paraId="55CD98C4" w14:textId="77777777" w:rsidR="00593ACA" w:rsidRPr="00C12402" w:rsidRDefault="00593ACA" w:rsidP="00593ACA">
      <w:pPr>
        <w:widowControl w:val="0"/>
        <w:autoSpaceDE w:val="0"/>
        <w:autoSpaceDN w:val="0"/>
        <w:spacing w:line="252" w:lineRule="auto"/>
        <w:rPr>
          <w:rFonts w:eastAsia="Arial" w:cstheme="minorHAnsi"/>
          <w:lang w:val="en-US"/>
        </w:rPr>
        <w:sectPr w:rsidR="00593ACA" w:rsidRPr="00C12402">
          <w:pgSz w:w="11900" w:h="16840"/>
          <w:pgMar w:top="1600" w:right="1420" w:bottom="1900" w:left="1420" w:header="0" w:footer="1705" w:gutter="0"/>
          <w:cols w:space="720"/>
        </w:sectPr>
      </w:pPr>
    </w:p>
    <w:p w14:paraId="4B6A6880" w14:textId="77777777" w:rsidR="00593ACA" w:rsidRPr="00C12402" w:rsidRDefault="00593ACA" w:rsidP="00593ACA">
      <w:pPr>
        <w:widowControl w:val="0"/>
        <w:autoSpaceDE w:val="0"/>
        <w:autoSpaceDN w:val="0"/>
        <w:rPr>
          <w:rFonts w:eastAsia="Arial" w:cstheme="minorHAnsi"/>
          <w:lang w:val="en-US"/>
        </w:rPr>
      </w:pPr>
    </w:p>
    <w:p w14:paraId="4C37D369" w14:textId="77777777" w:rsidR="00593ACA" w:rsidRPr="00C12402" w:rsidRDefault="00593ACA" w:rsidP="00593ACA">
      <w:pPr>
        <w:widowControl w:val="0"/>
        <w:autoSpaceDE w:val="0"/>
        <w:autoSpaceDN w:val="0"/>
        <w:spacing w:before="8"/>
        <w:rPr>
          <w:rFonts w:eastAsia="Arial" w:cstheme="minorHAnsi"/>
          <w:lang w:val="en-US"/>
        </w:rPr>
      </w:pPr>
    </w:p>
    <w:p w14:paraId="14B645FA" w14:textId="77777777" w:rsidR="00593ACA" w:rsidRPr="00C12402" w:rsidRDefault="00593ACA" w:rsidP="00593ACA">
      <w:pPr>
        <w:widowControl w:val="0"/>
        <w:autoSpaceDE w:val="0"/>
        <w:autoSpaceDN w:val="0"/>
        <w:spacing w:line="254" w:lineRule="auto"/>
        <w:ind w:left="826" w:right="105"/>
        <w:jc w:val="both"/>
        <w:rPr>
          <w:rFonts w:eastAsia="Arial" w:cstheme="minorHAnsi"/>
          <w:lang w:val="en-US"/>
        </w:rPr>
      </w:pPr>
      <w:r w:rsidRPr="00C12402">
        <w:rPr>
          <w:rFonts w:eastAsia="Arial" w:cstheme="minorHAnsi"/>
          <w:lang w:val="en-US"/>
        </w:rPr>
        <w:t>a positive contribution to Sure</w:t>
      </w:r>
      <w:r>
        <w:rPr>
          <w:rFonts w:eastAsia="Arial" w:cstheme="minorHAnsi"/>
          <w:lang w:val="en-US"/>
        </w:rPr>
        <w:t xml:space="preserve"> </w:t>
      </w:r>
      <w:r w:rsidRPr="00C12402">
        <w:rPr>
          <w:rFonts w:eastAsia="Arial" w:cstheme="minorHAnsi"/>
          <w:lang w:val="en-US"/>
        </w:rPr>
        <w:t>Start service delivery and achievement of outcomes.</w:t>
      </w:r>
    </w:p>
    <w:p w14:paraId="2FA751B3" w14:textId="77777777" w:rsidR="00593ACA" w:rsidRPr="00C12402" w:rsidRDefault="00593ACA" w:rsidP="00593ACA">
      <w:pPr>
        <w:widowControl w:val="0"/>
        <w:numPr>
          <w:ilvl w:val="2"/>
          <w:numId w:val="2"/>
        </w:numPr>
        <w:tabs>
          <w:tab w:val="left" w:pos="827"/>
        </w:tabs>
        <w:autoSpaceDE w:val="0"/>
        <w:autoSpaceDN w:val="0"/>
        <w:spacing w:line="261" w:lineRule="auto"/>
        <w:ind w:left="826" w:right="106"/>
        <w:jc w:val="both"/>
        <w:rPr>
          <w:rFonts w:eastAsia="Arial" w:cstheme="minorHAnsi"/>
          <w:lang w:val="en-US"/>
        </w:rPr>
      </w:pPr>
      <w:r w:rsidRPr="00C12402">
        <w:rPr>
          <w:rFonts w:eastAsia="Arial" w:cstheme="minorHAnsi"/>
          <w:lang w:val="en-US"/>
        </w:rPr>
        <w:t xml:space="preserve">To </w:t>
      </w:r>
      <w:proofErr w:type="spellStart"/>
      <w:r w:rsidRPr="00C12402">
        <w:rPr>
          <w:rFonts w:eastAsia="Arial" w:cstheme="minorHAnsi"/>
          <w:lang w:val="en-US"/>
        </w:rPr>
        <w:t>maximise</w:t>
      </w:r>
      <w:proofErr w:type="spellEnd"/>
      <w:r w:rsidRPr="00C12402">
        <w:rPr>
          <w:rFonts w:eastAsia="Arial" w:cstheme="minorHAnsi"/>
          <w:lang w:val="en-US"/>
        </w:rPr>
        <w:t xml:space="preserve"> the co-operation of all partners in developing and delivering the strategic and business plans, through consultation and formal working protocols.</w:t>
      </w:r>
    </w:p>
    <w:p w14:paraId="40F61D9D" w14:textId="77777777" w:rsidR="00593ACA" w:rsidRPr="00C12402" w:rsidRDefault="00593ACA" w:rsidP="00593ACA">
      <w:pPr>
        <w:widowControl w:val="0"/>
        <w:numPr>
          <w:ilvl w:val="2"/>
          <w:numId w:val="2"/>
        </w:numPr>
        <w:tabs>
          <w:tab w:val="left" w:pos="827"/>
        </w:tabs>
        <w:autoSpaceDE w:val="0"/>
        <w:autoSpaceDN w:val="0"/>
        <w:spacing w:line="261" w:lineRule="auto"/>
        <w:ind w:left="826" w:right="106"/>
        <w:jc w:val="both"/>
        <w:rPr>
          <w:rFonts w:eastAsia="Arial" w:cstheme="minorHAnsi"/>
          <w:lang w:val="en-US"/>
        </w:rPr>
      </w:pPr>
      <w:r w:rsidRPr="00C12402">
        <w:rPr>
          <w:rFonts w:eastAsia="Arial" w:cstheme="minorHAnsi"/>
          <w:lang w:val="en-US"/>
        </w:rPr>
        <w:t xml:space="preserve">To ensure regular meetings of the </w:t>
      </w:r>
      <w:r>
        <w:rPr>
          <w:rFonts w:eastAsia="Arial" w:cstheme="minorHAnsi"/>
          <w:lang w:val="en-US"/>
        </w:rPr>
        <w:t>Sure Start</w:t>
      </w:r>
      <w:r w:rsidRPr="00C12402">
        <w:rPr>
          <w:rFonts w:eastAsia="Arial" w:cstheme="minorHAnsi"/>
          <w:lang w:val="en-US"/>
        </w:rPr>
        <w:t xml:space="preserve"> </w:t>
      </w:r>
      <w:r>
        <w:rPr>
          <w:rFonts w:eastAsia="Arial" w:cstheme="minorHAnsi"/>
          <w:lang w:val="en-US"/>
        </w:rPr>
        <w:t>Management</w:t>
      </w:r>
      <w:r w:rsidRPr="00C12402">
        <w:rPr>
          <w:rFonts w:eastAsia="Arial" w:cstheme="minorHAnsi"/>
          <w:lang w:val="en-US"/>
        </w:rPr>
        <w:t xml:space="preserve"> Committee and appropriate recordings of meetings</w:t>
      </w:r>
    </w:p>
    <w:p w14:paraId="3CDAE4DB" w14:textId="77777777" w:rsidR="00593ACA" w:rsidRPr="00C12402" w:rsidRDefault="00593ACA" w:rsidP="00593ACA">
      <w:pPr>
        <w:widowControl w:val="0"/>
        <w:numPr>
          <w:ilvl w:val="2"/>
          <w:numId w:val="2"/>
        </w:numPr>
        <w:tabs>
          <w:tab w:val="left" w:pos="827"/>
        </w:tabs>
        <w:autoSpaceDE w:val="0"/>
        <w:autoSpaceDN w:val="0"/>
        <w:spacing w:line="261" w:lineRule="auto"/>
        <w:ind w:left="826" w:right="106"/>
        <w:jc w:val="both"/>
        <w:rPr>
          <w:rFonts w:eastAsia="Arial" w:cstheme="minorHAnsi"/>
          <w:lang w:val="en-US"/>
        </w:rPr>
      </w:pPr>
      <w:r w:rsidRPr="00C12402">
        <w:rPr>
          <w:rFonts w:eastAsia="Arial" w:cstheme="minorHAnsi"/>
          <w:lang w:val="en-US"/>
        </w:rPr>
        <w:t xml:space="preserve">To provide written reports to the </w:t>
      </w:r>
      <w:r>
        <w:rPr>
          <w:rFonts w:eastAsia="Arial" w:cstheme="minorHAnsi"/>
          <w:lang w:val="en-US"/>
        </w:rPr>
        <w:t>Sure Start</w:t>
      </w:r>
      <w:r w:rsidRPr="00C12402">
        <w:rPr>
          <w:rFonts w:eastAsia="Arial" w:cstheme="minorHAnsi"/>
          <w:lang w:val="en-US"/>
        </w:rPr>
        <w:t xml:space="preserve"> </w:t>
      </w:r>
      <w:r>
        <w:rPr>
          <w:rFonts w:eastAsia="Arial" w:cstheme="minorHAnsi"/>
          <w:lang w:val="en-US"/>
        </w:rPr>
        <w:t xml:space="preserve">Management </w:t>
      </w:r>
      <w:r w:rsidRPr="00C12402">
        <w:rPr>
          <w:rFonts w:eastAsia="Arial" w:cstheme="minorHAnsi"/>
          <w:lang w:val="en-US"/>
        </w:rPr>
        <w:t>committee and Greater Shankill Partnership Board on the development and achievements of the project.</w:t>
      </w:r>
    </w:p>
    <w:p w14:paraId="348A70B6" w14:textId="77777777" w:rsidR="00593ACA" w:rsidRPr="00C12402" w:rsidRDefault="00593ACA" w:rsidP="00593ACA">
      <w:pPr>
        <w:widowControl w:val="0"/>
        <w:autoSpaceDE w:val="0"/>
        <w:autoSpaceDN w:val="0"/>
        <w:spacing w:before="5"/>
        <w:rPr>
          <w:rFonts w:eastAsia="Arial" w:cstheme="minorHAnsi"/>
          <w:lang w:val="en-US"/>
        </w:rPr>
      </w:pPr>
    </w:p>
    <w:p w14:paraId="3E12D713" w14:textId="77777777" w:rsidR="00593ACA" w:rsidRPr="00C12402" w:rsidRDefault="00593ACA" w:rsidP="00593ACA">
      <w:pPr>
        <w:widowControl w:val="0"/>
        <w:numPr>
          <w:ilvl w:val="1"/>
          <w:numId w:val="2"/>
        </w:numPr>
        <w:tabs>
          <w:tab w:val="left" w:pos="544"/>
        </w:tabs>
        <w:autoSpaceDE w:val="0"/>
        <w:autoSpaceDN w:val="0"/>
        <w:spacing w:before="1"/>
        <w:ind w:left="543" w:hanging="419"/>
        <w:rPr>
          <w:rFonts w:eastAsia="Arial" w:cstheme="minorHAnsi"/>
          <w:i/>
          <w:lang w:val="en-US"/>
        </w:rPr>
      </w:pPr>
      <w:r w:rsidRPr="00C12402">
        <w:rPr>
          <w:rFonts w:eastAsia="Arial" w:cstheme="minorHAnsi"/>
          <w:i/>
          <w:lang w:val="en-US"/>
        </w:rPr>
        <w:t>Staff Management</w:t>
      </w:r>
    </w:p>
    <w:p w14:paraId="73D1CF63" w14:textId="77777777" w:rsidR="00593ACA" w:rsidRPr="00C12402" w:rsidRDefault="00593ACA" w:rsidP="00593ACA">
      <w:pPr>
        <w:widowControl w:val="0"/>
        <w:autoSpaceDE w:val="0"/>
        <w:autoSpaceDN w:val="0"/>
        <w:spacing w:before="3"/>
        <w:rPr>
          <w:rFonts w:eastAsia="Arial" w:cstheme="minorHAnsi"/>
          <w:i/>
          <w:lang w:val="en-US"/>
        </w:rPr>
      </w:pPr>
    </w:p>
    <w:p w14:paraId="530E00D9" w14:textId="77777777" w:rsidR="00593ACA" w:rsidRPr="00C12402" w:rsidRDefault="00593ACA" w:rsidP="00593ACA">
      <w:pPr>
        <w:widowControl w:val="0"/>
        <w:numPr>
          <w:ilvl w:val="2"/>
          <w:numId w:val="2"/>
        </w:numPr>
        <w:tabs>
          <w:tab w:val="left" w:pos="827"/>
        </w:tabs>
        <w:autoSpaceDE w:val="0"/>
        <w:autoSpaceDN w:val="0"/>
        <w:spacing w:line="261" w:lineRule="auto"/>
        <w:ind w:left="826" w:right="102"/>
        <w:jc w:val="both"/>
        <w:rPr>
          <w:rFonts w:eastAsia="Arial" w:cstheme="minorHAnsi"/>
          <w:lang w:val="en-US"/>
        </w:rPr>
      </w:pPr>
      <w:r w:rsidRPr="00C12402">
        <w:rPr>
          <w:rFonts w:eastAsia="Arial" w:cstheme="minorHAnsi"/>
          <w:lang w:val="en-US"/>
        </w:rPr>
        <w:t xml:space="preserve">Develop appropriate policies, plans and procedures to </w:t>
      </w:r>
      <w:proofErr w:type="spellStart"/>
      <w:r w:rsidRPr="00C12402">
        <w:rPr>
          <w:rFonts w:eastAsia="Arial" w:cstheme="minorHAnsi"/>
          <w:lang w:val="en-US"/>
        </w:rPr>
        <w:t>optimise</w:t>
      </w:r>
      <w:proofErr w:type="spellEnd"/>
      <w:r w:rsidRPr="00C12402">
        <w:rPr>
          <w:rFonts w:eastAsia="Arial" w:cstheme="minorHAnsi"/>
          <w:lang w:val="en-US"/>
        </w:rPr>
        <w:t xml:space="preserve"> the performance of staff within their area of</w:t>
      </w:r>
      <w:r w:rsidRPr="00C12402">
        <w:rPr>
          <w:rFonts w:eastAsia="Arial" w:cstheme="minorHAnsi"/>
          <w:spacing w:val="9"/>
          <w:lang w:val="en-US"/>
        </w:rPr>
        <w:t xml:space="preserve"> </w:t>
      </w:r>
      <w:r w:rsidRPr="00C12402">
        <w:rPr>
          <w:rFonts w:eastAsia="Arial" w:cstheme="minorHAnsi"/>
          <w:lang w:val="en-US"/>
        </w:rPr>
        <w:t>responsibility.</w:t>
      </w:r>
    </w:p>
    <w:p w14:paraId="5B4376A6" w14:textId="77777777" w:rsidR="00593ACA" w:rsidRPr="00C12402" w:rsidRDefault="00593ACA" w:rsidP="00593ACA">
      <w:pPr>
        <w:widowControl w:val="0"/>
        <w:numPr>
          <w:ilvl w:val="2"/>
          <w:numId w:val="2"/>
        </w:numPr>
        <w:tabs>
          <w:tab w:val="left" w:pos="827"/>
        </w:tabs>
        <w:autoSpaceDE w:val="0"/>
        <w:autoSpaceDN w:val="0"/>
        <w:spacing w:before="2" w:line="261" w:lineRule="auto"/>
        <w:ind w:left="826" w:right="101"/>
        <w:jc w:val="both"/>
        <w:rPr>
          <w:rFonts w:eastAsia="Arial" w:cstheme="minorHAnsi"/>
          <w:lang w:val="en-US"/>
        </w:rPr>
      </w:pPr>
      <w:r w:rsidRPr="00C12402">
        <w:rPr>
          <w:rFonts w:eastAsia="Arial" w:cstheme="minorHAnsi"/>
          <w:lang w:val="en-US"/>
        </w:rPr>
        <w:t>Manage the full range of people management issues for key staff within their area of responsibility, including recruitment, induction, learning and development and performance</w:t>
      </w:r>
      <w:r w:rsidRPr="00C12402">
        <w:rPr>
          <w:rFonts w:eastAsia="Arial" w:cstheme="minorHAnsi"/>
          <w:spacing w:val="4"/>
          <w:lang w:val="en-US"/>
        </w:rPr>
        <w:t xml:space="preserve"> </w:t>
      </w:r>
      <w:r w:rsidRPr="00C12402">
        <w:rPr>
          <w:rFonts w:eastAsia="Arial" w:cstheme="minorHAnsi"/>
          <w:lang w:val="en-US"/>
        </w:rPr>
        <w:t>management.</w:t>
      </w:r>
    </w:p>
    <w:p w14:paraId="462B94C6" w14:textId="77777777" w:rsidR="00593ACA" w:rsidRPr="00C12402" w:rsidRDefault="00593ACA" w:rsidP="00593ACA">
      <w:pPr>
        <w:widowControl w:val="0"/>
        <w:numPr>
          <w:ilvl w:val="2"/>
          <w:numId w:val="2"/>
        </w:numPr>
        <w:tabs>
          <w:tab w:val="left" w:pos="827"/>
        </w:tabs>
        <w:autoSpaceDE w:val="0"/>
        <w:autoSpaceDN w:val="0"/>
        <w:spacing w:before="2" w:line="261" w:lineRule="auto"/>
        <w:ind w:left="826" w:right="101"/>
        <w:jc w:val="both"/>
        <w:rPr>
          <w:rFonts w:eastAsia="Arial" w:cstheme="minorHAnsi"/>
          <w:lang w:val="en-US"/>
        </w:rPr>
      </w:pPr>
      <w:r w:rsidRPr="00C12402">
        <w:rPr>
          <w:rFonts w:eastAsia="Arial" w:cstheme="minorHAnsi"/>
          <w:lang w:val="en-US"/>
        </w:rPr>
        <w:t>To provide line management to SureStart staff and facilitate effective team working. Encourage and empower others to achieve their goals and reach their full potential through regular supportive conversation and shared decision making.</w:t>
      </w:r>
    </w:p>
    <w:p w14:paraId="10F73AF0" w14:textId="77777777" w:rsidR="00593ACA" w:rsidRPr="00C12402" w:rsidRDefault="00593ACA" w:rsidP="00593ACA">
      <w:pPr>
        <w:widowControl w:val="0"/>
        <w:numPr>
          <w:ilvl w:val="2"/>
          <w:numId w:val="2"/>
        </w:numPr>
        <w:tabs>
          <w:tab w:val="left" w:pos="827"/>
        </w:tabs>
        <w:autoSpaceDE w:val="0"/>
        <w:autoSpaceDN w:val="0"/>
        <w:spacing w:before="2" w:line="261" w:lineRule="auto"/>
        <w:ind w:left="826" w:right="101"/>
        <w:jc w:val="both"/>
        <w:rPr>
          <w:rFonts w:eastAsia="Arial" w:cstheme="minorHAnsi"/>
          <w:lang w:val="en-US"/>
        </w:rPr>
      </w:pPr>
      <w:r w:rsidRPr="00C12402">
        <w:rPr>
          <w:rFonts w:eastAsia="Arial" w:cstheme="minorHAnsi"/>
          <w:lang w:val="en-US"/>
        </w:rPr>
        <w:t>Establish and promote a supportive, fair and open culture that encourages and enables all parts of the team to have clearly aligned goals and objectives, to meet the required performance standards and to achieve continuous improvement in the services they</w:t>
      </w:r>
      <w:r w:rsidRPr="00C12402">
        <w:rPr>
          <w:rFonts w:eastAsia="Arial" w:cstheme="minorHAnsi"/>
          <w:spacing w:val="2"/>
          <w:lang w:val="en-US"/>
        </w:rPr>
        <w:t xml:space="preserve"> </w:t>
      </w:r>
      <w:r w:rsidRPr="00C12402">
        <w:rPr>
          <w:rFonts w:eastAsia="Arial" w:cstheme="minorHAnsi"/>
          <w:lang w:val="en-US"/>
        </w:rPr>
        <w:t>deliver.</w:t>
      </w:r>
    </w:p>
    <w:p w14:paraId="779CB5D7" w14:textId="77777777" w:rsidR="00593ACA" w:rsidRPr="00C12402" w:rsidRDefault="00593ACA" w:rsidP="00593ACA">
      <w:pPr>
        <w:widowControl w:val="0"/>
        <w:numPr>
          <w:ilvl w:val="2"/>
          <w:numId w:val="2"/>
        </w:numPr>
        <w:tabs>
          <w:tab w:val="left" w:pos="827"/>
        </w:tabs>
        <w:autoSpaceDE w:val="0"/>
        <w:autoSpaceDN w:val="0"/>
        <w:spacing w:before="4" w:line="259" w:lineRule="auto"/>
        <w:ind w:left="826" w:right="105"/>
        <w:jc w:val="both"/>
        <w:rPr>
          <w:rFonts w:eastAsia="Arial" w:cstheme="minorHAnsi"/>
          <w:lang w:val="en-US"/>
        </w:rPr>
      </w:pPr>
      <w:r w:rsidRPr="00C12402">
        <w:rPr>
          <w:rFonts w:eastAsia="Arial" w:cstheme="minorHAnsi"/>
          <w:lang w:val="en-US"/>
        </w:rPr>
        <w:t xml:space="preserve">Ensure access to skills and personal development through appropriate training and </w:t>
      </w:r>
      <w:r>
        <w:rPr>
          <w:rFonts w:eastAsia="Arial" w:cstheme="minorHAnsi"/>
          <w:lang w:val="en-US"/>
        </w:rPr>
        <w:t>s</w:t>
      </w:r>
      <w:r w:rsidRPr="00C12402">
        <w:rPr>
          <w:rFonts w:eastAsia="Arial" w:cstheme="minorHAnsi"/>
          <w:lang w:val="en-US"/>
        </w:rPr>
        <w:t>upport</w:t>
      </w:r>
    </w:p>
    <w:p w14:paraId="51F90333" w14:textId="77777777" w:rsidR="00593ACA" w:rsidRPr="00C12402" w:rsidRDefault="00593ACA" w:rsidP="00593ACA">
      <w:pPr>
        <w:widowControl w:val="0"/>
        <w:numPr>
          <w:ilvl w:val="2"/>
          <w:numId w:val="2"/>
        </w:numPr>
        <w:tabs>
          <w:tab w:val="left" w:pos="827"/>
        </w:tabs>
        <w:autoSpaceDE w:val="0"/>
        <w:autoSpaceDN w:val="0"/>
        <w:spacing w:before="4" w:line="259" w:lineRule="auto"/>
        <w:ind w:left="826" w:right="105"/>
        <w:jc w:val="both"/>
        <w:rPr>
          <w:rFonts w:eastAsia="Arial" w:cstheme="minorHAnsi"/>
          <w:lang w:val="en-US"/>
        </w:rPr>
      </w:pPr>
      <w:r w:rsidRPr="00C12402">
        <w:rPr>
          <w:rFonts w:eastAsia="Arial" w:cstheme="minorHAnsi"/>
          <w:lang w:val="en-US"/>
        </w:rPr>
        <w:t>To facilitate team meetings, operational / planning meetings with senior / key staff.</w:t>
      </w:r>
    </w:p>
    <w:p w14:paraId="58FC8C60" w14:textId="77777777" w:rsidR="00593ACA" w:rsidRPr="00C12402" w:rsidRDefault="00593ACA" w:rsidP="00593ACA">
      <w:pPr>
        <w:widowControl w:val="0"/>
        <w:autoSpaceDE w:val="0"/>
        <w:autoSpaceDN w:val="0"/>
        <w:spacing w:before="8"/>
        <w:rPr>
          <w:rFonts w:eastAsia="Arial" w:cstheme="minorHAnsi"/>
          <w:lang w:val="en-US"/>
        </w:rPr>
      </w:pPr>
    </w:p>
    <w:p w14:paraId="6BA21856" w14:textId="77777777" w:rsidR="00593ACA" w:rsidRPr="00C12402" w:rsidRDefault="00593ACA" w:rsidP="00593ACA">
      <w:pPr>
        <w:widowControl w:val="0"/>
        <w:autoSpaceDE w:val="0"/>
        <w:autoSpaceDN w:val="0"/>
        <w:spacing w:before="10"/>
        <w:rPr>
          <w:rFonts w:eastAsia="Arial" w:cstheme="minorHAnsi"/>
          <w:lang w:val="en-US"/>
        </w:rPr>
      </w:pPr>
    </w:p>
    <w:p w14:paraId="71C1E45B" w14:textId="05219C73" w:rsidR="004E0B22" w:rsidRDefault="00593ACA" w:rsidP="00593ACA">
      <w:r w:rsidRPr="00C12402">
        <w:rPr>
          <w:rFonts w:eastAsia="Arial" w:cstheme="minorHAnsi"/>
          <w:b/>
          <w:bCs/>
          <w:i/>
          <w:lang w:val="en-US"/>
        </w:rPr>
        <w:t>The duties and responsibilities outlined in this Job Description are not meant to be definitive nor restrictive and may be modified to meet changing needs. It should be noted therefore that duties, designation and location of the post might be subject to change in the future to meet the changing requirements of the</w:t>
      </w:r>
      <w:r w:rsidRPr="00C12402">
        <w:rPr>
          <w:rFonts w:eastAsia="Arial" w:cstheme="minorHAnsi"/>
          <w:b/>
          <w:bCs/>
          <w:i/>
          <w:spacing w:val="3"/>
          <w:lang w:val="en-US"/>
        </w:rPr>
        <w:t xml:space="preserve"> </w:t>
      </w:r>
      <w:r w:rsidRPr="00C12402">
        <w:rPr>
          <w:rFonts w:eastAsia="Arial" w:cstheme="minorHAnsi"/>
          <w:b/>
          <w:bCs/>
          <w:i/>
          <w:lang w:val="en-US"/>
        </w:rPr>
        <w:t>serv</w:t>
      </w:r>
      <w:r w:rsidR="00E46CCF">
        <w:rPr>
          <w:rFonts w:eastAsia="Arial" w:cstheme="minorHAnsi"/>
          <w:b/>
          <w:bCs/>
          <w:i/>
          <w:lang w:val="en-US"/>
        </w:rPr>
        <w:t>ice.</w:t>
      </w:r>
      <w:bookmarkEnd w:id="0"/>
    </w:p>
    <w:sectPr w:rsidR="004E0B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5E0B7A"/>
    <w:multiLevelType w:val="multilevel"/>
    <w:tmpl w:val="48AC7C4E"/>
    <w:lvl w:ilvl="0">
      <w:start w:val="2"/>
      <w:numFmt w:val="decimal"/>
      <w:lvlText w:val="%1"/>
      <w:lvlJc w:val="left"/>
      <w:pPr>
        <w:ind w:left="504" w:hanging="392"/>
        <w:jc w:val="left"/>
      </w:pPr>
      <w:rPr>
        <w:rFonts w:hint="default"/>
        <w:lang w:val="en-US" w:eastAsia="en-US" w:bidi="ar-SA"/>
      </w:rPr>
    </w:lvl>
    <w:lvl w:ilvl="1">
      <w:start w:val="1"/>
      <w:numFmt w:val="decimal"/>
      <w:lvlText w:val="%1.%2"/>
      <w:lvlJc w:val="left"/>
      <w:pPr>
        <w:ind w:left="504" w:hanging="392"/>
        <w:jc w:val="left"/>
      </w:pPr>
      <w:rPr>
        <w:rFonts w:ascii="Arial" w:eastAsia="Arial" w:hAnsi="Arial" w:cs="Arial" w:hint="default"/>
        <w:i/>
        <w:spacing w:val="-1"/>
        <w:w w:val="101"/>
        <w:sz w:val="23"/>
        <w:szCs w:val="23"/>
        <w:lang w:val="en-US" w:eastAsia="en-US" w:bidi="ar-SA"/>
      </w:rPr>
    </w:lvl>
    <w:lvl w:ilvl="2">
      <w:numFmt w:val="bullet"/>
      <w:lvlText w:val=""/>
      <w:lvlJc w:val="left"/>
      <w:pPr>
        <w:ind w:left="814" w:hanging="351"/>
      </w:pPr>
      <w:rPr>
        <w:rFonts w:ascii="Symbol" w:eastAsia="Symbol" w:hAnsi="Symbol" w:cs="Symbol" w:hint="default"/>
        <w:w w:val="101"/>
        <w:sz w:val="23"/>
        <w:szCs w:val="23"/>
        <w:lang w:val="en-US" w:eastAsia="en-US" w:bidi="ar-SA"/>
      </w:rPr>
    </w:lvl>
    <w:lvl w:ilvl="3">
      <w:numFmt w:val="bullet"/>
      <w:lvlText w:val="•"/>
      <w:lvlJc w:val="left"/>
      <w:pPr>
        <w:ind w:left="2651" w:hanging="351"/>
      </w:pPr>
      <w:rPr>
        <w:rFonts w:hint="default"/>
        <w:lang w:val="en-US" w:eastAsia="en-US" w:bidi="ar-SA"/>
      </w:rPr>
    </w:lvl>
    <w:lvl w:ilvl="4">
      <w:numFmt w:val="bullet"/>
      <w:lvlText w:val="•"/>
      <w:lvlJc w:val="left"/>
      <w:pPr>
        <w:ind w:left="3566" w:hanging="351"/>
      </w:pPr>
      <w:rPr>
        <w:rFonts w:hint="default"/>
        <w:lang w:val="en-US" w:eastAsia="en-US" w:bidi="ar-SA"/>
      </w:rPr>
    </w:lvl>
    <w:lvl w:ilvl="5">
      <w:numFmt w:val="bullet"/>
      <w:lvlText w:val="•"/>
      <w:lvlJc w:val="left"/>
      <w:pPr>
        <w:ind w:left="4482" w:hanging="351"/>
      </w:pPr>
      <w:rPr>
        <w:rFonts w:hint="default"/>
        <w:lang w:val="en-US" w:eastAsia="en-US" w:bidi="ar-SA"/>
      </w:rPr>
    </w:lvl>
    <w:lvl w:ilvl="6">
      <w:numFmt w:val="bullet"/>
      <w:lvlText w:val="•"/>
      <w:lvlJc w:val="left"/>
      <w:pPr>
        <w:ind w:left="5397" w:hanging="351"/>
      </w:pPr>
      <w:rPr>
        <w:rFonts w:hint="default"/>
        <w:lang w:val="en-US" w:eastAsia="en-US" w:bidi="ar-SA"/>
      </w:rPr>
    </w:lvl>
    <w:lvl w:ilvl="7">
      <w:numFmt w:val="bullet"/>
      <w:lvlText w:val="•"/>
      <w:lvlJc w:val="left"/>
      <w:pPr>
        <w:ind w:left="6313" w:hanging="351"/>
      </w:pPr>
      <w:rPr>
        <w:rFonts w:hint="default"/>
        <w:lang w:val="en-US" w:eastAsia="en-US" w:bidi="ar-SA"/>
      </w:rPr>
    </w:lvl>
    <w:lvl w:ilvl="8">
      <w:numFmt w:val="bullet"/>
      <w:lvlText w:val="•"/>
      <w:lvlJc w:val="left"/>
      <w:pPr>
        <w:ind w:left="7228" w:hanging="351"/>
      </w:pPr>
      <w:rPr>
        <w:rFonts w:hint="default"/>
        <w:lang w:val="en-US" w:eastAsia="en-US" w:bidi="ar-SA"/>
      </w:rPr>
    </w:lvl>
  </w:abstractNum>
  <w:abstractNum w:abstractNumId="1" w15:restartNumberingAfterBreak="0">
    <w:nsid w:val="40B05184"/>
    <w:multiLevelType w:val="hybridMultilevel"/>
    <w:tmpl w:val="D5F267BE"/>
    <w:lvl w:ilvl="0" w:tplc="6AB6207C">
      <w:start w:val="1"/>
      <w:numFmt w:val="decimal"/>
      <w:lvlText w:val="%1."/>
      <w:lvlJc w:val="left"/>
      <w:pPr>
        <w:ind w:left="701" w:hanging="701"/>
        <w:jc w:val="left"/>
      </w:pPr>
      <w:rPr>
        <w:rFonts w:ascii="Arial" w:eastAsia="Arial" w:hAnsi="Arial" w:cs="Arial" w:hint="default"/>
        <w:b/>
        <w:bCs/>
        <w:spacing w:val="0"/>
        <w:w w:val="101"/>
        <w:sz w:val="23"/>
        <w:szCs w:val="23"/>
        <w:lang w:val="en-US" w:eastAsia="en-US" w:bidi="ar-SA"/>
      </w:rPr>
    </w:lvl>
    <w:lvl w:ilvl="1" w:tplc="A0DEFF8A">
      <w:numFmt w:val="bullet"/>
      <w:lvlText w:val=""/>
      <w:lvlJc w:val="left"/>
      <w:pPr>
        <w:ind w:left="701" w:hanging="351"/>
      </w:pPr>
      <w:rPr>
        <w:rFonts w:ascii="Symbol" w:eastAsia="Symbol" w:hAnsi="Symbol" w:cs="Symbol" w:hint="default"/>
        <w:w w:val="101"/>
        <w:sz w:val="23"/>
        <w:szCs w:val="23"/>
        <w:lang w:val="en-US" w:eastAsia="en-US" w:bidi="ar-SA"/>
      </w:rPr>
    </w:lvl>
    <w:lvl w:ilvl="2" w:tplc="05F276E2">
      <w:numFmt w:val="bullet"/>
      <w:lvlText w:val="•"/>
      <w:lvlJc w:val="left"/>
      <w:pPr>
        <w:ind w:left="2343" w:hanging="351"/>
      </w:pPr>
      <w:rPr>
        <w:rFonts w:hint="default"/>
        <w:lang w:val="en-US" w:eastAsia="en-US" w:bidi="ar-SA"/>
      </w:rPr>
    </w:lvl>
    <w:lvl w:ilvl="3" w:tplc="288A8CFA">
      <w:numFmt w:val="bullet"/>
      <w:lvlText w:val="•"/>
      <w:lvlJc w:val="left"/>
      <w:pPr>
        <w:ind w:left="3167" w:hanging="351"/>
      </w:pPr>
      <w:rPr>
        <w:rFonts w:hint="default"/>
        <w:lang w:val="en-US" w:eastAsia="en-US" w:bidi="ar-SA"/>
      </w:rPr>
    </w:lvl>
    <w:lvl w:ilvl="4" w:tplc="C5CE16DA">
      <w:numFmt w:val="bullet"/>
      <w:lvlText w:val="•"/>
      <w:lvlJc w:val="left"/>
      <w:pPr>
        <w:ind w:left="3991" w:hanging="351"/>
      </w:pPr>
      <w:rPr>
        <w:rFonts w:hint="default"/>
        <w:lang w:val="en-US" w:eastAsia="en-US" w:bidi="ar-SA"/>
      </w:rPr>
    </w:lvl>
    <w:lvl w:ilvl="5" w:tplc="FD4E55E0">
      <w:numFmt w:val="bullet"/>
      <w:lvlText w:val="•"/>
      <w:lvlJc w:val="left"/>
      <w:pPr>
        <w:ind w:left="4815" w:hanging="351"/>
      </w:pPr>
      <w:rPr>
        <w:rFonts w:hint="default"/>
        <w:lang w:val="en-US" w:eastAsia="en-US" w:bidi="ar-SA"/>
      </w:rPr>
    </w:lvl>
    <w:lvl w:ilvl="6" w:tplc="E51E6820">
      <w:numFmt w:val="bullet"/>
      <w:lvlText w:val="•"/>
      <w:lvlJc w:val="left"/>
      <w:pPr>
        <w:ind w:left="5639" w:hanging="351"/>
      </w:pPr>
      <w:rPr>
        <w:rFonts w:hint="default"/>
        <w:lang w:val="en-US" w:eastAsia="en-US" w:bidi="ar-SA"/>
      </w:rPr>
    </w:lvl>
    <w:lvl w:ilvl="7" w:tplc="17349AB4">
      <w:numFmt w:val="bullet"/>
      <w:lvlText w:val="•"/>
      <w:lvlJc w:val="left"/>
      <w:pPr>
        <w:ind w:left="6463" w:hanging="351"/>
      </w:pPr>
      <w:rPr>
        <w:rFonts w:hint="default"/>
        <w:lang w:val="en-US" w:eastAsia="en-US" w:bidi="ar-SA"/>
      </w:rPr>
    </w:lvl>
    <w:lvl w:ilvl="8" w:tplc="95100F46">
      <w:numFmt w:val="bullet"/>
      <w:lvlText w:val="•"/>
      <w:lvlJc w:val="left"/>
      <w:pPr>
        <w:ind w:left="7287" w:hanging="351"/>
      </w:pPr>
      <w:rPr>
        <w:rFonts w:hint="default"/>
        <w:lang w:val="en-US" w:eastAsia="en-US" w:bidi="ar-SA"/>
      </w:rPr>
    </w:lvl>
  </w:abstractNum>
  <w:num w:numId="1" w16cid:durableId="522086721">
    <w:abstractNumId w:val="1"/>
  </w:num>
  <w:num w:numId="2" w16cid:durableId="755637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ACA"/>
    <w:rsid w:val="000E20F4"/>
    <w:rsid w:val="00281ED3"/>
    <w:rsid w:val="004E0B22"/>
    <w:rsid w:val="00593ACA"/>
    <w:rsid w:val="00A7432E"/>
    <w:rsid w:val="00BB41C7"/>
    <w:rsid w:val="00E46C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32255"/>
  <w15:chartTrackingRefBased/>
  <w15:docId w15:val="{6C52335E-6DCB-41A8-A719-8E1B3E290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ACA"/>
    <w:pPr>
      <w:spacing w:after="0" w:line="240" w:lineRule="auto"/>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f0ccb23-7631-4a55-902d-f318bf310265">
      <Terms xmlns="http://schemas.microsoft.com/office/infopath/2007/PartnerControls"/>
    </lcf76f155ced4ddcb4097134ff3c332f>
    <TaxCatchAll xmlns="1f0bb1c6-c6e9-4c33-96a8-9da6f5590b9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87406ADE1C574EB4835AC53E4ADA03" ma:contentTypeVersion="14" ma:contentTypeDescription="Create a new document." ma:contentTypeScope="" ma:versionID="21627e0649baf61e78182469587db70e">
  <xsd:schema xmlns:xsd="http://www.w3.org/2001/XMLSchema" xmlns:xs="http://www.w3.org/2001/XMLSchema" xmlns:p="http://schemas.microsoft.com/office/2006/metadata/properties" xmlns:ns2="5f0ccb23-7631-4a55-902d-f318bf310265" xmlns:ns3="1f0bb1c6-c6e9-4c33-96a8-9da6f5590b95" targetNamespace="http://schemas.microsoft.com/office/2006/metadata/properties" ma:root="true" ma:fieldsID="53fde30ec41ebaa44365e95b2adce6dd" ns2:_="" ns3:_="">
    <xsd:import namespace="5f0ccb23-7631-4a55-902d-f318bf310265"/>
    <xsd:import namespace="1f0bb1c6-c6e9-4c33-96a8-9da6f5590b9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ccb23-7631-4a55-902d-f318bf3102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6044de-7476-411b-a660-c43e50d4a5f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0bb1c6-c6e9-4c33-96a8-9da6f5590b9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8a568be-77a9-48b4-b51e-9814624d1419}" ma:internalName="TaxCatchAll" ma:showField="CatchAllData" ma:web="1f0bb1c6-c6e9-4c33-96a8-9da6f5590b9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589D38-02DA-43D3-A49C-B3AA8EAD6F6A}">
  <ds:schemaRefs>
    <ds:schemaRef ds:uri="http://schemas.microsoft.com/office/2006/metadata/properties"/>
    <ds:schemaRef ds:uri="http://schemas.microsoft.com/office/infopath/2007/PartnerControls"/>
    <ds:schemaRef ds:uri="5f0ccb23-7631-4a55-902d-f318bf310265"/>
    <ds:schemaRef ds:uri="1f0bb1c6-c6e9-4c33-96a8-9da6f5590b95"/>
  </ds:schemaRefs>
</ds:datastoreItem>
</file>

<file path=customXml/itemProps2.xml><?xml version="1.0" encoding="utf-8"?>
<ds:datastoreItem xmlns:ds="http://schemas.openxmlformats.org/officeDocument/2006/customXml" ds:itemID="{BDF4C948-FE74-491C-8193-2685682635E2}">
  <ds:schemaRefs>
    <ds:schemaRef ds:uri="http://schemas.microsoft.com/sharepoint/v3/contenttype/forms"/>
  </ds:schemaRefs>
</ds:datastoreItem>
</file>

<file path=customXml/itemProps3.xml><?xml version="1.0" encoding="utf-8"?>
<ds:datastoreItem xmlns:ds="http://schemas.openxmlformats.org/officeDocument/2006/customXml" ds:itemID="{9ED1C25C-5C07-420D-8CAB-6B03F49EA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0ccb23-7631-4a55-902d-f318bf310265"/>
    <ds:schemaRef ds:uri="1f0bb1c6-c6e9-4c33-96a8-9da6f5590b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1338</Words>
  <Characters>7627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dc:creator>
  <cp:keywords/>
  <dc:description/>
  <cp:lastModifiedBy>manager@earlyyears.org.uk</cp:lastModifiedBy>
  <cp:revision>4</cp:revision>
  <dcterms:created xsi:type="dcterms:W3CDTF">2023-05-18T11:22:00Z</dcterms:created>
  <dcterms:modified xsi:type="dcterms:W3CDTF">2024-11-12T16:22:00Z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0x0101004D87406ADE1C574EB4835AC53E4ADA03</vt:lpwstr>
  </property>
  <property fmtid="{D5CDD505-2E9C-101B-9397-08002B2CF9AE}" pid="3" name="MediaServiceImageTags">
    <vt:lpwstr/>
  </property>
</Properties>
</file>