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21684" w14:textId="77777777" w:rsidR="00B64FD4" w:rsidRDefault="00B64FD4"/>
    <w:p w14:paraId="4B23872F" w14:textId="77777777" w:rsidR="002E03D7" w:rsidRPr="003E2194" w:rsidRDefault="002E03D7" w:rsidP="002E03D7">
      <w:pPr>
        <w:jc w:val="center"/>
        <w:outlineLvl w:val="0"/>
        <w:rPr>
          <w:rFonts w:eastAsia="Times New Roman" w:cs="Arial"/>
          <w:b/>
          <w:sz w:val="22"/>
          <w:lang w:eastAsia="en-GB"/>
        </w:rPr>
      </w:pPr>
      <w:r w:rsidRPr="008D355E">
        <w:rPr>
          <w:rFonts w:eastAsia="Times New Roman" w:cs="Arial"/>
          <w:b/>
          <w:noProof/>
          <w:sz w:val="22"/>
          <w:lang w:eastAsia="en-GB"/>
        </w:rPr>
        <w:drawing>
          <wp:inline distT="0" distB="0" distL="0" distR="0" wp14:anchorId="71140704" wp14:editId="285E0DCE">
            <wp:extent cx="2682061" cy="1219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men's Aid ABCLN Full Logo - No Backgroun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724" cy="1232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60618" w14:textId="77777777" w:rsidR="002E03D7" w:rsidRDefault="002E03D7" w:rsidP="002E03D7">
      <w:pPr>
        <w:jc w:val="center"/>
        <w:outlineLvl w:val="0"/>
        <w:rPr>
          <w:rFonts w:cs="Arial"/>
          <w:bCs/>
          <w:sz w:val="32"/>
          <w:szCs w:val="32"/>
        </w:rPr>
      </w:pPr>
    </w:p>
    <w:p w14:paraId="5B248F66" w14:textId="77777777" w:rsidR="002E03D7" w:rsidRPr="0041767D" w:rsidRDefault="002E03D7" w:rsidP="002E03D7">
      <w:pPr>
        <w:jc w:val="center"/>
        <w:outlineLvl w:val="0"/>
        <w:rPr>
          <w:rFonts w:cs="Arial"/>
          <w:bCs/>
          <w:sz w:val="32"/>
          <w:szCs w:val="32"/>
        </w:rPr>
      </w:pPr>
      <w:r w:rsidRPr="0041767D">
        <w:rPr>
          <w:rFonts w:cs="Arial"/>
          <w:bCs/>
          <w:sz w:val="32"/>
          <w:szCs w:val="32"/>
        </w:rPr>
        <w:t xml:space="preserve">Domestic Abuse Specialist </w:t>
      </w:r>
    </w:p>
    <w:p w14:paraId="249E1D3D" w14:textId="2654B7E8" w:rsidR="002E03D7" w:rsidRDefault="00C95C8A" w:rsidP="002E03D7">
      <w:pPr>
        <w:jc w:val="center"/>
        <w:outlineLvl w:val="0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Community Services</w:t>
      </w:r>
    </w:p>
    <w:p w14:paraId="60D47730" w14:textId="77777777" w:rsidR="002E03D7" w:rsidRPr="0041767D" w:rsidRDefault="002E03D7" w:rsidP="002E03D7">
      <w:pPr>
        <w:jc w:val="center"/>
        <w:outlineLvl w:val="0"/>
        <w:rPr>
          <w:rFonts w:cs="Arial"/>
          <w:bCs/>
          <w:sz w:val="28"/>
          <w:szCs w:val="28"/>
        </w:rPr>
      </w:pPr>
    </w:p>
    <w:p w14:paraId="51ED57F5" w14:textId="77777777" w:rsidR="002E03D7" w:rsidRPr="0041767D" w:rsidRDefault="002E03D7" w:rsidP="002E03D7">
      <w:pPr>
        <w:jc w:val="center"/>
        <w:outlineLvl w:val="0"/>
        <w:rPr>
          <w:rFonts w:cs="Arial"/>
          <w:bCs/>
          <w:sz w:val="28"/>
          <w:szCs w:val="28"/>
        </w:rPr>
      </w:pPr>
      <w:r w:rsidRPr="0041767D">
        <w:rPr>
          <w:rFonts w:cs="Arial"/>
          <w:bCs/>
          <w:sz w:val="28"/>
          <w:szCs w:val="28"/>
        </w:rPr>
        <w:t>Job Description</w:t>
      </w:r>
    </w:p>
    <w:p w14:paraId="195444F2" w14:textId="77777777" w:rsidR="002E03D7" w:rsidRPr="003E2194" w:rsidRDefault="002E03D7" w:rsidP="002E03D7">
      <w:pPr>
        <w:jc w:val="center"/>
        <w:outlineLvl w:val="0"/>
        <w:rPr>
          <w:rFonts w:cs="Arial"/>
          <w:bCs/>
          <w:color w:val="575756"/>
          <w:sz w:val="22"/>
        </w:rPr>
      </w:pPr>
    </w:p>
    <w:p w14:paraId="50E5C3D1" w14:textId="77777777" w:rsidR="002E03D7" w:rsidRPr="003E2194" w:rsidRDefault="002E03D7" w:rsidP="002E03D7">
      <w:pPr>
        <w:jc w:val="both"/>
        <w:outlineLvl w:val="0"/>
        <w:rPr>
          <w:rFonts w:cs="Arial"/>
          <w:b/>
          <w:sz w:val="22"/>
        </w:rPr>
      </w:pPr>
      <w:r w:rsidRPr="003E2194">
        <w:rPr>
          <w:rFonts w:cs="Arial"/>
          <w:b/>
          <w:sz w:val="22"/>
        </w:rPr>
        <w:t>Women’s Aid ABCLN is a professional, dynamic and energetic organisation providing gold standard support to women and children experiencing domestic abuse.</w:t>
      </w:r>
    </w:p>
    <w:p w14:paraId="199602D8" w14:textId="77777777" w:rsidR="002E03D7" w:rsidRPr="003E2194" w:rsidRDefault="002E03D7" w:rsidP="002E03D7">
      <w:pPr>
        <w:outlineLvl w:val="0"/>
        <w:rPr>
          <w:rFonts w:cs="Arial"/>
          <w:b/>
          <w:sz w:val="22"/>
        </w:rPr>
      </w:pPr>
    </w:p>
    <w:p w14:paraId="2AF7CABF" w14:textId="1B20099D" w:rsidR="002E03D7" w:rsidRPr="003E2194" w:rsidRDefault="002E03D7" w:rsidP="002E03D7">
      <w:pPr>
        <w:spacing w:after="240"/>
        <w:jc w:val="both"/>
        <w:rPr>
          <w:rFonts w:cs="Arial"/>
          <w:color w:val="FF0000"/>
          <w:sz w:val="22"/>
        </w:rPr>
      </w:pPr>
      <w:r w:rsidRPr="0041767D">
        <w:rPr>
          <w:rFonts w:cs="Arial"/>
          <w:b/>
          <w:sz w:val="22"/>
        </w:rPr>
        <w:t>Job Title:</w:t>
      </w:r>
      <w:r w:rsidRPr="003E2194">
        <w:rPr>
          <w:rFonts w:cs="Arial"/>
          <w:b/>
          <w:sz w:val="22"/>
        </w:rPr>
        <w:tab/>
      </w:r>
      <w:r w:rsidRPr="003E2194">
        <w:rPr>
          <w:rFonts w:cs="Arial"/>
          <w:b/>
          <w:sz w:val="22"/>
        </w:rPr>
        <w:tab/>
      </w:r>
      <w:r w:rsidRPr="003E2194">
        <w:rPr>
          <w:rFonts w:cs="Arial"/>
          <w:sz w:val="22"/>
        </w:rPr>
        <w:t xml:space="preserve">Domestic Abuse Specialist </w:t>
      </w:r>
      <w:r>
        <w:rPr>
          <w:rFonts w:cs="Arial"/>
          <w:sz w:val="22"/>
        </w:rPr>
        <w:t xml:space="preserve">– </w:t>
      </w:r>
      <w:r w:rsidR="00C95C8A">
        <w:rPr>
          <w:rFonts w:cs="Arial"/>
          <w:sz w:val="22"/>
        </w:rPr>
        <w:t>Community Services</w:t>
      </w:r>
    </w:p>
    <w:p w14:paraId="7F29D6A7" w14:textId="77777777" w:rsidR="002E03D7" w:rsidRPr="003E2194" w:rsidRDefault="002E03D7" w:rsidP="002E03D7">
      <w:pPr>
        <w:spacing w:after="240"/>
        <w:jc w:val="both"/>
        <w:rPr>
          <w:rFonts w:cs="Arial"/>
          <w:color w:val="FF0000"/>
          <w:sz w:val="22"/>
        </w:rPr>
      </w:pPr>
      <w:r w:rsidRPr="0041767D">
        <w:rPr>
          <w:rFonts w:cs="Arial"/>
          <w:b/>
          <w:sz w:val="22"/>
        </w:rPr>
        <w:t>Responsible to:</w:t>
      </w:r>
      <w:r w:rsidRPr="003E2194">
        <w:rPr>
          <w:rFonts w:cs="Arial"/>
          <w:b/>
          <w:sz w:val="22"/>
        </w:rPr>
        <w:t xml:space="preserve">     </w:t>
      </w:r>
      <w:r w:rsidRPr="003E2194">
        <w:rPr>
          <w:rFonts w:cs="Arial"/>
          <w:b/>
          <w:sz w:val="22"/>
        </w:rPr>
        <w:tab/>
      </w:r>
      <w:r>
        <w:rPr>
          <w:rFonts w:cs="Arial"/>
          <w:bCs/>
          <w:sz w:val="22"/>
        </w:rPr>
        <w:t>Community Services Manager</w:t>
      </w:r>
      <w:r w:rsidRPr="003E2194">
        <w:rPr>
          <w:rFonts w:cs="Arial"/>
          <w:bCs/>
          <w:sz w:val="22"/>
        </w:rPr>
        <w:t xml:space="preserve"> </w:t>
      </w:r>
    </w:p>
    <w:p w14:paraId="031CB9A3" w14:textId="6ACE0313" w:rsidR="002E03D7" w:rsidRPr="003E2194" w:rsidRDefault="002E03D7" w:rsidP="002E03D7">
      <w:pPr>
        <w:spacing w:after="240"/>
        <w:ind w:left="2160" w:hanging="2160"/>
        <w:rPr>
          <w:rFonts w:cs="Arial"/>
          <w:bCs/>
          <w:sz w:val="22"/>
        </w:rPr>
      </w:pPr>
      <w:r w:rsidRPr="00511F85">
        <w:rPr>
          <w:rFonts w:cs="Arial"/>
          <w:b/>
          <w:sz w:val="22"/>
        </w:rPr>
        <w:t>Location</w:t>
      </w:r>
      <w:r w:rsidR="007C33DC">
        <w:rPr>
          <w:rFonts w:cs="Arial"/>
          <w:b/>
          <w:sz w:val="22"/>
        </w:rPr>
        <w:t xml:space="preserve"> / Base</w:t>
      </w:r>
      <w:r w:rsidRPr="00511F85">
        <w:rPr>
          <w:rFonts w:cs="Arial"/>
          <w:b/>
          <w:sz w:val="22"/>
        </w:rPr>
        <w:t>:</w:t>
      </w:r>
      <w:r w:rsidRPr="003E2194">
        <w:rPr>
          <w:rFonts w:cs="Arial"/>
          <w:b/>
          <w:sz w:val="22"/>
        </w:rPr>
        <w:tab/>
      </w:r>
      <w:r>
        <w:rPr>
          <w:rFonts w:cs="Arial"/>
          <w:bCs/>
          <w:sz w:val="22"/>
        </w:rPr>
        <w:t xml:space="preserve">Newtownabbey </w:t>
      </w:r>
    </w:p>
    <w:p w14:paraId="000A4429" w14:textId="0205CCDB" w:rsidR="002E03D7" w:rsidRPr="003E2194" w:rsidRDefault="002E03D7" w:rsidP="002E03D7">
      <w:pPr>
        <w:ind w:left="2160" w:hanging="2160"/>
        <w:jc w:val="both"/>
        <w:rPr>
          <w:rFonts w:eastAsia="Times New Roman" w:cs="Arial"/>
          <w:sz w:val="22"/>
        </w:rPr>
      </w:pPr>
      <w:r w:rsidRPr="0041767D">
        <w:rPr>
          <w:rFonts w:cs="Arial"/>
          <w:b/>
          <w:sz w:val="22"/>
        </w:rPr>
        <w:t>Aim of Post:</w:t>
      </w:r>
      <w:r w:rsidRPr="003E2194">
        <w:rPr>
          <w:rFonts w:cs="Arial"/>
          <w:b/>
          <w:sz w:val="22"/>
        </w:rPr>
        <w:tab/>
      </w:r>
      <w:r w:rsidRPr="00020AE0">
        <w:rPr>
          <w:rFonts w:eastAsia="Times New Roman" w:cs="Arial"/>
          <w:sz w:val="22"/>
        </w:rPr>
        <w:t xml:space="preserve">Domestic Abuse Specialists provide trauma-informed, high-quality, pro-active, front-line support and services to women and children impacted by domestic abuse across the region. The </w:t>
      </w:r>
      <w:r w:rsidR="00C95C8A">
        <w:rPr>
          <w:rFonts w:eastAsia="Times New Roman" w:cs="Arial"/>
          <w:sz w:val="22"/>
        </w:rPr>
        <w:t>DAS Community Service</w:t>
      </w:r>
      <w:r w:rsidRPr="00020AE0">
        <w:rPr>
          <w:rFonts w:eastAsia="Times New Roman" w:cs="Arial"/>
          <w:sz w:val="22"/>
        </w:rPr>
        <w:t xml:space="preserve"> role will deliver needs and risk-led responses and interventions for women experiencing domestic abuse, always</w:t>
      </w:r>
      <w:r w:rsidRPr="003E2194">
        <w:rPr>
          <w:rFonts w:eastAsia="Times New Roman" w:cs="Arial"/>
          <w:sz w:val="22"/>
        </w:rPr>
        <w:t xml:space="preserve"> ensuring women are central to the process. </w:t>
      </w:r>
    </w:p>
    <w:p w14:paraId="24E5973D" w14:textId="77777777" w:rsidR="002E03D7" w:rsidRPr="003E2194" w:rsidRDefault="002E03D7" w:rsidP="002E03D7">
      <w:pPr>
        <w:rPr>
          <w:rFonts w:eastAsia="Times New Roman" w:cs="Arial"/>
          <w:color w:val="FF0000"/>
          <w:sz w:val="22"/>
        </w:rPr>
      </w:pPr>
    </w:p>
    <w:p w14:paraId="16E7CE6E" w14:textId="77777777" w:rsidR="002E03D7" w:rsidRPr="0041767D" w:rsidRDefault="002E03D7" w:rsidP="002E03D7">
      <w:pPr>
        <w:spacing w:after="240"/>
        <w:outlineLvl w:val="0"/>
        <w:rPr>
          <w:rFonts w:eastAsia="Times New Roman" w:cs="Arial"/>
          <w:b/>
          <w:sz w:val="22"/>
          <w:lang w:eastAsia="en-GB"/>
        </w:rPr>
      </w:pPr>
      <w:r w:rsidRPr="0041767D">
        <w:rPr>
          <w:rFonts w:eastAsia="Times New Roman" w:cs="Arial"/>
          <w:b/>
          <w:sz w:val="22"/>
          <w:lang w:eastAsia="en-GB"/>
        </w:rPr>
        <w:t>Key Responsibilities</w:t>
      </w:r>
      <w:r>
        <w:rPr>
          <w:rFonts w:eastAsia="Times New Roman" w:cs="Arial"/>
          <w:b/>
          <w:sz w:val="22"/>
          <w:lang w:eastAsia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03D7" w:rsidRPr="003E2194" w14:paraId="1F5C25E7" w14:textId="77777777" w:rsidTr="00B16434">
        <w:tc>
          <w:tcPr>
            <w:tcW w:w="9016" w:type="dxa"/>
          </w:tcPr>
          <w:p w14:paraId="55E72192" w14:textId="77777777" w:rsidR="002E03D7" w:rsidRPr="006C1F79" w:rsidRDefault="002E03D7" w:rsidP="00B16434">
            <w:pPr>
              <w:ind w:right="264"/>
              <w:jc w:val="both"/>
              <w:rPr>
                <w:rFonts w:cs="Arial"/>
                <w:sz w:val="22"/>
              </w:rPr>
            </w:pPr>
          </w:p>
          <w:p w14:paraId="5613D3B8" w14:textId="77777777" w:rsidR="002E03D7" w:rsidRPr="004F2D0D" w:rsidRDefault="002E03D7" w:rsidP="002E03D7">
            <w:pPr>
              <w:pStyle w:val="ListParagraph"/>
              <w:numPr>
                <w:ilvl w:val="0"/>
                <w:numId w:val="14"/>
              </w:numPr>
              <w:ind w:right="122"/>
              <w:rPr>
                <w:rFonts w:eastAsiaTheme="minorHAnsi" w:cs="Arial"/>
                <w:kern w:val="2"/>
                <w:sz w:val="22"/>
                <w14:ligatures w14:val="standardContextual"/>
              </w:rPr>
            </w:pPr>
            <w:r w:rsidRPr="003E2194">
              <w:rPr>
                <w:rFonts w:eastAsiaTheme="minorHAnsi" w:cs="Arial"/>
                <w:kern w:val="2"/>
                <w:sz w:val="22"/>
                <w14:ligatures w14:val="standardContextual"/>
              </w:rPr>
              <w:t>Provide one to one trauma informed therapeutic and emotional support</w:t>
            </w:r>
            <w:r>
              <w:rPr>
                <w:rFonts w:eastAsiaTheme="minorHAnsi" w:cs="Arial"/>
                <w:kern w:val="2"/>
                <w:sz w:val="22"/>
                <w14:ligatures w14:val="standardContextual"/>
              </w:rPr>
              <w:t xml:space="preserve"> </w:t>
            </w:r>
            <w:r w:rsidRPr="003E2194">
              <w:rPr>
                <w:rFonts w:eastAsiaTheme="minorHAnsi" w:cs="Arial"/>
                <w:kern w:val="2"/>
                <w:sz w:val="22"/>
                <w14:ligatures w14:val="standardContextual"/>
              </w:rPr>
              <w:t>for women experiencing domestic abuse</w:t>
            </w:r>
            <w:r>
              <w:rPr>
                <w:rFonts w:eastAsiaTheme="minorHAnsi" w:cs="Arial"/>
                <w:kern w:val="2"/>
                <w:sz w:val="22"/>
                <w14:ligatures w14:val="standardContextual"/>
              </w:rPr>
              <w:t>.</w:t>
            </w:r>
          </w:p>
          <w:p w14:paraId="51AE0AFE" w14:textId="77777777" w:rsidR="002E03D7" w:rsidRPr="0041767D" w:rsidRDefault="002E03D7" w:rsidP="00B16434">
            <w:pPr>
              <w:ind w:left="731" w:right="122"/>
              <w:rPr>
                <w:rFonts w:eastAsiaTheme="minorHAnsi" w:cs="Arial"/>
                <w:kern w:val="2"/>
                <w:sz w:val="22"/>
                <w14:ligatures w14:val="standardContextual"/>
              </w:rPr>
            </w:pPr>
          </w:p>
          <w:p w14:paraId="1CE88140" w14:textId="77777777" w:rsidR="002E03D7" w:rsidRPr="002850BB" w:rsidRDefault="002E03D7" w:rsidP="002E03D7">
            <w:pPr>
              <w:pStyle w:val="ListParagraph"/>
              <w:numPr>
                <w:ilvl w:val="0"/>
                <w:numId w:val="14"/>
              </w:numPr>
              <w:rPr>
                <w:rFonts w:eastAsiaTheme="minorHAnsi" w:cs="Arial"/>
                <w:kern w:val="2"/>
                <w:sz w:val="22"/>
                <w14:ligatures w14:val="standardContextual"/>
              </w:rPr>
            </w:pPr>
            <w:r w:rsidRPr="002850BB">
              <w:rPr>
                <w:rFonts w:eastAsiaTheme="minorHAnsi" w:cs="Arial"/>
                <w:kern w:val="2"/>
                <w:sz w:val="22"/>
                <w14:ligatures w14:val="standardContextual"/>
              </w:rPr>
              <w:t>To provide appropriate support and information service to women in the community with the aim to create sustainable tenancies and consequently prevent homelessness; by supporting them to remain in their homes or resettlement in other suitable accommodation (determined by individual needs and safety).</w:t>
            </w:r>
          </w:p>
          <w:p w14:paraId="1EB338F6" w14:textId="77777777" w:rsidR="002E03D7" w:rsidRPr="009676E4" w:rsidRDefault="002E03D7" w:rsidP="00B16434">
            <w:pPr>
              <w:rPr>
                <w:rFonts w:eastAsiaTheme="minorHAnsi" w:cs="Arial"/>
                <w:kern w:val="2"/>
                <w:sz w:val="22"/>
                <w14:ligatures w14:val="standardContextual"/>
              </w:rPr>
            </w:pPr>
          </w:p>
          <w:p w14:paraId="5C9CFE7F" w14:textId="77777777" w:rsidR="002E03D7" w:rsidRPr="002850BB" w:rsidRDefault="002E03D7" w:rsidP="002E03D7">
            <w:pPr>
              <w:pStyle w:val="ListParagraph"/>
              <w:numPr>
                <w:ilvl w:val="0"/>
                <w:numId w:val="14"/>
              </w:numPr>
              <w:rPr>
                <w:rFonts w:eastAsiaTheme="minorHAnsi" w:cs="Arial"/>
                <w:kern w:val="2"/>
                <w:sz w:val="22"/>
                <w14:ligatures w14:val="standardContextual"/>
              </w:rPr>
            </w:pPr>
            <w:r w:rsidRPr="002850BB">
              <w:rPr>
                <w:rFonts w:eastAsiaTheme="minorHAnsi" w:cs="Arial"/>
                <w:kern w:val="2"/>
                <w:sz w:val="22"/>
                <w14:ligatures w14:val="standardContextual"/>
              </w:rPr>
              <w:t>To provide a range of support services to assist women in ensuring their own safety and maintaining their independence.</w:t>
            </w:r>
          </w:p>
          <w:p w14:paraId="0DDC32C5" w14:textId="77777777" w:rsidR="002E03D7" w:rsidRPr="009676E4" w:rsidRDefault="002E03D7" w:rsidP="00B16434">
            <w:pPr>
              <w:rPr>
                <w:rFonts w:eastAsiaTheme="minorHAnsi" w:cs="Arial"/>
                <w:kern w:val="2"/>
                <w:sz w:val="22"/>
                <w14:ligatures w14:val="standardContextual"/>
              </w:rPr>
            </w:pPr>
          </w:p>
          <w:p w14:paraId="539460DE" w14:textId="77777777" w:rsidR="002E03D7" w:rsidRDefault="002E03D7" w:rsidP="002E03D7">
            <w:pPr>
              <w:numPr>
                <w:ilvl w:val="0"/>
                <w:numId w:val="14"/>
              </w:numPr>
              <w:spacing w:after="160" w:line="259" w:lineRule="auto"/>
              <w:ind w:right="122"/>
              <w:contextualSpacing/>
              <w:rPr>
                <w:rFonts w:eastAsiaTheme="minorHAnsi" w:cs="Arial"/>
                <w:kern w:val="2"/>
                <w:sz w:val="22"/>
                <w14:ligatures w14:val="standardContextual"/>
              </w:rPr>
            </w:pPr>
            <w:r w:rsidRPr="009676E4">
              <w:rPr>
                <w:rFonts w:eastAsiaTheme="minorHAnsi" w:cs="Arial"/>
                <w:kern w:val="2"/>
                <w:sz w:val="22"/>
                <w14:ligatures w14:val="standardContextual"/>
              </w:rPr>
              <w:t xml:space="preserve">Caseloads will be individually tailored to each woman and the time needed to build rapport and trust and address the long-term effects of trauma and abuse.  </w:t>
            </w:r>
          </w:p>
          <w:p w14:paraId="7E55126A" w14:textId="77777777" w:rsidR="002E03D7" w:rsidRPr="002850BB" w:rsidRDefault="002E03D7" w:rsidP="00B16434">
            <w:pPr>
              <w:rPr>
                <w:rFonts w:eastAsiaTheme="minorHAnsi" w:cs="Arial"/>
                <w:kern w:val="2"/>
                <w:sz w:val="22"/>
                <w14:ligatures w14:val="standardContextual"/>
              </w:rPr>
            </w:pPr>
          </w:p>
          <w:p w14:paraId="20B070AF" w14:textId="77777777" w:rsidR="002E03D7" w:rsidRPr="002850BB" w:rsidRDefault="002E03D7" w:rsidP="002E03D7">
            <w:pPr>
              <w:pStyle w:val="ListParagraph"/>
              <w:numPr>
                <w:ilvl w:val="0"/>
                <w:numId w:val="14"/>
              </w:numPr>
              <w:rPr>
                <w:rFonts w:eastAsiaTheme="minorHAnsi" w:cs="Arial"/>
                <w:kern w:val="2"/>
                <w:sz w:val="22"/>
                <w14:ligatures w14:val="standardContextual"/>
              </w:rPr>
            </w:pPr>
            <w:r w:rsidRPr="002850BB">
              <w:rPr>
                <w:rFonts w:eastAsiaTheme="minorHAnsi" w:cs="Arial"/>
                <w:kern w:val="2"/>
                <w:sz w:val="22"/>
                <w14:ligatures w14:val="standardContextual"/>
              </w:rPr>
              <w:t>To establish and maintain positive working relationships with all statutory and voluntary agencies</w:t>
            </w:r>
            <w:r>
              <w:rPr>
                <w:rFonts w:eastAsiaTheme="minorHAnsi" w:cs="Arial"/>
                <w:kern w:val="2"/>
                <w:sz w:val="22"/>
                <w14:ligatures w14:val="standardContextual"/>
              </w:rPr>
              <w:t>,</w:t>
            </w:r>
            <w:r w:rsidRPr="002850BB">
              <w:rPr>
                <w:rFonts w:eastAsiaTheme="minorHAnsi" w:cs="Arial"/>
                <w:kern w:val="2"/>
                <w:sz w:val="22"/>
                <w14:ligatures w14:val="standardContextual"/>
              </w:rPr>
              <w:t xml:space="preserve"> ensuring effective communication at all times.</w:t>
            </w:r>
          </w:p>
          <w:p w14:paraId="2BDFACF0" w14:textId="77777777" w:rsidR="002E03D7" w:rsidRDefault="002E03D7" w:rsidP="00B16434">
            <w:pPr>
              <w:spacing w:after="160" w:line="259" w:lineRule="auto"/>
              <w:ind w:left="731" w:right="122"/>
              <w:contextualSpacing/>
              <w:rPr>
                <w:rFonts w:eastAsiaTheme="minorHAnsi" w:cs="Arial"/>
                <w:kern w:val="2"/>
                <w:sz w:val="22"/>
                <w14:ligatures w14:val="standardContextual"/>
              </w:rPr>
            </w:pPr>
          </w:p>
          <w:p w14:paraId="3EFA31FA" w14:textId="77777777" w:rsidR="002E03D7" w:rsidRPr="009676E4" w:rsidRDefault="002E03D7" w:rsidP="00B16434">
            <w:pPr>
              <w:ind w:right="122"/>
              <w:rPr>
                <w:rFonts w:eastAsiaTheme="minorHAnsi" w:cs="Arial"/>
                <w:kern w:val="2"/>
                <w:sz w:val="22"/>
                <w14:ligatures w14:val="standardContextual"/>
              </w:rPr>
            </w:pPr>
          </w:p>
        </w:tc>
      </w:tr>
    </w:tbl>
    <w:p w14:paraId="2D26DFD8" w14:textId="77777777" w:rsidR="002E03D7" w:rsidRDefault="002E03D7" w:rsidP="002E03D7">
      <w:pPr>
        <w:spacing w:after="240"/>
        <w:outlineLvl w:val="0"/>
        <w:rPr>
          <w:rFonts w:eastAsia="Times New Roman" w:cs="Arial"/>
          <w:b/>
          <w:sz w:val="22"/>
          <w:lang w:eastAsia="en-GB"/>
        </w:rPr>
      </w:pPr>
    </w:p>
    <w:p w14:paraId="05340F44" w14:textId="77777777" w:rsidR="002E03D7" w:rsidRPr="0041767D" w:rsidRDefault="002E03D7" w:rsidP="002E03D7">
      <w:pPr>
        <w:spacing w:after="240"/>
        <w:outlineLvl w:val="0"/>
        <w:rPr>
          <w:rFonts w:eastAsia="Times New Roman" w:cs="Arial"/>
          <w:b/>
          <w:sz w:val="22"/>
          <w:lang w:eastAsia="en-GB"/>
        </w:rPr>
      </w:pPr>
      <w:r w:rsidRPr="0041767D">
        <w:rPr>
          <w:rFonts w:eastAsia="Times New Roman" w:cs="Arial"/>
          <w:b/>
          <w:sz w:val="22"/>
          <w:lang w:eastAsia="en-GB"/>
        </w:rPr>
        <w:lastRenderedPageBreak/>
        <w:t>Key Responsibilities of Domestic Abuse Specialist:</w:t>
      </w:r>
    </w:p>
    <w:p w14:paraId="393A462C" w14:textId="77777777" w:rsidR="002E03D7" w:rsidRPr="003E2194" w:rsidRDefault="002E03D7" w:rsidP="002E03D7">
      <w:pPr>
        <w:pStyle w:val="ListParagraph"/>
        <w:numPr>
          <w:ilvl w:val="0"/>
          <w:numId w:val="2"/>
        </w:numPr>
        <w:jc w:val="both"/>
        <w:rPr>
          <w:rFonts w:eastAsia="Times New Roman" w:cs="Arial"/>
          <w:sz w:val="22"/>
        </w:rPr>
      </w:pPr>
      <w:r w:rsidRPr="003E2194">
        <w:rPr>
          <w:rFonts w:eastAsia="Times New Roman" w:cs="Arial"/>
          <w:sz w:val="22"/>
        </w:rPr>
        <w:t>Identify and assess the needs and risks of each client referred to the service using an evidence-based risk identification checklist.</w:t>
      </w:r>
    </w:p>
    <w:p w14:paraId="0BA2CEBE" w14:textId="77777777" w:rsidR="002E03D7" w:rsidRPr="003E2194" w:rsidRDefault="002E03D7" w:rsidP="002E03D7">
      <w:pPr>
        <w:pStyle w:val="ListParagraph"/>
        <w:jc w:val="both"/>
        <w:rPr>
          <w:rFonts w:eastAsia="Times New Roman" w:cs="Arial"/>
          <w:sz w:val="22"/>
        </w:rPr>
      </w:pPr>
    </w:p>
    <w:p w14:paraId="7FE210CF" w14:textId="77777777" w:rsidR="002E03D7" w:rsidRPr="003E2194" w:rsidRDefault="002E03D7" w:rsidP="002E03D7">
      <w:pPr>
        <w:pStyle w:val="ListParagraph"/>
        <w:numPr>
          <w:ilvl w:val="0"/>
          <w:numId w:val="2"/>
        </w:numPr>
        <w:jc w:val="both"/>
        <w:rPr>
          <w:rFonts w:eastAsia="Times New Roman" w:cs="Arial"/>
          <w:sz w:val="22"/>
        </w:rPr>
      </w:pPr>
      <w:r w:rsidRPr="003E2194">
        <w:rPr>
          <w:rFonts w:eastAsia="Times New Roman" w:cs="Arial"/>
          <w:sz w:val="22"/>
        </w:rPr>
        <w:t>Carry a caseload, working wit</w:t>
      </w:r>
      <w:r w:rsidRPr="00020AE0">
        <w:rPr>
          <w:rFonts w:eastAsia="Times New Roman" w:cs="Arial"/>
          <w:sz w:val="22"/>
        </w:rPr>
        <w:t>h</w:t>
      </w:r>
      <w:r w:rsidRPr="003E2194">
        <w:rPr>
          <w:rFonts w:eastAsia="Times New Roman" w:cs="Arial"/>
          <w:sz w:val="22"/>
        </w:rPr>
        <w:t xml:space="preserve"> </w:t>
      </w:r>
      <w:r>
        <w:rPr>
          <w:rFonts w:eastAsia="Times New Roman" w:cs="Arial"/>
          <w:sz w:val="22"/>
        </w:rPr>
        <w:t>women</w:t>
      </w:r>
      <w:r w:rsidRPr="003E2194">
        <w:rPr>
          <w:rFonts w:eastAsia="Times New Roman" w:cs="Arial"/>
          <w:sz w:val="22"/>
        </w:rPr>
        <w:t xml:space="preserve"> to reduce risk, increase safety and create safer relationships. </w:t>
      </w:r>
    </w:p>
    <w:p w14:paraId="1EABC179" w14:textId="77777777" w:rsidR="002E03D7" w:rsidRPr="003E2194" w:rsidRDefault="002E03D7" w:rsidP="002E03D7">
      <w:pPr>
        <w:pStyle w:val="ListParagraph"/>
        <w:jc w:val="both"/>
        <w:rPr>
          <w:rFonts w:eastAsia="Times New Roman" w:cs="Arial"/>
          <w:sz w:val="22"/>
        </w:rPr>
      </w:pPr>
    </w:p>
    <w:p w14:paraId="3E2A0491" w14:textId="77777777" w:rsidR="002E03D7" w:rsidRPr="003E2194" w:rsidRDefault="002E03D7" w:rsidP="002E03D7">
      <w:pPr>
        <w:pStyle w:val="ListParagraph"/>
        <w:numPr>
          <w:ilvl w:val="0"/>
          <w:numId w:val="2"/>
        </w:numPr>
        <w:jc w:val="both"/>
        <w:rPr>
          <w:rFonts w:eastAsia="Times New Roman" w:cs="Arial"/>
          <w:sz w:val="22"/>
        </w:rPr>
      </w:pPr>
      <w:r w:rsidRPr="003E2194">
        <w:rPr>
          <w:rFonts w:eastAsia="Times New Roman" w:cs="Arial"/>
          <w:sz w:val="22"/>
        </w:rPr>
        <w:t>Support the empowerment of women (within the self-help ethos of Women’s Aid ABCLN), enabling them to recognise the domestic abuse within their situation and regain control of their lives.</w:t>
      </w:r>
    </w:p>
    <w:p w14:paraId="6CFDFEB2" w14:textId="77777777" w:rsidR="002E03D7" w:rsidRPr="003E2194" w:rsidRDefault="002E03D7" w:rsidP="002E03D7">
      <w:pPr>
        <w:pStyle w:val="ListParagraph"/>
        <w:jc w:val="both"/>
        <w:rPr>
          <w:rFonts w:eastAsia="Times New Roman" w:cs="Arial"/>
          <w:sz w:val="22"/>
        </w:rPr>
      </w:pPr>
    </w:p>
    <w:p w14:paraId="6720F291" w14:textId="77777777" w:rsidR="002E03D7" w:rsidRPr="003E2194" w:rsidRDefault="002E03D7" w:rsidP="002E03D7">
      <w:pPr>
        <w:pStyle w:val="ListParagraph"/>
        <w:numPr>
          <w:ilvl w:val="0"/>
          <w:numId w:val="2"/>
        </w:numPr>
        <w:jc w:val="both"/>
        <w:rPr>
          <w:rFonts w:eastAsia="Times New Roman" w:cs="Arial"/>
          <w:sz w:val="22"/>
        </w:rPr>
      </w:pPr>
      <w:r w:rsidRPr="003E2194">
        <w:rPr>
          <w:rFonts w:eastAsia="Times New Roman" w:cs="Arial"/>
          <w:sz w:val="22"/>
        </w:rPr>
        <w:t xml:space="preserve">To deliver trauma informed and therapeutic interventions </w:t>
      </w:r>
      <w:r w:rsidRPr="00020AE0">
        <w:rPr>
          <w:rFonts w:eastAsia="Times New Roman" w:cs="Arial"/>
          <w:sz w:val="22"/>
        </w:rPr>
        <w:t xml:space="preserve">with </w:t>
      </w:r>
      <w:r w:rsidRPr="003E2194">
        <w:rPr>
          <w:rFonts w:eastAsia="Times New Roman" w:cs="Arial"/>
          <w:sz w:val="22"/>
        </w:rPr>
        <w:t xml:space="preserve">women experiencing domestic abuse. </w:t>
      </w:r>
    </w:p>
    <w:p w14:paraId="760680E9" w14:textId="77777777" w:rsidR="002E03D7" w:rsidRPr="003E2194" w:rsidRDefault="002E03D7" w:rsidP="002E03D7">
      <w:pPr>
        <w:jc w:val="both"/>
        <w:rPr>
          <w:rFonts w:eastAsia="Times New Roman" w:cs="Arial"/>
          <w:sz w:val="22"/>
        </w:rPr>
      </w:pPr>
    </w:p>
    <w:p w14:paraId="728C5B7C" w14:textId="77777777" w:rsidR="002E03D7" w:rsidRPr="003E2194" w:rsidRDefault="002E03D7" w:rsidP="002E03D7">
      <w:pPr>
        <w:pStyle w:val="ListParagraph"/>
        <w:numPr>
          <w:ilvl w:val="0"/>
          <w:numId w:val="2"/>
        </w:numPr>
        <w:jc w:val="both"/>
        <w:rPr>
          <w:rFonts w:eastAsia="Times New Roman" w:cs="Arial"/>
          <w:sz w:val="22"/>
        </w:rPr>
      </w:pPr>
      <w:r w:rsidRPr="003E2194">
        <w:rPr>
          <w:rFonts w:eastAsia="Times New Roman" w:cs="Arial"/>
          <w:sz w:val="22"/>
        </w:rPr>
        <w:t>Establish and maintain links with key agency partners and participate in multi-agency forums/partnership meetings.</w:t>
      </w:r>
    </w:p>
    <w:p w14:paraId="0D9E932B" w14:textId="77777777" w:rsidR="002E03D7" w:rsidRPr="003E2194" w:rsidRDefault="002E03D7" w:rsidP="002E03D7">
      <w:pPr>
        <w:jc w:val="both"/>
        <w:rPr>
          <w:rFonts w:eastAsia="Times New Roman" w:cs="Arial"/>
          <w:sz w:val="22"/>
        </w:rPr>
      </w:pPr>
    </w:p>
    <w:p w14:paraId="17809A7C" w14:textId="77777777" w:rsidR="002E03D7" w:rsidRPr="003E2194" w:rsidRDefault="002E03D7" w:rsidP="002E03D7">
      <w:pPr>
        <w:pStyle w:val="ListParagraph"/>
        <w:numPr>
          <w:ilvl w:val="0"/>
          <w:numId w:val="2"/>
        </w:numPr>
        <w:jc w:val="both"/>
        <w:rPr>
          <w:rFonts w:eastAsia="Times New Roman" w:cs="Arial"/>
          <w:sz w:val="22"/>
        </w:rPr>
      </w:pPr>
      <w:r w:rsidRPr="003E2194">
        <w:rPr>
          <w:rFonts w:eastAsia="Times New Roman" w:cs="Arial"/>
          <w:sz w:val="22"/>
        </w:rPr>
        <w:t xml:space="preserve">Advocate on behalf of women with statutory and voluntary agencies including housing, job &amp; benefits, social services, healthcare, education, police and legal support. </w:t>
      </w:r>
    </w:p>
    <w:p w14:paraId="3BB353ED" w14:textId="77777777" w:rsidR="002E03D7" w:rsidRPr="003E2194" w:rsidRDefault="002E03D7" w:rsidP="002E03D7">
      <w:pPr>
        <w:jc w:val="both"/>
        <w:rPr>
          <w:rFonts w:eastAsia="Times New Roman" w:cs="Arial"/>
          <w:sz w:val="22"/>
        </w:rPr>
      </w:pPr>
    </w:p>
    <w:p w14:paraId="69A76C82" w14:textId="77777777" w:rsidR="002E03D7" w:rsidRPr="003E2194" w:rsidRDefault="002E03D7" w:rsidP="002E03D7">
      <w:pPr>
        <w:pStyle w:val="ListParagraph"/>
        <w:numPr>
          <w:ilvl w:val="0"/>
          <w:numId w:val="2"/>
        </w:numPr>
        <w:jc w:val="both"/>
        <w:rPr>
          <w:rFonts w:eastAsia="Times New Roman" w:cs="Arial"/>
          <w:sz w:val="22"/>
        </w:rPr>
      </w:pPr>
      <w:r w:rsidRPr="003E2194">
        <w:rPr>
          <w:rFonts w:eastAsia="Times New Roman" w:cs="Arial"/>
          <w:sz w:val="22"/>
        </w:rPr>
        <w:t>Consult with service users and incorporate their views and experiences within service development.</w:t>
      </w:r>
    </w:p>
    <w:p w14:paraId="56FAA705" w14:textId="77777777" w:rsidR="002E03D7" w:rsidRPr="003E2194" w:rsidRDefault="002E03D7" w:rsidP="002E03D7">
      <w:pPr>
        <w:pStyle w:val="ListParagraph"/>
        <w:jc w:val="both"/>
        <w:rPr>
          <w:rFonts w:eastAsia="Times New Roman" w:cs="Arial"/>
          <w:sz w:val="22"/>
        </w:rPr>
      </w:pPr>
    </w:p>
    <w:p w14:paraId="68E644F4" w14:textId="77777777" w:rsidR="002E03D7" w:rsidRPr="003E2194" w:rsidRDefault="002E03D7" w:rsidP="002E03D7">
      <w:pPr>
        <w:pStyle w:val="ListParagraph"/>
        <w:numPr>
          <w:ilvl w:val="0"/>
          <w:numId w:val="2"/>
        </w:numPr>
        <w:jc w:val="both"/>
        <w:rPr>
          <w:rFonts w:eastAsia="Times New Roman" w:cs="Arial"/>
          <w:sz w:val="22"/>
        </w:rPr>
      </w:pPr>
      <w:r w:rsidRPr="003E2194">
        <w:rPr>
          <w:rFonts w:eastAsia="Times New Roman" w:cs="Arial"/>
          <w:sz w:val="22"/>
        </w:rPr>
        <w:t>Ensure all work is carried out to Women’s Aid ABCLN standards and delivered to maximise agreed outcomes.</w:t>
      </w:r>
    </w:p>
    <w:p w14:paraId="64F0322F" w14:textId="77777777" w:rsidR="002E03D7" w:rsidRPr="003E2194" w:rsidRDefault="002E03D7" w:rsidP="002E03D7">
      <w:pPr>
        <w:pStyle w:val="ListParagraph"/>
        <w:rPr>
          <w:rFonts w:eastAsia="Times New Roman" w:cs="Arial"/>
          <w:sz w:val="22"/>
        </w:rPr>
      </w:pPr>
    </w:p>
    <w:p w14:paraId="6DC22457" w14:textId="77777777" w:rsidR="002E03D7" w:rsidRPr="003E2194" w:rsidRDefault="002E03D7" w:rsidP="002E03D7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="Arial"/>
          <w:sz w:val="22"/>
        </w:rPr>
      </w:pPr>
      <w:r w:rsidRPr="003E2194">
        <w:rPr>
          <w:rFonts w:cs="Arial"/>
          <w:sz w:val="22"/>
        </w:rPr>
        <w:t>Undertake any other duties as required.</w:t>
      </w:r>
    </w:p>
    <w:p w14:paraId="4BF913B1" w14:textId="77777777" w:rsidR="002E03D7" w:rsidRPr="003E2194" w:rsidRDefault="002E03D7" w:rsidP="002E03D7">
      <w:pPr>
        <w:pStyle w:val="ListParagraph"/>
        <w:jc w:val="both"/>
        <w:rPr>
          <w:rFonts w:eastAsia="Times New Roman" w:cs="Arial"/>
          <w:sz w:val="22"/>
        </w:rPr>
      </w:pPr>
    </w:p>
    <w:p w14:paraId="2D755155" w14:textId="77777777" w:rsidR="002E03D7" w:rsidRPr="007544B6" w:rsidRDefault="002E03D7" w:rsidP="002E03D7">
      <w:pPr>
        <w:spacing w:after="240"/>
        <w:jc w:val="both"/>
        <w:rPr>
          <w:rFonts w:eastAsia="Times New Roman" w:cs="Arial"/>
          <w:b/>
          <w:bCs/>
          <w:sz w:val="22"/>
        </w:rPr>
      </w:pPr>
      <w:r w:rsidRPr="007544B6">
        <w:rPr>
          <w:rFonts w:eastAsia="Times New Roman" w:cs="Arial"/>
          <w:b/>
          <w:bCs/>
          <w:sz w:val="22"/>
        </w:rPr>
        <w:t xml:space="preserve">Performance </w:t>
      </w:r>
    </w:p>
    <w:p w14:paraId="08BDF02A" w14:textId="77777777" w:rsidR="002E03D7" w:rsidRPr="003E2194" w:rsidRDefault="002E03D7" w:rsidP="002E03D7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cs="Arial"/>
          <w:sz w:val="22"/>
        </w:rPr>
      </w:pPr>
      <w:r w:rsidRPr="003E2194">
        <w:rPr>
          <w:rFonts w:cs="Arial"/>
          <w:sz w:val="22"/>
        </w:rPr>
        <w:t>Promote a positive image of Women’s Aid ABCLN, representing the organisation to increase professional and public awareness of the organisation’s work and of the needs and views of service users.</w:t>
      </w:r>
    </w:p>
    <w:p w14:paraId="79B33D44" w14:textId="77777777" w:rsidR="002E03D7" w:rsidRPr="003E2194" w:rsidRDefault="002E03D7" w:rsidP="002E03D7">
      <w:pPr>
        <w:pStyle w:val="ListParagraph"/>
        <w:spacing w:after="160" w:line="259" w:lineRule="auto"/>
        <w:jc w:val="both"/>
        <w:rPr>
          <w:rFonts w:cs="Arial"/>
          <w:sz w:val="22"/>
        </w:rPr>
      </w:pPr>
    </w:p>
    <w:p w14:paraId="6C425AE1" w14:textId="77777777" w:rsidR="002E03D7" w:rsidRPr="003E2194" w:rsidRDefault="002E03D7" w:rsidP="002E03D7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cs="Arial"/>
          <w:sz w:val="22"/>
        </w:rPr>
      </w:pPr>
      <w:r w:rsidRPr="003E2194">
        <w:rPr>
          <w:rFonts w:cs="Arial"/>
          <w:sz w:val="22"/>
        </w:rPr>
        <w:t>Work as part of a professional team offering peer support, sharing specialist knowledge and skills, and developing good practice.</w:t>
      </w:r>
    </w:p>
    <w:p w14:paraId="48A54946" w14:textId="77777777" w:rsidR="002E03D7" w:rsidRPr="003E2194" w:rsidRDefault="002E03D7" w:rsidP="002E03D7">
      <w:pPr>
        <w:pStyle w:val="ListParagraph"/>
        <w:spacing w:after="160" w:line="259" w:lineRule="auto"/>
        <w:jc w:val="both"/>
        <w:rPr>
          <w:rFonts w:cs="Arial"/>
          <w:sz w:val="22"/>
        </w:rPr>
      </w:pPr>
    </w:p>
    <w:p w14:paraId="07F8CCB0" w14:textId="77777777" w:rsidR="002E03D7" w:rsidRPr="003E2194" w:rsidRDefault="002E03D7" w:rsidP="002E03D7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cs="Arial"/>
          <w:sz w:val="22"/>
        </w:rPr>
      </w:pPr>
      <w:r w:rsidRPr="003E2194">
        <w:rPr>
          <w:rFonts w:cs="Arial"/>
          <w:sz w:val="22"/>
        </w:rPr>
        <w:t>Be proactive in carrying out case reviews/case management based on a review of risk and action plans to further progress and close cases.</w:t>
      </w:r>
    </w:p>
    <w:p w14:paraId="6ED12FA3" w14:textId="77777777" w:rsidR="002E03D7" w:rsidRPr="003E2194" w:rsidRDefault="002E03D7" w:rsidP="002E03D7">
      <w:pPr>
        <w:pStyle w:val="ListParagraph"/>
        <w:spacing w:after="160" w:line="259" w:lineRule="auto"/>
        <w:jc w:val="both"/>
        <w:rPr>
          <w:rFonts w:cs="Arial"/>
          <w:sz w:val="22"/>
        </w:rPr>
      </w:pPr>
    </w:p>
    <w:p w14:paraId="6A1D66CA" w14:textId="77777777" w:rsidR="002E03D7" w:rsidRPr="003E2194" w:rsidRDefault="002E03D7" w:rsidP="002E03D7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cs="Arial"/>
          <w:sz w:val="22"/>
        </w:rPr>
      </w:pPr>
      <w:r w:rsidRPr="003E2194">
        <w:rPr>
          <w:rFonts w:cs="Arial"/>
          <w:sz w:val="22"/>
        </w:rPr>
        <w:t>Utilise excellent IT skills to maintain accurate and confidential case management records and contribute to the monitoring for the service.</w:t>
      </w:r>
    </w:p>
    <w:p w14:paraId="04FD46DA" w14:textId="77777777" w:rsidR="002E03D7" w:rsidRPr="003E2194" w:rsidRDefault="002E03D7" w:rsidP="002E03D7">
      <w:pPr>
        <w:pStyle w:val="ListParagraph"/>
        <w:spacing w:after="160" w:line="259" w:lineRule="auto"/>
        <w:jc w:val="both"/>
        <w:rPr>
          <w:rFonts w:cs="Arial"/>
          <w:sz w:val="22"/>
        </w:rPr>
      </w:pPr>
    </w:p>
    <w:p w14:paraId="0393C927" w14:textId="77777777" w:rsidR="002E03D7" w:rsidRPr="003E2194" w:rsidRDefault="002E03D7" w:rsidP="002E03D7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cs="Arial"/>
          <w:sz w:val="22"/>
        </w:rPr>
      </w:pPr>
      <w:r w:rsidRPr="003E2194">
        <w:rPr>
          <w:rFonts w:cs="Arial"/>
          <w:sz w:val="22"/>
        </w:rPr>
        <w:t xml:space="preserve">Produce monthly reports including statistics to enable effective monitoring of the service in line with funding requirements. </w:t>
      </w:r>
    </w:p>
    <w:p w14:paraId="57989A3C" w14:textId="77777777" w:rsidR="002E03D7" w:rsidRPr="007544B6" w:rsidRDefault="002E03D7" w:rsidP="002E03D7">
      <w:pPr>
        <w:jc w:val="both"/>
        <w:rPr>
          <w:rFonts w:cs="Arial"/>
          <w:b/>
          <w:bCs/>
          <w:sz w:val="22"/>
        </w:rPr>
      </w:pPr>
    </w:p>
    <w:p w14:paraId="1461CB10" w14:textId="77777777" w:rsidR="002E03D7" w:rsidRPr="007544B6" w:rsidRDefault="002E03D7" w:rsidP="002E03D7">
      <w:pPr>
        <w:jc w:val="both"/>
        <w:rPr>
          <w:rFonts w:cs="Arial"/>
          <w:b/>
          <w:bCs/>
          <w:sz w:val="22"/>
        </w:rPr>
      </w:pPr>
      <w:r w:rsidRPr="007544B6">
        <w:rPr>
          <w:rFonts w:cs="Arial"/>
          <w:b/>
          <w:bCs/>
          <w:sz w:val="22"/>
        </w:rPr>
        <w:t xml:space="preserve">Identify and promote knowledge and learning </w:t>
      </w:r>
    </w:p>
    <w:p w14:paraId="06B7E16F" w14:textId="77777777" w:rsidR="002E03D7" w:rsidRPr="007544B6" w:rsidRDefault="002E03D7" w:rsidP="002E03D7">
      <w:pPr>
        <w:jc w:val="both"/>
        <w:rPr>
          <w:rFonts w:cs="Arial"/>
          <w:b/>
          <w:bCs/>
          <w:sz w:val="22"/>
        </w:rPr>
      </w:pPr>
    </w:p>
    <w:p w14:paraId="575010C7" w14:textId="77777777" w:rsidR="002E03D7" w:rsidRPr="003E2194" w:rsidRDefault="002E03D7" w:rsidP="002E03D7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Arial"/>
          <w:sz w:val="22"/>
        </w:rPr>
      </w:pPr>
      <w:r w:rsidRPr="003E2194">
        <w:rPr>
          <w:rFonts w:cs="Arial"/>
          <w:sz w:val="22"/>
        </w:rPr>
        <w:t>Undertake on-going training to maintain up to date knowledge of current practice and developments in domestic abuse and enable continuing professional development.</w:t>
      </w:r>
    </w:p>
    <w:p w14:paraId="35A077A3" w14:textId="77777777" w:rsidR="002E03D7" w:rsidRPr="003E2194" w:rsidRDefault="002E03D7" w:rsidP="002E03D7">
      <w:pPr>
        <w:pStyle w:val="ListParagraph"/>
        <w:spacing w:after="160" w:line="259" w:lineRule="auto"/>
        <w:jc w:val="both"/>
        <w:rPr>
          <w:rFonts w:cs="Arial"/>
          <w:sz w:val="22"/>
        </w:rPr>
      </w:pPr>
    </w:p>
    <w:p w14:paraId="681A7DC8" w14:textId="77777777" w:rsidR="002E03D7" w:rsidRPr="003E2194" w:rsidRDefault="002E03D7" w:rsidP="002E03D7">
      <w:pPr>
        <w:pStyle w:val="ListParagraph"/>
        <w:numPr>
          <w:ilvl w:val="0"/>
          <w:numId w:val="4"/>
        </w:numPr>
        <w:jc w:val="both"/>
        <w:rPr>
          <w:rFonts w:cs="Arial"/>
          <w:sz w:val="22"/>
        </w:rPr>
      </w:pPr>
      <w:r w:rsidRPr="003E2194">
        <w:rPr>
          <w:rFonts w:cs="Arial"/>
          <w:sz w:val="22"/>
        </w:rPr>
        <w:lastRenderedPageBreak/>
        <w:t>Maintain personal professional development to renew and enhance skills.</w:t>
      </w:r>
    </w:p>
    <w:p w14:paraId="5B584C21" w14:textId="77777777" w:rsidR="002E03D7" w:rsidRPr="003E2194" w:rsidRDefault="002E03D7" w:rsidP="002E03D7">
      <w:pPr>
        <w:pStyle w:val="ListParagraph"/>
        <w:rPr>
          <w:rFonts w:cs="Arial"/>
          <w:sz w:val="22"/>
        </w:rPr>
      </w:pPr>
    </w:p>
    <w:p w14:paraId="656D6C19" w14:textId="77777777" w:rsidR="002E03D7" w:rsidRPr="003E2194" w:rsidRDefault="002E03D7" w:rsidP="002E03D7">
      <w:pPr>
        <w:pStyle w:val="ListParagraph"/>
        <w:numPr>
          <w:ilvl w:val="0"/>
          <w:numId w:val="4"/>
        </w:numPr>
        <w:jc w:val="both"/>
        <w:rPr>
          <w:rFonts w:cs="Arial"/>
          <w:sz w:val="22"/>
        </w:rPr>
      </w:pPr>
      <w:r w:rsidRPr="003E2194">
        <w:rPr>
          <w:rFonts w:cs="Arial"/>
          <w:sz w:val="22"/>
        </w:rPr>
        <w:t>Maintain an understanding of issues in relation to domestic abuse regionally, nationally and internationally.</w:t>
      </w:r>
    </w:p>
    <w:p w14:paraId="31D8DA51" w14:textId="77777777" w:rsidR="002E03D7" w:rsidRPr="003E2194" w:rsidRDefault="002E03D7" w:rsidP="002E03D7">
      <w:pPr>
        <w:jc w:val="both"/>
        <w:rPr>
          <w:rFonts w:cs="Arial"/>
          <w:sz w:val="22"/>
        </w:rPr>
      </w:pPr>
    </w:p>
    <w:p w14:paraId="673C2A18" w14:textId="77777777" w:rsidR="002E03D7" w:rsidRPr="003E2194" w:rsidRDefault="002E03D7" w:rsidP="002E03D7">
      <w:pPr>
        <w:jc w:val="both"/>
        <w:rPr>
          <w:rFonts w:cs="Arial"/>
          <w:b/>
          <w:bCs/>
          <w:sz w:val="22"/>
        </w:rPr>
      </w:pPr>
    </w:p>
    <w:p w14:paraId="0A27BE4D" w14:textId="77777777" w:rsidR="002E03D7" w:rsidRPr="007544B6" w:rsidRDefault="002E03D7" w:rsidP="002E03D7">
      <w:pPr>
        <w:jc w:val="both"/>
        <w:rPr>
          <w:rFonts w:cs="Arial"/>
          <w:b/>
          <w:bCs/>
          <w:sz w:val="22"/>
        </w:rPr>
      </w:pPr>
      <w:r w:rsidRPr="007544B6">
        <w:rPr>
          <w:rFonts w:cs="Arial"/>
          <w:b/>
          <w:bCs/>
          <w:sz w:val="22"/>
        </w:rPr>
        <w:t>Safeguarding Children and Adults</w:t>
      </w:r>
    </w:p>
    <w:p w14:paraId="31BC52CF" w14:textId="77777777" w:rsidR="002E03D7" w:rsidRPr="003E2194" w:rsidRDefault="002E03D7" w:rsidP="002E03D7">
      <w:pPr>
        <w:jc w:val="both"/>
        <w:rPr>
          <w:rFonts w:cs="Arial"/>
          <w:b/>
          <w:bCs/>
          <w:sz w:val="22"/>
        </w:rPr>
      </w:pPr>
    </w:p>
    <w:p w14:paraId="20C1A9F1" w14:textId="77777777" w:rsidR="002E03D7" w:rsidRPr="003E2194" w:rsidRDefault="002E03D7" w:rsidP="002E03D7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="Arial"/>
          <w:sz w:val="22"/>
        </w:rPr>
      </w:pPr>
      <w:r w:rsidRPr="003E2194">
        <w:rPr>
          <w:rFonts w:cs="Arial"/>
          <w:sz w:val="22"/>
        </w:rPr>
        <w:t>Adhere to Adult Safeguarding and Children’s Safeguarding policies and procedures, assess risk and manage appropriate responses to concerns.</w:t>
      </w:r>
    </w:p>
    <w:p w14:paraId="40A134C1" w14:textId="77777777" w:rsidR="002E03D7" w:rsidRPr="007544B6" w:rsidRDefault="002E03D7" w:rsidP="002E03D7">
      <w:pPr>
        <w:jc w:val="both"/>
        <w:rPr>
          <w:rFonts w:cs="Arial"/>
          <w:b/>
          <w:bCs/>
          <w:sz w:val="22"/>
        </w:rPr>
      </w:pPr>
    </w:p>
    <w:p w14:paraId="03719E6B" w14:textId="77777777" w:rsidR="002E03D7" w:rsidRPr="007544B6" w:rsidRDefault="002E03D7" w:rsidP="002E03D7">
      <w:pPr>
        <w:jc w:val="both"/>
        <w:rPr>
          <w:rFonts w:cs="Arial"/>
          <w:b/>
          <w:bCs/>
          <w:sz w:val="22"/>
        </w:rPr>
      </w:pPr>
      <w:r w:rsidRPr="007544B6">
        <w:rPr>
          <w:rFonts w:cs="Arial"/>
          <w:b/>
          <w:bCs/>
          <w:sz w:val="22"/>
        </w:rPr>
        <w:t xml:space="preserve">Equality, Diversity and Inclusion </w:t>
      </w:r>
    </w:p>
    <w:p w14:paraId="38D71B3B" w14:textId="77777777" w:rsidR="002E03D7" w:rsidRPr="007544B6" w:rsidRDefault="002E03D7" w:rsidP="002E03D7">
      <w:pPr>
        <w:jc w:val="both"/>
        <w:rPr>
          <w:rFonts w:cs="Arial"/>
          <w:b/>
          <w:bCs/>
          <w:sz w:val="22"/>
        </w:rPr>
      </w:pPr>
    </w:p>
    <w:p w14:paraId="2F3C6E4B" w14:textId="77777777" w:rsidR="002E03D7" w:rsidRPr="003E2194" w:rsidRDefault="002E03D7" w:rsidP="002E03D7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cs="Arial"/>
          <w:sz w:val="22"/>
        </w:rPr>
      </w:pPr>
      <w:r w:rsidRPr="003E2194">
        <w:rPr>
          <w:rFonts w:cs="Arial"/>
          <w:sz w:val="22"/>
        </w:rPr>
        <w:t>Ensure all duties are carried out in a manner which adheres to Women’s Aid ABCLN Equality &amp; Diversity policies and procedures.</w:t>
      </w:r>
    </w:p>
    <w:p w14:paraId="3C5FEE24" w14:textId="77777777" w:rsidR="002E03D7" w:rsidRPr="003E2194" w:rsidRDefault="002E03D7" w:rsidP="002E03D7">
      <w:pPr>
        <w:pStyle w:val="ListParagraph"/>
        <w:spacing w:after="160" w:line="259" w:lineRule="auto"/>
        <w:jc w:val="both"/>
        <w:rPr>
          <w:rFonts w:cs="Arial"/>
          <w:sz w:val="22"/>
        </w:rPr>
      </w:pPr>
    </w:p>
    <w:p w14:paraId="473FAC13" w14:textId="77777777" w:rsidR="002E03D7" w:rsidRPr="003E2194" w:rsidRDefault="002E03D7" w:rsidP="002E03D7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cs="Arial"/>
          <w:sz w:val="22"/>
        </w:rPr>
      </w:pPr>
      <w:r w:rsidRPr="003E2194">
        <w:rPr>
          <w:rFonts w:cs="Arial"/>
          <w:sz w:val="22"/>
        </w:rPr>
        <w:t>Respect and value diversity within the local community, recognising the needs and concerns of a diverse range of clients and ensuring services are accessible and equitable to all.</w:t>
      </w:r>
    </w:p>
    <w:p w14:paraId="70B93C4D" w14:textId="77777777" w:rsidR="002E03D7" w:rsidRPr="003E2194" w:rsidRDefault="002E03D7" w:rsidP="002E03D7">
      <w:pPr>
        <w:jc w:val="both"/>
        <w:rPr>
          <w:rFonts w:cs="Arial"/>
          <w:sz w:val="22"/>
        </w:rPr>
      </w:pPr>
    </w:p>
    <w:p w14:paraId="0D4B494A" w14:textId="77777777" w:rsidR="002E03D7" w:rsidRPr="007544B6" w:rsidRDefault="002E03D7" w:rsidP="002E03D7">
      <w:pPr>
        <w:jc w:val="both"/>
        <w:rPr>
          <w:rFonts w:cs="Arial"/>
          <w:b/>
          <w:bCs/>
          <w:sz w:val="22"/>
        </w:rPr>
      </w:pPr>
      <w:r w:rsidRPr="007544B6">
        <w:rPr>
          <w:rFonts w:cs="Arial"/>
          <w:b/>
          <w:bCs/>
          <w:sz w:val="22"/>
        </w:rPr>
        <w:t>Health and Safety</w:t>
      </w:r>
    </w:p>
    <w:p w14:paraId="1C476457" w14:textId="77777777" w:rsidR="002E03D7" w:rsidRPr="003E2194" w:rsidRDefault="002E03D7" w:rsidP="002E03D7">
      <w:pPr>
        <w:jc w:val="both"/>
        <w:rPr>
          <w:rFonts w:cs="Arial"/>
          <w:sz w:val="22"/>
        </w:rPr>
      </w:pPr>
    </w:p>
    <w:p w14:paraId="79E129E1" w14:textId="77777777" w:rsidR="002E03D7" w:rsidRPr="003E2194" w:rsidRDefault="002E03D7" w:rsidP="002E03D7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cs="Arial"/>
          <w:sz w:val="22"/>
        </w:rPr>
      </w:pPr>
      <w:r w:rsidRPr="003E2194">
        <w:rPr>
          <w:rFonts w:cs="Arial"/>
          <w:sz w:val="22"/>
        </w:rPr>
        <w:t>Promote a culture of health and safety, observe all Health &amp; Safety policies and procedures, and complete Health &amp; Safety training as required.</w:t>
      </w:r>
    </w:p>
    <w:p w14:paraId="4E10997E" w14:textId="77777777" w:rsidR="002E03D7" w:rsidRPr="003E2194" w:rsidRDefault="002E03D7" w:rsidP="002E03D7">
      <w:pPr>
        <w:jc w:val="both"/>
        <w:rPr>
          <w:rFonts w:cs="Arial"/>
          <w:b/>
          <w:bCs/>
          <w:sz w:val="22"/>
        </w:rPr>
      </w:pPr>
    </w:p>
    <w:p w14:paraId="6DDD613E" w14:textId="77777777" w:rsidR="002E03D7" w:rsidRPr="007544B6" w:rsidRDefault="002E03D7" w:rsidP="002E03D7">
      <w:pPr>
        <w:jc w:val="both"/>
        <w:rPr>
          <w:rFonts w:cs="Arial"/>
          <w:b/>
          <w:bCs/>
          <w:sz w:val="22"/>
        </w:rPr>
      </w:pPr>
      <w:r w:rsidRPr="007544B6">
        <w:rPr>
          <w:rFonts w:cs="Arial"/>
          <w:b/>
          <w:bCs/>
          <w:sz w:val="22"/>
        </w:rPr>
        <w:t>Data Protection</w:t>
      </w:r>
    </w:p>
    <w:p w14:paraId="60E88BFF" w14:textId="77777777" w:rsidR="002E03D7" w:rsidRPr="003E2194" w:rsidRDefault="002E03D7" w:rsidP="002E03D7">
      <w:pPr>
        <w:jc w:val="both"/>
        <w:rPr>
          <w:rFonts w:cs="Arial"/>
          <w:b/>
          <w:bCs/>
          <w:sz w:val="22"/>
        </w:rPr>
      </w:pPr>
    </w:p>
    <w:p w14:paraId="544F94DF" w14:textId="77777777" w:rsidR="002E03D7" w:rsidRPr="003E2194" w:rsidRDefault="002E03D7" w:rsidP="002E03D7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cs="Arial"/>
          <w:sz w:val="22"/>
        </w:rPr>
      </w:pPr>
      <w:r w:rsidRPr="003E2194">
        <w:rPr>
          <w:rFonts w:cs="Arial"/>
          <w:sz w:val="22"/>
        </w:rPr>
        <w:t>Adhere to confidentiality and ensure all client information is maintained in accordance with the Data Protection Act and Women’s Aid ABCLN’s Data Protection policy.</w:t>
      </w:r>
    </w:p>
    <w:p w14:paraId="0C0F03AF" w14:textId="77777777" w:rsidR="002E03D7" w:rsidRPr="003E2194" w:rsidRDefault="002E03D7" w:rsidP="002E03D7">
      <w:pPr>
        <w:pStyle w:val="ListParagraph"/>
        <w:spacing w:after="160" w:line="259" w:lineRule="auto"/>
        <w:rPr>
          <w:rFonts w:cs="Arial"/>
          <w:sz w:val="22"/>
        </w:rPr>
      </w:pPr>
    </w:p>
    <w:p w14:paraId="370D0DCB" w14:textId="77777777" w:rsidR="002E03D7" w:rsidRPr="007544B6" w:rsidRDefault="002E03D7" w:rsidP="002E03D7">
      <w:pPr>
        <w:jc w:val="both"/>
        <w:rPr>
          <w:rFonts w:cs="Arial"/>
          <w:b/>
          <w:bCs/>
          <w:sz w:val="22"/>
        </w:rPr>
      </w:pPr>
      <w:r w:rsidRPr="007544B6">
        <w:rPr>
          <w:rFonts w:cs="Arial"/>
          <w:b/>
          <w:bCs/>
          <w:sz w:val="22"/>
        </w:rPr>
        <w:t xml:space="preserve">Other Duties </w:t>
      </w:r>
    </w:p>
    <w:p w14:paraId="0AD6E796" w14:textId="77777777" w:rsidR="002E03D7" w:rsidRPr="003E2194" w:rsidRDefault="002E03D7" w:rsidP="002E03D7">
      <w:pPr>
        <w:pStyle w:val="ListParagraph"/>
        <w:spacing w:after="160" w:line="259" w:lineRule="auto"/>
        <w:jc w:val="both"/>
        <w:rPr>
          <w:rFonts w:cs="Arial"/>
          <w:sz w:val="22"/>
        </w:rPr>
      </w:pPr>
    </w:p>
    <w:p w14:paraId="717F19DD" w14:textId="77777777" w:rsidR="002E03D7" w:rsidRPr="003E2194" w:rsidRDefault="002E03D7" w:rsidP="002E03D7">
      <w:pPr>
        <w:pStyle w:val="ListParagraph"/>
        <w:numPr>
          <w:ilvl w:val="0"/>
          <w:numId w:val="6"/>
        </w:numPr>
        <w:spacing w:after="160" w:line="259" w:lineRule="auto"/>
        <w:rPr>
          <w:rFonts w:cs="Arial"/>
          <w:sz w:val="22"/>
        </w:rPr>
      </w:pPr>
      <w:r w:rsidRPr="003E2194">
        <w:rPr>
          <w:rFonts w:cs="Arial"/>
          <w:sz w:val="22"/>
        </w:rPr>
        <w:t>To undertake any additional duties relevant to the post, as may be specified by your line manager and/or Women’s Aid ABCLN Senior Management Team</w:t>
      </w:r>
    </w:p>
    <w:p w14:paraId="34103237" w14:textId="77777777" w:rsidR="002E03D7" w:rsidRPr="003E2194" w:rsidRDefault="002E03D7" w:rsidP="002E03D7">
      <w:pPr>
        <w:jc w:val="both"/>
        <w:rPr>
          <w:rFonts w:cs="Arial"/>
          <w:sz w:val="22"/>
        </w:rPr>
      </w:pPr>
    </w:p>
    <w:p w14:paraId="6C63366E" w14:textId="77777777" w:rsidR="002E03D7" w:rsidRPr="007544B6" w:rsidRDefault="002E03D7" w:rsidP="002E03D7">
      <w:pPr>
        <w:jc w:val="both"/>
        <w:rPr>
          <w:rFonts w:cs="Arial"/>
          <w:b/>
          <w:bCs/>
          <w:sz w:val="22"/>
        </w:rPr>
      </w:pPr>
      <w:r w:rsidRPr="007544B6">
        <w:rPr>
          <w:rFonts w:cs="Arial"/>
          <w:b/>
          <w:bCs/>
          <w:sz w:val="22"/>
        </w:rPr>
        <w:t>Flexible Working</w:t>
      </w:r>
    </w:p>
    <w:p w14:paraId="352BFA9F" w14:textId="77777777" w:rsidR="002E03D7" w:rsidRPr="003E2194" w:rsidRDefault="002E03D7" w:rsidP="002E03D7">
      <w:pPr>
        <w:pStyle w:val="ListParagraph"/>
        <w:spacing w:after="160" w:line="259" w:lineRule="auto"/>
        <w:jc w:val="both"/>
        <w:rPr>
          <w:rFonts w:cs="Arial"/>
          <w:sz w:val="22"/>
        </w:rPr>
      </w:pPr>
    </w:p>
    <w:p w14:paraId="733A6586" w14:textId="77777777" w:rsidR="002E03D7" w:rsidRDefault="002E03D7" w:rsidP="002E03D7">
      <w:pPr>
        <w:pStyle w:val="ListParagraph"/>
        <w:numPr>
          <w:ilvl w:val="0"/>
          <w:numId w:val="6"/>
        </w:numPr>
        <w:spacing w:after="160" w:line="259" w:lineRule="auto"/>
        <w:rPr>
          <w:rFonts w:cs="Arial"/>
          <w:sz w:val="22"/>
        </w:rPr>
      </w:pPr>
      <w:r w:rsidRPr="003E2194">
        <w:rPr>
          <w:rFonts w:cs="Arial"/>
          <w:sz w:val="22"/>
        </w:rPr>
        <w:t>Flexibility to meet the requirements of the service delivery may be required from time to time. This may include a requirement to work outside normal working hours.</w:t>
      </w:r>
    </w:p>
    <w:p w14:paraId="2255B5A0" w14:textId="77777777" w:rsidR="002E03D7" w:rsidRPr="009676E4" w:rsidRDefault="002E03D7" w:rsidP="002E03D7">
      <w:pPr>
        <w:pStyle w:val="ListParagraph"/>
        <w:numPr>
          <w:ilvl w:val="0"/>
          <w:numId w:val="6"/>
        </w:numPr>
        <w:spacing w:after="160" w:line="259" w:lineRule="auto"/>
        <w:rPr>
          <w:rFonts w:cs="Arial"/>
          <w:sz w:val="22"/>
        </w:rPr>
      </w:pPr>
    </w:p>
    <w:p w14:paraId="4D257CFD" w14:textId="77777777" w:rsidR="002E03D7" w:rsidRPr="007544B6" w:rsidRDefault="002E03D7" w:rsidP="002E03D7">
      <w:pPr>
        <w:jc w:val="both"/>
        <w:rPr>
          <w:rFonts w:cs="Arial"/>
          <w:b/>
          <w:bCs/>
          <w:sz w:val="22"/>
        </w:rPr>
      </w:pPr>
      <w:r w:rsidRPr="007544B6">
        <w:rPr>
          <w:rFonts w:cs="Arial"/>
          <w:b/>
          <w:bCs/>
          <w:sz w:val="22"/>
        </w:rPr>
        <w:t>Travel</w:t>
      </w:r>
    </w:p>
    <w:p w14:paraId="3238C2CA" w14:textId="77777777" w:rsidR="002E03D7" w:rsidRPr="003E2194" w:rsidRDefault="002E03D7" w:rsidP="002E03D7">
      <w:pPr>
        <w:jc w:val="both"/>
        <w:rPr>
          <w:rFonts w:cs="Arial"/>
          <w:b/>
          <w:bCs/>
          <w:sz w:val="22"/>
        </w:rPr>
      </w:pPr>
    </w:p>
    <w:p w14:paraId="469580CC" w14:textId="77777777" w:rsidR="002E03D7" w:rsidRDefault="002E03D7" w:rsidP="002E03D7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cs="Arial"/>
          <w:sz w:val="22"/>
        </w:rPr>
      </w:pPr>
      <w:r w:rsidRPr="003E2194">
        <w:rPr>
          <w:rFonts w:cs="Arial"/>
          <w:sz w:val="22"/>
        </w:rPr>
        <w:t>Local travel will be required (with payment for mileage expenses).</w:t>
      </w:r>
    </w:p>
    <w:p w14:paraId="707ADB89" w14:textId="77777777" w:rsidR="002E03D7" w:rsidRDefault="002E03D7" w:rsidP="002E03D7">
      <w:pPr>
        <w:pStyle w:val="ListParagraph"/>
        <w:spacing w:after="160" w:line="259" w:lineRule="auto"/>
        <w:jc w:val="both"/>
        <w:rPr>
          <w:rFonts w:cs="Arial"/>
          <w:sz w:val="22"/>
        </w:rPr>
      </w:pPr>
    </w:p>
    <w:p w14:paraId="34451746" w14:textId="77777777" w:rsidR="002E03D7" w:rsidRDefault="002E03D7" w:rsidP="002E03D7">
      <w:pPr>
        <w:pStyle w:val="ListParagraph"/>
        <w:spacing w:after="160" w:line="259" w:lineRule="auto"/>
        <w:jc w:val="both"/>
        <w:rPr>
          <w:rFonts w:cs="Arial"/>
          <w:sz w:val="22"/>
        </w:rPr>
      </w:pPr>
    </w:p>
    <w:p w14:paraId="599A9FAF" w14:textId="77777777" w:rsidR="002E03D7" w:rsidRDefault="002E03D7" w:rsidP="002E03D7">
      <w:pPr>
        <w:pStyle w:val="ListParagraph"/>
        <w:spacing w:after="160" w:line="259" w:lineRule="auto"/>
        <w:jc w:val="both"/>
        <w:rPr>
          <w:rFonts w:cs="Arial"/>
          <w:sz w:val="22"/>
        </w:rPr>
      </w:pPr>
    </w:p>
    <w:p w14:paraId="1BECF2D0" w14:textId="77777777" w:rsidR="002E03D7" w:rsidRDefault="002E03D7" w:rsidP="002E03D7">
      <w:pPr>
        <w:pStyle w:val="ListParagraph"/>
        <w:spacing w:after="160" w:line="259" w:lineRule="auto"/>
        <w:jc w:val="both"/>
        <w:rPr>
          <w:rFonts w:cs="Arial"/>
          <w:sz w:val="22"/>
        </w:rPr>
      </w:pPr>
    </w:p>
    <w:p w14:paraId="6C2BE12A" w14:textId="77777777" w:rsidR="002E03D7" w:rsidRDefault="002E03D7" w:rsidP="002E03D7">
      <w:pPr>
        <w:spacing w:after="240"/>
        <w:ind w:left="2160" w:hanging="2160"/>
        <w:rPr>
          <w:rFonts w:cs="Arial"/>
          <w:b/>
          <w:sz w:val="22"/>
        </w:rPr>
      </w:pPr>
    </w:p>
    <w:p w14:paraId="6A69ECA9" w14:textId="77777777" w:rsidR="002E03D7" w:rsidRPr="003E2194" w:rsidRDefault="002E03D7" w:rsidP="002E03D7">
      <w:pPr>
        <w:spacing w:after="240"/>
        <w:ind w:left="2160" w:hanging="2160"/>
        <w:rPr>
          <w:rFonts w:cs="Arial"/>
          <w:sz w:val="22"/>
        </w:rPr>
      </w:pPr>
      <w:r w:rsidRPr="007544B6">
        <w:rPr>
          <w:rFonts w:cs="Arial"/>
          <w:b/>
          <w:sz w:val="22"/>
        </w:rPr>
        <w:lastRenderedPageBreak/>
        <w:t>Hours of Work:</w:t>
      </w:r>
      <w:r w:rsidRPr="003E2194">
        <w:rPr>
          <w:rFonts w:cs="Arial"/>
          <w:b/>
          <w:sz w:val="22"/>
        </w:rPr>
        <w:t xml:space="preserve"> </w:t>
      </w:r>
      <w:r w:rsidRPr="003E2194">
        <w:rPr>
          <w:rFonts w:cs="Arial"/>
          <w:b/>
          <w:sz w:val="22"/>
        </w:rPr>
        <w:tab/>
      </w:r>
      <w:r w:rsidRPr="003E2194">
        <w:rPr>
          <w:rFonts w:cs="Arial"/>
          <w:sz w:val="22"/>
        </w:rPr>
        <w:t xml:space="preserve">37 hrs per week </w:t>
      </w:r>
    </w:p>
    <w:p w14:paraId="7CA8F884" w14:textId="77777777" w:rsidR="002E03D7" w:rsidRPr="003E2194" w:rsidRDefault="002E03D7" w:rsidP="002E03D7">
      <w:pPr>
        <w:spacing w:after="240"/>
        <w:ind w:left="1440" w:firstLine="720"/>
        <w:rPr>
          <w:rFonts w:cs="Arial"/>
          <w:sz w:val="22"/>
        </w:rPr>
      </w:pPr>
      <w:r w:rsidRPr="003E2194">
        <w:rPr>
          <w:rFonts w:cs="Arial"/>
          <w:sz w:val="22"/>
        </w:rPr>
        <w:t>Time-in-lieu can be taken for any additional hours worked.</w:t>
      </w:r>
    </w:p>
    <w:p w14:paraId="7952DA15" w14:textId="77777777" w:rsidR="002E03D7" w:rsidRDefault="002E03D7" w:rsidP="002E03D7">
      <w:pPr>
        <w:rPr>
          <w:rFonts w:cs="Arial"/>
        </w:rPr>
      </w:pPr>
      <w:r w:rsidRPr="007544B6">
        <w:rPr>
          <w:rFonts w:cs="Arial"/>
          <w:b/>
          <w:sz w:val="22"/>
        </w:rPr>
        <w:t>Salary Scale:</w:t>
      </w:r>
      <w:r w:rsidRPr="003E2194">
        <w:rPr>
          <w:rFonts w:cs="Arial"/>
          <w:sz w:val="22"/>
        </w:rPr>
        <w:t xml:space="preserve">        </w:t>
      </w:r>
      <w:r w:rsidRPr="003E2194">
        <w:rPr>
          <w:rFonts w:cs="Arial"/>
          <w:sz w:val="22"/>
        </w:rPr>
        <w:tab/>
      </w:r>
      <w:r w:rsidRPr="003E2194">
        <w:rPr>
          <w:rFonts w:cs="Arial"/>
        </w:rPr>
        <w:t>£26,421 - £28,770</w:t>
      </w:r>
      <w:bookmarkStart w:id="0" w:name="_Hlk146538734"/>
      <w:r w:rsidRPr="003E2194">
        <w:rPr>
          <w:rFonts w:cs="Arial"/>
        </w:rPr>
        <w:tab/>
        <w:t>NICVA/NJC Scale 5</w:t>
      </w:r>
    </w:p>
    <w:p w14:paraId="76430421" w14:textId="56FF1873" w:rsidR="007C33DC" w:rsidRPr="007C33DC" w:rsidRDefault="007C33DC" w:rsidP="002E03D7">
      <w:pPr>
        <w:rPr>
          <w:rFonts w:cs="Arial"/>
          <w:i/>
          <w:iCs/>
          <w:sz w:val="20"/>
          <w:szCs w:val="20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7C33DC">
        <w:rPr>
          <w:rFonts w:cs="Arial"/>
          <w:i/>
          <w:iCs/>
          <w:sz w:val="20"/>
          <w:szCs w:val="20"/>
        </w:rPr>
        <w:t xml:space="preserve">Funded by Supporting People </w:t>
      </w:r>
    </w:p>
    <w:p w14:paraId="7A855AD3" w14:textId="77777777" w:rsidR="002E03D7" w:rsidRPr="003E2194" w:rsidRDefault="002E03D7" w:rsidP="002E03D7">
      <w:pPr>
        <w:rPr>
          <w:rFonts w:cs="Arial"/>
        </w:rPr>
      </w:pPr>
    </w:p>
    <w:p w14:paraId="68FA52F3" w14:textId="77777777" w:rsidR="002E03D7" w:rsidRPr="003E2194" w:rsidRDefault="002E03D7" w:rsidP="002E03D7">
      <w:pPr>
        <w:rPr>
          <w:rFonts w:cs="Arial"/>
        </w:rPr>
      </w:pPr>
    </w:p>
    <w:p w14:paraId="664D2FAF" w14:textId="77777777" w:rsidR="002E03D7" w:rsidRPr="003E2194" w:rsidRDefault="002E03D7" w:rsidP="002E03D7">
      <w:pPr>
        <w:rPr>
          <w:rFonts w:cs="Arial"/>
          <w:sz w:val="22"/>
        </w:rPr>
      </w:pPr>
      <w:r w:rsidRPr="003E2194">
        <w:rPr>
          <w:rFonts w:cs="Arial"/>
          <w:sz w:val="22"/>
        </w:rPr>
        <w:t>Women’s Aid ABCLN offer a competitive Benefits Package including:</w:t>
      </w:r>
    </w:p>
    <w:p w14:paraId="3A2B2CA2" w14:textId="77777777" w:rsidR="002E03D7" w:rsidRPr="003E2194" w:rsidRDefault="002E03D7" w:rsidP="002E03D7">
      <w:pPr>
        <w:rPr>
          <w:rFonts w:cs="Arial"/>
        </w:rPr>
      </w:pPr>
    </w:p>
    <w:p w14:paraId="255C1773" w14:textId="77777777" w:rsidR="002E03D7" w:rsidRPr="003E2194" w:rsidRDefault="002E03D7" w:rsidP="002E03D7">
      <w:pPr>
        <w:pStyle w:val="ListParagraph"/>
        <w:numPr>
          <w:ilvl w:val="0"/>
          <w:numId w:val="1"/>
        </w:numPr>
        <w:spacing w:after="240"/>
        <w:rPr>
          <w:rFonts w:cs="Arial"/>
          <w:bCs/>
          <w:sz w:val="22"/>
        </w:rPr>
      </w:pPr>
      <w:r w:rsidRPr="003E2194">
        <w:rPr>
          <w:rFonts w:cs="Arial"/>
          <w:bCs/>
          <w:sz w:val="22"/>
        </w:rPr>
        <w:t>Incremental Salary Scale</w:t>
      </w:r>
    </w:p>
    <w:p w14:paraId="58FC4D06" w14:textId="77777777" w:rsidR="002E03D7" w:rsidRPr="003E2194" w:rsidRDefault="002E03D7" w:rsidP="002E03D7">
      <w:pPr>
        <w:pStyle w:val="ListParagraph"/>
        <w:numPr>
          <w:ilvl w:val="0"/>
          <w:numId w:val="1"/>
        </w:numPr>
        <w:spacing w:after="240"/>
        <w:rPr>
          <w:rFonts w:cs="Arial"/>
          <w:bCs/>
          <w:sz w:val="22"/>
        </w:rPr>
      </w:pPr>
      <w:r w:rsidRPr="003E2194">
        <w:rPr>
          <w:rFonts w:cs="Arial"/>
          <w:bCs/>
          <w:sz w:val="22"/>
        </w:rPr>
        <w:t>25 Days Annual Leave increasing to 27 Days after five years’ service and 30 Days after 10 years’ service, plus 11 Statutory Holidays</w:t>
      </w:r>
    </w:p>
    <w:p w14:paraId="6223CC80" w14:textId="77777777" w:rsidR="002E03D7" w:rsidRPr="003E2194" w:rsidRDefault="002E03D7" w:rsidP="002E03D7">
      <w:pPr>
        <w:pStyle w:val="ListParagraph"/>
        <w:numPr>
          <w:ilvl w:val="0"/>
          <w:numId w:val="1"/>
        </w:numPr>
        <w:spacing w:after="240"/>
        <w:rPr>
          <w:rFonts w:cs="Arial"/>
          <w:bCs/>
          <w:sz w:val="22"/>
        </w:rPr>
      </w:pPr>
      <w:r w:rsidRPr="003E2194">
        <w:rPr>
          <w:rFonts w:cs="Arial"/>
          <w:bCs/>
          <w:sz w:val="22"/>
        </w:rPr>
        <w:t>Generous Pension with Employer Contribution of 8% plus Life Insurance</w:t>
      </w:r>
    </w:p>
    <w:p w14:paraId="126924DE" w14:textId="77777777" w:rsidR="002E03D7" w:rsidRPr="003E2194" w:rsidRDefault="002E03D7" w:rsidP="002E03D7">
      <w:pPr>
        <w:pStyle w:val="ListParagraph"/>
        <w:numPr>
          <w:ilvl w:val="0"/>
          <w:numId w:val="1"/>
        </w:numPr>
        <w:spacing w:after="240"/>
        <w:rPr>
          <w:rFonts w:cs="Arial"/>
          <w:bCs/>
          <w:sz w:val="22"/>
        </w:rPr>
      </w:pPr>
      <w:r w:rsidRPr="003E2194">
        <w:rPr>
          <w:rFonts w:cs="Arial"/>
          <w:bCs/>
          <w:sz w:val="22"/>
        </w:rPr>
        <w:t>Enhanced Occupational Sick Pay</w:t>
      </w:r>
    </w:p>
    <w:p w14:paraId="66B80E5F" w14:textId="77777777" w:rsidR="002E03D7" w:rsidRPr="003E2194" w:rsidRDefault="002E03D7" w:rsidP="002E03D7">
      <w:pPr>
        <w:pStyle w:val="ListParagraph"/>
        <w:numPr>
          <w:ilvl w:val="0"/>
          <w:numId w:val="1"/>
        </w:numPr>
        <w:rPr>
          <w:rFonts w:cs="Arial"/>
          <w:bCs/>
          <w:sz w:val="22"/>
        </w:rPr>
      </w:pPr>
      <w:r w:rsidRPr="003E2194">
        <w:rPr>
          <w:rFonts w:cs="Arial"/>
          <w:bCs/>
          <w:sz w:val="22"/>
        </w:rPr>
        <w:t>Carers Leave</w:t>
      </w:r>
    </w:p>
    <w:p w14:paraId="3E0C356B" w14:textId="77777777" w:rsidR="002E03D7" w:rsidRPr="003E2194" w:rsidRDefault="002E03D7" w:rsidP="002E03D7">
      <w:pPr>
        <w:pStyle w:val="ListParagraph"/>
        <w:numPr>
          <w:ilvl w:val="0"/>
          <w:numId w:val="1"/>
        </w:numPr>
        <w:spacing w:after="240"/>
        <w:rPr>
          <w:rFonts w:cs="Arial"/>
          <w:bCs/>
          <w:sz w:val="22"/>
        </w:rPr>
      </w:pPr>
      <w:r w:rsidRPr="003E2194">
        <w:rPr>
          <w:rFonts w:cs="Arial"/>
          <w:bCs/>
          <w:sz w:val="22"/>
        </w:rPr>
        <w:t>Comprehensive Induction &amp; Training</w:t>
      </w:r>
    </w:p>
    <w:p w14:paraId="756A1AB7" w14:textId="77777777" w:rsidR="002E03D7" w:rsidRPr="003E2194" w:rsidRDefault="002E03D7" w:rsidP="002E03D7">
      <w:pPr>
        <w:pStyle w:val="ListParagraph"/>
        <w:numPr>
          <w:ilvl w:val="0"/>
          <w:numId w:val="1"/>
        </w:numPr>
        <w:spacing w:after="240"/>
        <w:rPr>
          <w:rFonts w:cs="Arial"/>
          <w:bCs/>
          <w:sz w:val="22"/>
        </w:rPr>
      </w:pPr>
      <w:r w:rsidRPr="003E2194">
        <w:rPr>
          <w:rFonts w:cs="Arial"/>
          <w:bCs/>
          <w:sz w:val="22"/>
        </w:rPr>
        <w:t>Regular Supervision</w:t>
      </w:r>
    </w:p>
    <w:p w14:paraId="028FDE50" w14:textId="77777777" w:rsidR="002E03D7" w:rsidRPr="003E2194" w:rsidRDefault="002E03D7" w:rsidP="002E03D7">
      <w:pPr>
        <w:pStyle w:val="ListParagraph"/>
        <w:numPr>
          <w:ilvl w:val="0"/>
          <w:numId w:val="1"/>
        </w:numPr>
        <w:spacing w:after="240"/>
        <w:rPr>
          <w:rFonts w:cs="Arial"/>
          <w:bCs/>
          <w:sz w:val="22"/>
        </w:rPr>
      </w:pPr>
      <w:r w:rsidRPr="003E2194">
        <w:rPr>
          <w:rFonts w:cs="Arial"/>
          <w:bCs/>
          <w:sz w:val="22"/>
        </w:rPr>
        <w:t xml:space="preserve">Flexible Working options   </w:t>
      </w:r>
    </w:p>
    <w:p w14:paraId="6450520A" w14:textId="77777777" w:rsidR="002E03D7" w:rsidRPr="00511F85" w:rsidRDefault="002E03D7" w:rsidP="002E03D7">
      <w:pPr>
        <w:pStyle w:val="ListParagraph"/>
        <w:numPr>
          <w:ilvl w:val="0"/>
          <w:numId w:val="1"/>
        </w:numPr>
        <w:spacing w:after="240"/>
        <w:rPr>
          <w:rFonts w:cs="Arial"/>
          <w:sz w:val="22"/>
        </w:rPr>
      </w:pPr>
      <w:r w:rsidRPr="003E2194">
        <w:rPr>
          <w:rFonts w:cs="Arial"/>
          <w:bCs/>
          <w:sz w:val="22"/>
        </w:rPr>
        <w:t xml:space="preserve">Hybrid Working options   </w:t>
      </w:r>
      <w:r w:rsidRPr="003E2194">
        <w:rPr>
          <w:rFonts w:cs="Arial"/>
          <w:b/>
          <w:sz w:val="22"/>
        </w:rPr>
        <w:t xml:space="preserve">   </w:t>
      </w:r>
    </w:p>
    <w:bookmarkEnd w:id="0"/>
    <w:p w14:paraId="78684590" w14:textId="77777777" w:rsidR="002E03D7" w:rsidRDefault="002E03D7" w:rsidP="002E03D7">
      <w:pPr>
        <w:spacing w:after="240"/>
        <w:jc w:val="right"/>
        <w:rPr>
          <w:rFonts w:cs="Arial"/>
          <w:b/>
          <w:color w:val="000000"/>
          <w:sz w:val="28"/>
          <w:szCs w:val="28"/>
        </w:rPr>
      </w:pPr>
    </w:p>
    <w:p w14:paraId="5341A6CA" w14:textId="77777777" w:rsidR="002E03D7" w:rsidRDefault="002E03D7" w:rsidP="002E03D7">
      <w:pPr>
        <w:spacing w:after="240"/>
        <w:rPr>
          <w:rFonts w:cs="Arial"/>
          <w:b/>
          <w:color w:val="000000"/>
          <w:sz w:val="28"/>
          <w:szCs w:val="28"/>
        </w:rPr>
      </w:pPr>
    </w:p>
    <w:p w14:paraId="18A8686E" w14:textId="77777777" w:rsidR="002E03D7" w:rsidRDefault="002E03D7" w:rsidP="002E03D7">
      <w:pPr>
        <w:spacing w:after="240"/>
        <w:rPr>
          <w:rFonts w:cs="Arial"/>
          <w:b/>
          <w:color w:val="000000"/>
          <w:sz w:val="28"/>
          <w:szCs w:val="28"/>
        </w:rPr>
      </w:pPr>
    </w:p>
    <w:p w14:paraId="0FBAFDA9" w14:textId="77777777" w:rsidR="002E03D7" w:rsidRDefault="002E03D7" w:rsidP="002E03D7">
      <w:pPr>
        <w:spacing w:after="240"/>
        <w:rPr>
          <w:rFonts w:cs="Arial"/>
          <w:b/>
          <w:color w:val="000000"/>
          <w:sz w:val="28"/>
          <w:szCs w:val="28"/>
        </w:rPr>
      </w:pPr>
    </w:p>
    <w:p w14:paraId="13A1EAA1" w14:textId="77777777" w:rsidR="002E03D7" w:rsidRDefault="002E03D7" w:rsidP="002E03D7">
      <w:pPr>
        <w:spacing w:after="240"/>
        <w:rPr>
          <w:rFonts w:cs="Arial"/>
          <w:b/>
          <w:color w:val="000000"/>
          <w:sz w:val="28"/>
          <w:szCs w:val="28"/>
        </w:rPr>
      </w:pPr>
    </w:p>
    <w:p w14:paraId="45B2D8BD" w14:textId="77777777" w:rsidR="002E03D7" w:rsidRDefault="002E03D7" w:rsidP="002E03D7">
      <w:pPr>
        <w:spacing w:after="240"/>
        <w:rPr>
          <w:rFonts w:cs="Arial"/>
          <w:b/>
          <w:color w:val="000000"/>
          <w:sz w:val="28"/>
          <w:szCs w:val="28"/>
        </w:rPr>
      </w:pPr>
    </w:p>
    <w:p w14:paraId="7931919D" w14:textId="77777777" w:rsidR="002E03D7" w:rsidRDefault="002E03D7" w:rsidP="002E03D7">
      <w:pPr>
        <w:spacing w:after="240"/>
        <w:rPr>
          <w:rFonts w:cs="Arial"/>
          <w:b/>
          <w:color w:val="000000"/>
          <w:sz w:val="28"/>
          <w:szCs w:val="28"/>
        </w:rPr>
      </w:pPr>
    </w:p>
    <w:p w14:paraId="7DAC34C2" w14:textId="77777777" w:rsidR="002E03D7" w:rsidRDefault="002E03D7" w:rsidP="002E03D7">
      <w:pPr>
        <w:spacing w:after="240"/>
        <w:rPr>
          <w:rFonts w:cs="Arial"/>
          <w:b/>
          <w:color w:val="000000"/>
          <w:sz w:val="28"/>
          <w:szCs w:val="28"/>
        </w:rPr>
      </w:pPr>
    </w:p>
    <w:p w14:paraId="5270F913" w14:textId="77777777" w:rsidR="002E03D7" w:rsidRDefault="002E03D7" w:rsidP="002E03D7">
      <w:pPr>
        <w:spacing w:after="240"/>
        <w:rPr>
          <w:rFonts w:cs="Arial"/>
          <w:b/>
          <w:color w:val="000000"/>
          <w:sz w:val="28"/>
          <w:szCs w:val="28"/>
        </w:rPr>
      </w:pPr>
    </w:p>
    <w:p w14:paraId="53103ED2" w14:textId="77777777" w:rsidR="002E03D7" w:rsidRDefault="002E03D7" w:rsidP="002E03D7">
      <w:pPr>
        <w:spacing w:after="240"/>
        <w:rPr>
          <w:rFonts w:cs="Arial"/>
          <w:b/>
          <w:color w:val="000000"/>
          <w:sz w:val="28"/>
          <w:szCs w:val="28"/>
        </w:rPr>
      </w:pPr>
    </w:p>
    <w:p w14:paraId="3146CDDD" w14:textId="77777777" w:rsidR="002E03D7" w:rsidRDefault="002E03D7" w:rsidP="002E03D7">
      <w:pPr>
        <w:spacing w:after="240"/>
        <w:rPr>
          <w:rFonts w:cs="Arial"/>
          <w:b/>
          <w:color w:val="000000"/>
          <w:sz w:val="28"/>
          <w:szCs w:val="28"/>
        </w:rPr>
      </w:pPr>
    </w:p>
    <w:p w14:paraId="04546D62" w14:textId="77777777" w:rsidR="002E03D7" w:rsidRDefault="002E03D7" w:rsidP="002E03D7">
      <w:pPr>
        <w:spacing w:after="240"/>
        <w:rPr>
          <w:rFonts w:cs="Arial"/>
          <w:b/>
          <w:color w:val="000000"/>
          <w:sz w:val="28"/>
          <w:szCs w:val="28"/>
        </w:rPr>
      </w:pPr>
    </w:p>
    <w:p w14:paraId="35F4F0C4" w14:textId="77777777" w:rsidR="002E03D7" w:rsidRDefault="002E03D7" w:rsidP="002E03D7">
      <w:pPr>
        <w:spacing w:after="240"/>
        <w:rPr>
          <w:rFonts w:cs="Arial"/>
          <w:b/>
          <w:color w:val="000000"/>
          <w:sz w:val="28"/>
          <w:szCs w:val="28"/>
        </w:rPr>
      </w:pPr>
    </w:p>
    <w:p w14:paraId="10C55078" w14:textId="77777777" w:rsidR="002E03D7" w:rsidRDefault="002E03D7" w:rsidP="002E03D7">
      <w:pPr>
        <w:spacing w:after="240"/>
        <w:rPr>
          <w:rFonts w:cs="Arial"/>
          <w:b/>
          <w:color w:val="000000"/>
          <w:sz w:val="28"/>
          <w:szCs w:val="28"/>
        </w:rPr>
      </w:pPr>
    </w:p>
    <w:p w14:paraId="0B5E7960" w14:textId="77777777" w:rsidR="002E03D7" w:rsidRDefault="002E03D7" w:rsidP="002E03D7">
      <w:pPr>
        <w:spacing w:after="240"/>
        <w:rPr>
          <w:rFonts w:cs="Arial"/>
          <w:b/>
          <w:color w:val="000000"/>
          <w:sz w:val="28"/>
          <w:szCs w:val="28"/>
        </w:rPr>
      </w:pPr>
    </w:p>
    <w:p w14:paraId="42631E62" w14:textId="77777777" w:rsidR="002E03D7" w:rsidRPr="007E2A72" w:rsidRDefault="002E03D7" w:rsidP="002E03D7">
      <w:pPr>
        <w:spacing w:after="240"/>
        <w:rPr>
          <w:rFonts w:cs="Arial"/>
          <w:sz w:val="22"/>
        </w:rPr>
      </w:pPr>
      <w:r w:rsidRPr="007544B6">
        <w:rPr>
          <w:rFonts w:cs="Arial"/>
          <w:b/>
          <w:color w:val="000000"/>
          <w:sz w:val="28"/>
          <w:szCs w:val="28"/>
        </w:rPr>
        <w:lastRenderedPageBreak/>
        <w:t>Personal Specification</w:t>
      </w:r>
    </w:p>
    <w:p w14:paraId="6F916C84" w14:textId="77777777" w:rsidR="002E03D7" w:rsidRPr="007544B6" w:rsidRDefault="002E03D7" w:rsidP="002E03D7">
      <w:pPr>
        <w:spacing w:after="200" w:line="276" w:lineRule="auto"/>
        <w:rPr>
          <w:rFonts w:cs="Arial"/>
          <w:b/>
          <w:i/>
          <w:sz w:val="28"/>
          <w:szCs w:val="28"/>
        </w:rPr>
      </w:pPr>
      <w:r w:rsidRPr="007544B6">
        <w:rPr>
          <w:rFonts w:cs="Arial"/>
          <w:b/>
          <w:color w:val="000000"/>
          <w:sz w:val="28"/>
          <w:szCs w:val="28"/>
        </w:rPr>
        <w:t xml:space="preserve">Job Title: </w:t>
      </w:r>
      <w:r w:rsidRPr="007544B6">
        <w:rPr>
          <w:rFonts w:cs="Arial"/>
          <w:b/>
          <w:sz w:val="28"/>
          <w:szCs w:val="28"/>
        </w:rPr>
        <w:t>Domestic Abuse Specialist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0"/>
        <w:gridCol w:w="3387"/>
        <w:gridCol w:w="3009"/>
      </w:tblGrid>
      <w:tr w:rsidR="002E03D7" w:rsidRPr="003E2194" w14:paraId="605D3B78" w14:textId="77777777" w:rsidTr="00B16434">
        <w:tc>
          <w:tcPr>
            <w:tcW w:w="2726" w:type="dxa"/>
            <w:shd w:val="clear" w:color="auto" w:fill="E6E6E6"/>
          </w:tcPr>
          <w:p w14:paraId="38FCF8C4" w14:textId="77777777" w:rsidR="002E03D7" w:rsidRPr="0041767D" w:rsidRDefault="002E03D7" w:rsidP="00B16434">
            <w:pPr>
              <w:pStyle w:val="NormalIndent"/>
              <w:tabs>
                <w:tab w:val="right" w:leader="underscore" w:pos="9356"/>
              </w:tabs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1767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FACTOR</w:t>
            </w:r>
          </w:p>
          <w:p w14:paraId="5BE057EF" w14:textId="77777777" w:rsidR="002E03D7" w:rsidRPr="0041767D" w:rsidRDefault="002E03D7" w:rsidP="00B16434">
            <w:pPr>
              <w:pStyle w:val="NormalIndent"/>
              <w:tabs>
                <w:tab w:val="right" w:leader="underscore" w:pos="9356"/>
              </w:tabs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1" w:type="dxa"/>
            <w:shd w:val="clear" w:color="auto" w:fill="E6E6E6"/>
          </w:tcPr>
          <w:p w14:paraId="489A58C5" w14:textId="77777777" w:rsidR="002E03D7" w:rsidRPr="0041767D" w:rsidRDefault="002E03D7" w:rsidP="00B16434">
            <w:pPr>
              <w:pStyle w:val="NormalIndent"/>
              <w:tabs>
                <w:tab w:val="right" w:leader="underscore" w:pos="9356"/>
              </w:tabs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1767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ESSENTIAL CRITERIA</w:t>
            </w:r>
          </w:p>
        </w:tc>
        <w:tc>
          <w:tcPr>
            <w:tcW w:w="3134" w:type="dxa"/>
            <w:shd w:val="clear" w:color="auto" w:fill="E6E6E6"/>
          </w:tcPr>
          <w:p w14:paraId="644C5B73" w14:textId="77777777" w:rsidR="002E03D7" w:rsidRPr="0041767D" w:rsidRDefault="002E03D7" w:rsidP="00B16434">
            <w:pPr>
              <w:pStyle w:val="NormalIndent"/>
              <w:tabs>
                <w:tab w:val="right" w:leader="underscore" w:pos="9356"/>
              </w:tabs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1767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DESIRABLE CRITERIA</w:t>
            </w:r>
          </w:p>
        </w:tc>
      </w:tr>
      <w:tr w:rsidR="002E03D7" w:rsidRPr="003E2194" w14:paraId="493C358D" w14:textId="77777777" w:rsidTr="00B16434">
        <w:tc>
          <w:tcPr>
            <w:tcW w:w="2726" w:type="dxa"/>
          </w:tcPr>
          <w:p w14:paraId="73BF4BA0" w14:textId="77777777" w:rsidR="002E03D7" w:rsidRPr="0041767D" w:rsidRDefault="002E03D7" w:rsidP="00B16434">
            <w:pPr>
              <w:pStyle w:val="NormalIndent"/>
              <w:tabs>
                <w:tab w:val="right" w:leader="underscore" w:pos="9356"/>
              </w:tabs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1767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Qualifications and Experience</w:t>
            </w:r>
          </w:p>
          <w:p w14:paraId="0CC51B96" w14:textId="77777777" w:rsidR="002E03D7" w:rsidRPr="0041767D" w:rsidRDefault="002E03D7" w:rsidP="00B16434">
            <w:pPr>
              <w:pStyle w:val="NormalIndent"/>
              <w:tabs>
                <w:tab w:val="right" w:leader="underscore" w:pos="9356"/>
              </w:tabs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0BFF0AF" w14:textId="77777777" w:rsidR="002E03D7" w:rsidRPr="0041767D" w:rsidRDefault="002E03D7" w:rsidP="00B16434">
            <w:pPr>
              <w:pStyle w:val="NormalIndent"/>
              <w:tabs>
                <w:tab w:val="right" w:leader="underscore" w:pos="9356"/>
              </w:tabs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E811CF9" w14:textId="77777777" w:rsidR="002E03D7" w:rsidRPr="0041767D" w:rsidRDefault="002E03D7" w:rsidP="00B16434">
            <w:pPr>
              <w:rPr>
                <w:rFonts w:cs="Arial"/>
                <w:b/>
                <w:bCs/>
              </w:rPr>
            </w:pPr>
          </w:p>
          <w:p w14:paraId="1A416D87" w14:textId="77777777" w:rsidR="002E03D7" w:rsidRPr="0041767D" w:rsidRDefault="002E03D7" w:rsidP="00B16434">
            <w:pPr>
              <w:rPr>
                <w:rFonts w:cs="Arial"/>
                <w:b/>
                <w:bCs/>
              </w:rPr>
            </w:pPr>
          </w:p>
          <w:p w14:paraId="5B1396A7" w14:textId="77777777" w:rsidR="002E03D7" w:rsidRPr="0041767D" w:rsidRDefault="002E03D7" w:rsidP="00B16434">
            <w:pPr>
              <w:rPr>
                <w:rFonts w:cs="Arial"/>
                <w:b/>
                <w:bCs/>
              </w:rPr>
            </w:pPr>
          </w:p>
          <w:p w14:paraId="198770DE" w14:textId="77777777" w:rsidR="002E03D7" w:rsidRPr="0041767D" w:rsidRDefault="002E03D7" w:rsidP="00B16434">
            <w:pPr>
              <w:rPr>
                <w:rFonts w:cs="Arial"/>
                <w:b/>
                <w:bCs/>
              </w:rPr>
            </w:pPr>
          </w:p>
          <w:p w14:paraId="7C01B336" w14:textId="77777777" w:rsidR="002E03D7" w:rsidRPr="0041767D" w:rsidRDefault="002E03D7" w:rsidP="00B16434">
            <w:pPr>
              <w:rPr>
                <w:rFonts w:cs="Arial"/>
                <w:b/>
                <w:bCs/>
              </w:rPr>
            </w:pPr>
          </w:p>
          <w:p w14:paraId="68451228" w14:textId="77777777" w:rsidR="002E03D7" w:rsidRPr="0041767D" w:rsidRDefault="002E03D7" w:rsidP="00B16434">
            <w:pPr>
              <w:rPr>
                <w:rFonts w:eastAsia="Times New Roman" w:cs="Arial"/>
                <w:b/>
                <w:bCs/>
                <w:color w:val="000000"/>
                <w:sz w:val="22"/>
              </w:rPr>
            </w:pPr>
          </w:p>
          <w:p w14:paraId="3CD665F8" w14:textId="77777777" w:rsidR="002E03D7" w:rsidRPr="0041767D" w:rsidRDefault="002E03D7" w:rsidP="00B1643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541" w:type="dxa"/>
          </w:tcPr>
          <w:p w14:paraId="0812A1FB" w14:textId="77777777" w:rsidR="002E03D7" w:rsidRPr="003E2194" w:rsidRDefault="002E03D7" w:rsidP="00B16434">
            <w:pPr>
              <w:pStyle w:val="ListParagraph"/>
              <w:numPr>
                <w:ilvl w:val="0"/>
                <w:numId w:val="8"/>
              </w:numPr>
              <w:rPr>
                <w:rFonts w:eastAsiaTheme="minorHAnsi" w:cs="Arial"/>
                <w:sz w:val="22"/>
              </w:rPr>
            </w:pPr>
            <w:r w:rsidRPr="003E2194">
              <w:rPr>
                <w:rFonts w:cs="Arial"/>
                <w:sz w:val="22"/>
              </w:rPr>
              <w:t xml:space="preserve">One year’s experience of providing direct one to one support (practical and emotional) with persons in crisis plus an academic qualification at level three or above (e.g. HNC, NVQ) in a relevant field.  </w:t>
            </w:r>
          </w:p>
          <w:p w14:paraId="4DDCC737" w14:textId="77777777" w:rsidR="002E03D7" w:rsidRPr="003E2194" w:rsidRDefault="002E03D7" w:rsidP="00B16434">
            <w:pPr>
              <w:rPr>
                <w:rFonts w:eastAsiaTheme="minorHAnsi" w:cs="Arial"/>
                <w:sz w:val="22"/>
              </w:rPr>
            </w:pPr>
            <w:r w:rsidRPr="003E2194">
              <w:rPr>
                <w:rFonts w:eastAsiaTheme="minorHAnsi" w:cs="Arial"/>
                <w:sz w:val="22"/>
              </w:rPr>
              <w:t>OR</w:t>
            </w:r>
          </w:p>
          <w:p w14:paraId="29D36931" w14:textId="77777777" w:rsidR="002E03D7" w:rsidRPr="003E2194" w:rsidRDefault="002E03D7" w:rsidP="00B16434">
            <w:pPr>
              <w:pStyle w:val="ListParagraph"/>
              <w:ind w:left="360"/>
              <w:rPr>
                <w:rFonts w:eastAsiaTheme="minorHAnsi" w:cs="Arial"/>
                <w:sz w:val="22"/>
              </w:rPr>
            </w:pPr>
            <w:r w:rsidRPr="003E2194">
              <w:rPr>
                <w:rFonts w:cs="Arial"/>
                <w:sz w:val="22"/>
              </w:rPr>
              <w:t>Three years’ experience of providing direct one to one support (practical and emotional) with persons in crisis.</w:t>
            </w:r>
          </w:p>
          <w:p w14:paraId="2ED15677" w14:textId="77777777" w:rsidR="002E03D7" w:rsidRPr="003E2194" w:rsidRDefault="002E03D7" w:rsidP="00B16434">
            <w:pPr>
              <w:rPr>
                <w:rFonts w:cs="Arial"/>
                <w:sz w:val="22"/>
              </w:rPr>
            </w:pPr>
          </w:p>
          <w:p w14:paraId="2FEEDAF0" w14:textId="77777777" w:rsidR="002E03D7" w:rsidRPr="003E2194" w:rsidRDefault="002E03D7" w:rsidP="00B16434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2"/>
              </w:rPr>
            </w:pPr>
            <w:r w:rsidRPr="003E2194">
              <w:rPr>
                <w:rFonts w:cs="Arial"/>
                <w:sz w:val="22"/>
              </w:rPr>
              <w:t>Experience in the identification and assessment of risk and associated safeguarding practices.</w:t>
            </w:r>
          </w:p>
          <w:p w14:paraId="7951FC81" w14:textId="77777777" w:rsidR="002E03D7" w:rsidRPr="003E2194" w:rsidRDefault="002E03D7" w:rsidP="00B16434">
            <w:pPr>
              <w:pStyle w:val="ListParagraph"/>
              <w:ind w:left="360"/>
              <w:rPr>
                <w:rFonts w:cs="Arial"/>
                <w:sz w:val="22"/>
              </w:rPr>
            </w:pPr>
          </w:p>
          <w:p w14:paraId="5950E077" w14:textId="77777777" w:rsidR="002E03D7" w:rsidRDefault="002E03D7" w:rsidP="00B16434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2"/>
              </w:rPr>
            </w:pPr>
            <w:r w:rsidRPr="003E2194">
              <w:rPr>
                <w:rFonts w:cs="Arial"/>
                <w:sz w:val="22"/>
              </w:rPr>
              <w:t>Experience in the development and implementation of person-centred support plans and management of a key worker caseload.</w:t>
            </w:r>
          </w:p>
          <w:p w14:paraId="0EC01BF6" w14:textId="77777777" w:rsidR="002E03D7" w:rsidRPr="002D543D" w:rsidRDefault="002E03D7" w:rsidP="00B16434">
            <w:pPr>
              <w:pStyle w:val="ListParagraph"/>
              <w:rPr>
                <w:rFonts w:cs="Arial"/>
                <w:sz w:val="22"/>
              </w:rPr>
            </w:pPr>
          </w:p>
          <w:p w14:paraId="7AFD60F7" w14:textId="77777777" w:rsidR="002E03D7" w:rsidRPr="003E2194" w:rsidRDefault="002E03D7" w:rsidP="00B16434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2"/>
              </w:rPr>
            </w:pPr>
            <w:r w:rsidRPr="002D543D">
              <w:rPr>
                <w:rFonts w:cs="Arial"/>
                <w:sz w:val="22"/>
              </w:rPr>
              <w:t>Experience in delivery of group work/facilitation skills</w:t>
            </w:r>
            <w:r>
              <w:rPr>
                <w:rFonts w:cs="Arial"/>
                <w:sz w:val="22"/>
              </w:rPr>
              <w:t>.</w:t>
            </w:r>
          </w:p>
          <w:p w14:paraId="657DD133" w14:textId="77777777" w:rsidR="002E03D7" w:rsidRPr="003E2194" w:rsidRDefault="002E03D7" w:rsidP="00B16434">
            <w:pPr>
              <w:pStyle w:val="ListParagraph"/>
              <w:rPr>
                <w:rFonts w:cs="Arial"/>
                <w:sz w:val="22"/>
              </w:rPr>
            </w:pPr>
          </w:p>
          <w:p w14:paraId="26CF79E8" w14:textId="77777777" w:rsidR="002E03D7" w:rsidRPr="003E2194" w:rsidRDefault="002E03D7" w:rsidP="00B16434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2"/>
              </w:rPr>
            </w:pPr>
            <w:r w:rsidRPr="003E2194">
              <w:rPr>
                <w:rFonts w:cs="Arial"/>
                <w:sz w:val="22"/>
              </w:rPr>
              <w:t xml:space="preserve">Ability to effectively plan and organise own workload and coordinate other resources to meet deadlines.   </w:t>
            </w:r>
          </w:p>
          <w:p w14:paraId="00846DBC" w14:textId="77777777" w:rsidR="002E03D7" w:rsidRPr="003E2194" w:rsidRDefault="002E03D7" w:rsidP="00B16434">
            <w:pPr>
              <w:pStyle w:val="ListParagraph"/>
              <w:rPr>
                <w:rFonts w:cs="Arial"/>
                <w:sz w:val="22"/>
              </w:rPr>
            </w:pPr>
          </w:p>
          <w:p w14:paraId="73727E77" w14:textId="77777777" w:rsidR="002E03D7" w:rsidRPr="003E2194" w:rsidRDefault="002E03D7" w:rsidP="00B16434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2"/>
              </w:rPr>
            </w:pPr>
            <w:r w:rsidRPr="003E2194">
              <w:rPr>
                <w:rFonts w:cs="Arial"/>
                <w:sz w:val="22"/>
              </w:rPr>
              <w:t xml:space="preserve">Excellent team working skills.    </w:t>
            </w:r>
          </w:p>
          <w:p w14:paraId="0A6A8BC7" w14:textId="77777777" w:rsidR="002E03D7" w:rsidRPr="003E2194" w:rsidRDefault="002E03D7" w:rsidP="00B16434">
            <w:pPr>
              <w:pStyle w:val="NormalIndent"/>
              <w:tabs>
                <w:tab w:val="right" w:leader="underscore" w:pos="9356"/>
              </w:tabs>
              <w:ind w:left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134" w:type="dxa"/>
          </w:tcPr>
          <w:p w14:paraId="34810991" w14:textId="77777777" w:rsidR="002E03D7" w:rsidRPr="001529C4" w:rsidRDefault="002E03D7" w:rsidP="00B16434">
            <w:pPr>
              <w:pStyle w:val="NormalIndent"/>
              <w:numPr>
                <w:ilvl w:val="0"/>
                <w:numId w:val="9"/>
              </w:numPr>
              <w:tabs>
                <w:tab w:val="right" w:leader="underscore" w:pos="9356"/>
              </w:tabs>
              <w:rPr>
                <w:rFonts w:ascii="Arial" w:hAnsi="Arial" w:cs="Arial"/>
                <w:sz w:val="22"/>
                <w:szCs w:val="22"/>
              </w:rPr>
            </w:pPr>
            <w:r w:rsidRPr="001529C4">
              <w:rPr>
                <w:rFonts w:ascii="Arial" w:hAnsi="Arial" w:cs="Arial"/>
                <w:sz w:val="22"/>
                <w:szCs w:val="22"/>
              </w:rPr>
              <w:t xml:space="preserve">Experience of working therapeutically in a multi-agency context to respond to the needs of women. </w:t>
            </w:r>
          </w:p>
          <w:p w14:paraId="5558C2F6" w14:textId="77777777" w:rsidR="002E03D7" w:rsidRPr="003E2194" w:rsidRDefault="002E03D7" w:rsidP="00B16434">
            <w:pPr>
              <w:pStyle w:val="NormalIndent"/>
              <w:tabs>
                <w:tab w:val="right" w:leader="underscore" w:pos="9356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03D7" w:rsidRPr="003E2194" w14:paraId="12724D49" w14:textId="77777777" w:rsidTr="00B16434">
        <w:tc>
          <w:tcPr>
            <w:tcW w:w="2726" w:type="dxa"/>
          </w:tcPr>
          <w:p w14:paraId="25DF486D" w14:textId="77777777" w:rsidR="002E03D7" w:rsidRPr="0041767D" w:rsidRDefault="002E03D7" w:rsidP="00B16434">
            <w:pPr>
              <w:pStyle w:val="NormalIndent"/>
              <w:tabs>
                <w:tab w:val="right" w:leader="underscore" w:pos="9356"/>
              </w:tabs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76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Knowledge/ Understanding </w:t>
            </w:r>
          </w:p>
        </w:tc>
        <w:tc>
          <w:tcPr>
            <w:tcW w:w="3541" w:type="dxa"/>
          </w:tcPr>
          <w:p w14:paraId="01EA4E26" w14:textId="77777777" w:rsidR="002E03D7" w:rsidRPr="003E2194" w:rsidRDefault="002E03D7" w:rsidP="00B16434">
            <w:pPr>
              <w:pStyle w:val="NormalIndent"/>
              <w:numPr>
                <w:ilvl w:val="0"/>
                <w:numId w:val="13"/>
              </w:numPr>
              <w:tabs>
                <w:tab w:val="right" w:leader="underscore" w:pos="9356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 w:rsidRPr="003E2194">
              <w:rPr>
                <w:rFonts w:ascii="Arial" w:hAnsi="Arial" w:cs="Arial"/>
                <w:sz w:val="22"/>
                <w:szCs w:val="22"/>
              </w:rPr>
              <w:t>Knowledge and understanding of domestic abuse and its impact on women and children.</w:t>
            </w:r>
          </w:p>
          <w:p w14:paraId="14C4C566" w14:textId="77777777" w:rsidR="002E03D7" w:rsidRPr="003E2194" w:rsidRDefault="002E03D7" w:rsidP="00B16434">
            <w:pPr>
              <w:pStyle w:val="NormalIndent"/>
              <w:tabs>
                <w:tab w:val="right" w:leader="underscore" w:pos="9356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</w:p>
          <w:p w14:paraId="5BD5995F" w14:textId="77777777" w:rsidR="002E03D7" w:rsidRPr="003E2194" w:rsidRDefault="002E03D7" w:rsidP="00B16434">
            <w:pPr>
              <w:pStyle w:val="NormalIndent"/>
              <w:numPr>
                <w:ilvl w:val="0"/>
                <w:numId w:val="13"/>
              </w:numPr>
              <w:tabs>
                <w:tab w:val="right" w:leader="underscore" w:pos="9356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 w:rsidRPr="003E2194">
              <w:rPr>
                <w:rFonts w:ascii="Arial" w:hAnsi="Arial" w:cs="Arial"/>
                <w:sz w:val="22"/>
                <w:szCs w:val="22"/>
              </w:rPr>
              <w:t>Ability to understand and adhere to Health &amp; Safety at work requirements.</w:t>
            </w:r>
          </w:p>
          <w:p w14:paraId="2C69AEA6" w14:textId="77777777" w:rsidR="002E03D7" w:rsidRPr="003E2194" w:rsidRDefault="002E03D7" w:rsidP="00B16434">
            <w:pPr>
              <w:pStyle w:val="NormalIndent"/>
              <w:tabs>
                <w:tab w:val="right" w:leader="underscore" w:pos="9356"/>
              </w:tabs>
              <w:ind w:left="36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134" w:type="dxa"/>
          </w:tcPr>
          <w:p w14:paraId="6D5DE7AD" w14:textId="77777777" w:rsidR="002E03D7" w:rsidRPr="003E2194" w:rsidRDefault="002E03D7" w:rsidP="00B16434">
            <w:pPr>
              <w:pStyle w:val="NormalIndent"/>
              <w:numPr>
                <w:ilvl w:val="0"/>
                <w:numId w:val="12"/>
              </w:numPr>
              <w:tabs>
                <w:tab w:val="right" w:leader="underscore" w:pos="93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2194">
              <w:rPr>
                <w:rFonts w:ascii="Arial" w:hAnsi="Arial" w:cs="Arial"/>
                <w:sz w:val="22"/>
                <w:szCs w:val="22"/>
              </w:rPr>
              <w:t>Knowledge about the psychological effects of trauma and abuse.</w:t>
            </w:r>
          </w:p>
          <w:p w14:paraId="468DBBBA" w14:textId="77777777" w:rsidR="002E03D7" w:rsidRPr="003E2194" w:rsidRDefault="002E03D7" w:rsidP="00B16434">
            <w:pPr>
              <w:pStyle w:val="NormalIndent"/>
              <w:tabs>
                <w:tab w:val="right" w:leader="underscore" w:pos="9356"/>
              </w:tabs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667AD5B" w14:textId="77777777" w:rsidR="002E03D7" w:rsidRPr="00B0712B" w:rsidRDefault="002E03D7" w:rsidP="00B16434">
            <w:pPr>
              <w:pStyle w:val="NormalIndent"/>
              <w:numPr>
                <w:ilvl w:val="0"/>
                <w:numId w:val="12"/>
              </w:numPr>
              <w:tabs>
                <w:tab w:val="right" w:leader="underscore" w:pos="93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2194">
              <w:rPr>
                <w:rFonts w:ascii="Arial" w:hAnsi="Arial" w:cs="Arial"/>
                <w:sz w:val="22"/>
                <w:szCs w:val="22"/>
              </w:rPr>
              <w:t xml:space="preserve">Knowledge of the rights and options available to women and children living with/fleeing domestic abuse </w:t>
            </w:r>
            <w:r w:rsidRPr="003E2194">
              <w:rPr>
                <w:rFonts w:ascii="Arial" w:hAnsi="Arial" w:cs="Arial"/>
                <w:sz w:val="22"/>
                <w:szCs w:val="22"/>
              </w:rPr>
              <w:lastRenderedPageBreak/>
              <w:t>including relevant safety measures, protections and legislation.</w:t>
            </w:r>
          </w:p>
        </w:tc>
      </w:tr>
      <w:tr w:rsidR="002E03D7" w:rsidRPr="003E2194" w14:paraId="6E706F18" w14:textId="77777777" w:rsidTr="00B16434">
        <w:tc>
          <w:tcPr>
            <w:tcW w:w="2726" w:type="dxa"/>
          </w:tcPr>
          <w:p w14:paraId="460B9919" w14:textId="77777777" w:rsidR="002E03D7" w:rsidRPr="0041767D" w:rsidRDefault="002E03D7" w:rsidP="00B16434">
            <w:pPr>
              <w:pStyle w:val="NormalIndent"/>
              <w:tabs>
                <w:tab w:val="right" w:leader="underscore" w:pos="9356"/>
              </w:tabs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1767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Skills and Aptitudes</w:t>
            </w:r>
          </w:p>
          <w:p w14:paraId="45FD3B09" w14:textId="77777777" w:rsidR="002E03D7" w:rsidRPr="0041767D" w:rsidRDefault="002E03D7" w:rsidP="00B16434">
            <w:pPr>
              <w:pStyle w:val="NormalIndent"/>
              <w:tabs>
                <w:tab w:val="right" w:leader="underscore" w:pos="9356"/>
              </w:tabs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ECE91C7" w14:textId="77777777" w:rsidR="002E03D7" w:rsidRPr="0041767D" w:rsidRDefault="002E03D7" w:rsidP="00B16434">
            <w:pPr>
              <w:pStyle w:val="NormalIndent"/>
              <w:tabs>
                <w:tab w:val="right" w:leader="underscore" w:pos="9356"/>
              </w:tabs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5BB3A09" w14:textId="77777777" w:rsidR="002E03D7" w:rsidRPr="0041767D" w:rsidRDefault="002E03D7" w:rsidP="00B16434">
            <w:pPr>
              <w:pStyle w:val="NormalIndent"/>
              <w:tabs>
                <w:tab w:val="right" w:leader="underscore" w:pos="9356"/>
              </w:tabs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AAE54B2" w14:textId="77777777" w:rsidR="002E03D7" w:rsidRPr="0041767D" w:rsidRDefault="002E03D7" w:rsidP="00B16434">
            <w:pPr>
              <w:pStyle w:val="NormalIndent"/>
              <w:tabs>
                <w:tab w:val="right" w:leader="underscore" w:pos="9356"/>
              </w:tabs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CF3FA04" w14:textId="77777777" w:rsidR="002E03D7" w:rsidRPr="0041767D" w:rsidRDefault="002E03D7" w:rsidP="00B16434">
            <w:pPr>
              <w:pStyle w:val="NormalIndent"/>
              <w:tabs>
                <w:tab w:val="right" w:leader="underscore" w:pos="9356"/>
              </w:tabs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6CB64FD" w14:textId="77777777" w:rsidR="002E03D7" w:rsidRPr="0041767D" w:rsidRDefault="002E03D7" w:rsidP="00B16434">
            <w:pPr>
              <w:pStyle w:val="NormalIndent"/>
              <w:tabs>
                <w:tab w:val="right" w:leader="underscore" w:pos="9356"/>
              </w:tabs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1" w:type="dxa"/>
          </w:tcPr>
          <w:p w14:paraId="33EE095D" w14:textId="77777777" w:rsidR="002E03D7" w:rsidRPr="003E2194" w:rsidRDefault="002E03D7" w:rsidP="00B16434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22"/>
              </w:rPr>
            </w:pPr>
            <w:r w:rsidRPr="003E2194">
              <w:rPr>
                <w:rFonts w:cs="Arial"/>
                <w:sz w:val="22"/>
              </w:rPr>
              <w:t>A high degree of personal motivation and willingness to take on challenges, learn new skills and undertake continuing professional development training. </w:t>
            </w:r>
          </w:p>
          <w:p w14:paraId="4DEA0B40" w14:textId="77777777" w:rsidR="002E03D7" w:rsidRPr="003E2194" w:rsidRDefault="002E03D7" w:rsidP="00B16434">
            <w:pPr>
              <w:pStyle w:val="ListParagraph"/>
              <w:rPr>
                <w:rFonts w:cs="Arial"/>
                <w:sz w:val="22"/>
              </w:rPr>
            </w:pPr>
          </w:p>
          <w:p w14:paraId="26BE879E" w14:textId="77777777" w:rsidR="002E03D7" w:rsidRPr="003E2194" w:rsidRDefault="002E03D7" w:rsidP="00B16434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22"/>
              </w:rPr>
            </w:pPr>
            <w:r w:rsidRPr="003E2194">
              <w:rPr>
                <w:rFonts w:cs="Arial"/>
                <w:sz w:val="22"/>
              </w:rPr>
              <w:t>A commitment to secure positive outcomes for women and children who may be experiencing crisis situations and/or living with complex needs.</w:t>
            </w:r>
          </w:p>
          <w:p w14:paraId="76658B6A" w14:textId="77777777" w:rsidR="002E03D7" w:rsidRPr="003E2194" w:rsidRDefault="002E03D7" w:rsidP="00B16434">
            <w:pPr>
              <w:pStyle w:val="ListParagraph"/>
              <w:rPr>
                <w:rFonts w:cs="Arial"/>
                <w:sz w:val="22"/>
              </w:rPr>
            </w:pPr>
          </w:p>
          <w:p w14:paraId="30A26B9A" w14:textId="77777777" w:rsidR="002E03D7" w:rsidRPr="003E2194" w:rsidRDefault="002E03D7" w:rsidP="00B16434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22"/>
              </w:rPr>
            </w:pPr>
            <w:r w:rsidRPr="003E2194">
              <w:rPr>
                <w:rFonts w:cs="Arial"/>
                <w:sz w:val="22"/>
              </w:rPr>
              <w:t xml:space="preserve">Strong communication skills - verbal and written, ability to facilitate group discussions and deliver presentations.    </w:t>
            </w:r>
          </w:p>
          <w:p w14:paraId="6206C3CB" w14:textId="77777777" w:rsidR="002E03D7" w:rsidRPr="003E2194" w:rsidRDefault="002E03D7" w:rsidP="00B16434">
            <w:pPr>
              <w:pStyle w:val="ListParagraph"/>
              <w:rPr>
                <w:rFonts w:cs="Arial"/>
                <w:sz w:val="22"/>
              </w:rPr>
            </w:pPr>
          </w:p>
          <w:p w14:paraId="38921C36" w14:textId="77777777" w:rsidR="002E03D7" w:rsidRPr="003E2194" w:rsidRDefault="002E03D7" w:rsidP="00B16434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22"/>
              </w:rPr>
            </w:pPr>
            <w:r w:rsidRPr="003E2194">
              <w:rPr>
                <w:rFonts w:cs="Arial"/>
                <w:sz w:val="22"/>
              </w:rPr>
              <w:t>Ability to liaise confidently and effectively with a broad range of statutory and non-statutory agencies.</w:t>
            </w:r>
          </w:p>
          <w:p w14:paraId="585118CF" w14:textId="77777777" w:rsidR="002E03D7" w:rsidRPr="003E2194" w:rsidRDefault="002E03D7" w:rsidP="00B16434">
            <w:pPr>
              <w:pStyle w:val="ListParagraph"/>
              <w:rPr>
                <w:rFonts w:cs="Arial"/>
                <w:color w:val="FF0000"/>
                <w:sz w:val="22"/>
              </w:rPr>
            </w:pPr>
          </w:p>
          <w:p w14:paraId="3A31AB32" w14:textId="77777777" w:rsidR="002E03D7" w:rsidRPr="003E2194" w:rsidRDefault="002E03D7" w:rsidP="00B16434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22"/>
              </w:rPr>
            </w:pPr>
            <w:r w:rsidRPr="003E2194">
              <w:rPr>
                <w:rFonts w:cs="Arial"/>
                <w:sz w:val="22"/>
              </w:rPr>
              <w:t>Ability to work empathically and appropriately with survivors of domestic abuse and other specialist service providers.</w:t>
            </w:r>
          </w:p>
          <w:p w14:paraId="1E816985" w14:textId="77777777" w:rsidR="002E03D7" w:rsidRPr="003E2194" w:rsidRDefault="002E03D7" w:rsidP="00B16434">
            <w:pPr>
              <w:pStyle w:val="ListParagraph"/>
              <w:ind w:left="360"/>
              <w:rPr>
                <w:rFonts w:cs="Arial"/>
                <w:sz w:val="22"/>
              </w:rPr>
            </w:pPr>
          </w:p>
          <w:p w14:paraId="65B9CA50" w14:textId="77777777" w:rsidR="002E03D7" w:rsidRPr="003E2194" w:rsidRDefault="002E03D7" w:rsidP="00B16434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22"/>
              </w:rPr>
            </w:pPr>
            <w:r w:rsidRPr="003E2194">
              <w:rPr>
                <w:rFonts w:cs="Arial"/>
                <w:sz w:val="22"/>
              </w:rPr>
              <w:t>Competent in the use of IT systems (including Microsoft products).</w:t>
            </w:r>
          </w:p>
          <w:p w14:paraId="23934557" w14:textId="77777777" w:rsidR="002E03D7" w:rsidRPr="003E2194" w:rsidRDefault="002E03D7" w:rsidP="00B16434">
            <w:pPr>
              <w:pStyle w:val="NormalIndent"/>
              <w:tabs>
                <w:tab w:val="right" w:leader="underscore" w:pos="9356"/>
              </w:tabs>
              <w:ind w:left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134" w:type="dxa"/>
          </w:tcPr>
          <w:p w14:paraId="63D7F21F" w14:textId="77777777" w:rsidR="002E03D7" w:rsidRPr="003E2194" w:rsidRDefault="002E03D7" w:rsidP="00B16434">
            <w:pPr>
              <w:pStyle w:val="NormalIndent"/>
              <w:tabs>
                <w:tab w:val="right" w:leader="underscore" w:pos="9356"/>
              </w:tabs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03D7" w:rsidRPr="003E2194" w14:paraId="7FB41256" w14:textId="77777777" w:rsidTr="00B16434">
        <w:tc>
          <w:tcPr>
            <w:tcW w:w="2726" w:type="dxa"/>
          </w:tcPr>
          <w:p w14:paraId="6A62D1C5" w14:textId="77777777" w:rsidR="002E03D7" w:rsidRPr="0041767D" w:rsidRDefault="002E03D7" w:rsidP="00B16434">
            <w:pPr>
              <w:pStyle w:val="NormalIndent"/>
              <w:tabs>
                <w:tab w:val="right" w:leader="underscore" w:pos="9356"/>
              </w:tabs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1767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Other Requirements</w:t>
            </w:r>
          </w:p>
          <w:p w14:paraId="6C165BB0" w14:textId="77777777" w:rsidR="002E03D7" w:rsidRPr="0041767D" w:rsidRDefault="002E03D7" w:rsidP="00B16434">
            <w:pPr>
              <w:pStyle w:val="NormalIndent"/>
              <w:tabs>
                <w:tab w:val="right" w:leader="underscore" w:pos="9356"/>
              </w:tabs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1" w:type="dxa"/>
          </w:tcPr>
          <w:p w14:paraId="30C86912" w14:textId="77777777" w:rsidR="002E03D7" w:rsidRPr="003E2194" w:rsidRDefault="002E03D7" w:rsidP="00B16434">
            <w:pPr>
              <w:pStyle w:val="NormalIndent"/>
              <w:numPr>
                <w:ilvl w:val="0"/>
                <w:numId w:val="11"/>
              </w:numPr>
              <w:tabs>
                <w:tab w:val="right" w:leader="underscore" w:pos="9356"/>
              </w:tabs>
              <w:rPr>
                <w:rFonts w:ascii="Arial" w:hAnsi="Arial" w:cs="Arial"/>
                <w:sz w:val="22"/>
                <w:szCs w:val="22"/>
              </w:rPr>
            </w:pPr>
            <w:r w:rsidRPr="003E2194">
              <w:rPr>
                <w:rFonts w:ascii="Arial" w:hAnsi="Arial" w:cs="Arial"/>
                <w:sz w:val="22"/>
                <w:szCs w:val="22"/>
              </w:rPr>
              <w:t>Commitment to the vision, mission and ethos of Women’s Aid ABCLN.</w:t>
            </w:r>
          </w:p>
          <w:p w14:paraId="1373B461" w14:textId="77777777" w:rsidR="002E03D7" w:rsidRPr="003E2194" w:rsidRDefault="002E03D7" w:rsidP="00B16434">
            <w:pPr>
              <w:pStyle w:val="NormalIndent"/>
              <w:tabs>
                <w:tab w:val="right" w:leader="underscore" w:pos="9356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8DBA2BC" w14:textId="77777777" w:rsidR="002E03D7" w:rsidRPr="003E2194" w:rsidRDefault="002E03D7" w:rsidP="00B16434">
            <w:pPr>
              <w:pStyle w:val="NormalIndent"/>
              <w:numPr>
                <w:ilvl w:val="0"/>
                <w:numId w:val="11"/>
              </w:numPr>
              <w:tabs>
                <w:tab w:val="right" w:leader="underscore" w:pos="9356"/>
              </w:tabs>
              <w:rPr>
                <w:rFonts w:ascii="Arial" w:hAnsi="Arial" w:cs="Arial"/>
                <w:sz w:val="22"/>
                <w:szCs w:val="22"/>
              </w:rPr>
            </w:pPr>
            <w:r w:rsidRPr="003E2194">
              <w:rPr>
                <w:rFonts w:ascii="Arial" w:hAnsi="Arial" w:cs="Arial"/>
                <w:sz w:val="22"/>
                <w:szCs w:val="22"/>
              </w:rPr>
              <w:t>Commitment to anti-discriminatory practice and equal opportunities</w:t>
            </w:r>
          </w:p>
          <w:p w14:paraId="7CFEFAA8" w14:textId="77777777" w:rsidR="002E03D7" w:rsidRPr="003E2194" w:rsidRDefault="002E03D7" w:rsidP="00B16434">
            <w:pPr>
              <w:pStyle w:val="ListParagraph"/>
              <w:rPr>
                <w:rFonts w:cs="Arial"/>
                <w:sz w:val="22"/>
              </w:rPr>
            </w:pPr>
          </w:p>
          <w:p w14:paraId="5CE3029B" w14:textId="77777777" w:rsidR="002E03D7" w:rsidRPr="003E2194" w:rsidRDefault="002E03D7" w:rsidP="00B16434">
            <w:pPr>
              <w:pStyle w:val="NormalIndent"/>
              <w:numPr>
                <w:ilvl w:val="0"/>
                <w:numId w:val="11"/>
              </w:numPr>
              <w:tabs>
                <w:tab w:val="right" w:leader="underscore" w:pos="9356"/>
              </w:tabs>
              <w:rPr>
                <w:rFonts w:ascii="Arial" w:hAnsi="Arial" w:cs="Arial"/>
                <w:sz w:val="22"/>
                <w:szCs w:val="22"/>
              </w:rPr>
            </w:pPr>
            <w:r w:rsidRPr="003E2194">
              <w:rPr>
                <w:rFonts w:ascii="Arial" w:hAnsi="Arial" w:cs="Arial"/>
                <w:sz w:val="22"/>
                <w:szCs w:val="22"/>
              </w:rPr>
              <w:t>Willingness to occasionally work unsocial hours when required.</w:t>
            </w:r>
          </w:p>
          <w:p w14:paraId="0BE7CCA7" w14:textId="77777777" w:rsidR="002E03D7" w:rsidRPr="003E2194" w:rsidRDefault="002E03D7" w:rsidP="00B16434">
            <w:pPr>
              <w:pStyle w:val="ListParagraph"/>
              <w:rPr>
                <w:rFonts w:cs="Arial"/>
                <w:sz w:val="22"/>
              </w:rPr>
            </w:pPr>
          </w:p>
          <w:p w14:paraId="56A2DC10" w14:textId="77777777" w:rsidR="002E03D7" w:rsidRPr="003E2194" w:rsidRDefault="002E03D7" w:rsidP="00B16434">
            <w:pPr>
              <w:pStyle w:val="NormalIndent"/>
              <w:numPr>
                <w:ilvl w:val="0"/>
                <w:numId w:val="11"/>
              </w:numPr>
              <w:tabs>
                <w:tab w:val="right" w:leader="underscore" w:pos="9356"/>
              </w:tabs>
              <w:rPr>
                <w:rFonts w:ascii="Arial" w:hAnsi="Arial" w:cs="Arial"/>
                <w:sz w:val="22"/>
                <w:szCs w:val="22"/>
              </w:rPr>
            </w:pPr>
            <w:r w:rsidRPr="003E2194">
              <w:rPr>
                <w:rFonts w:ascii="Arial" w:hAnsi="Arial" w:cs="Arial"/>
                <w:sz w:val="22"/>
                <w:szCs w:val="22"/>
              </w:rPr>
              <w:t xml:space="preserve">Car driver with access to a car (or transport that allows the candidate to fulfil duties of the post).  </w:t>
            </w:r>
          </w:p>
          <w:p w14:paraId="40E130E6" w14:textId="77777777" w:rsidR="002E03D7" w:rsidRPr="003E2194" w:rsidRDefault="002E03D7" w:rsidP="00B16434">
            <w:pPr>
              <w:pStyle w:val="NormalIndent"/>
              <w:tabs>
                <w:tab w:val="right" w:leader="underscore" w:pos="9356"/>
              </w:tabs>
              <w:ind w:left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134" w:type="dxa"/>
          </w:tcPr>
          <w:p w14:paraId="1A1DAE4A" w14:textId="77777777" w:rsidR="002E03D7" w:rsidRPr="003E2194" w:rsidRDefault="002E03D7" w:rsidP="00B16434">
            <w:pPr>
              <w:pStyle w:val="NormalIndent"/>
              <w:tabs>
                <w:tab w:val="right" w:leader="underscore" w:pos="9356"/>
              </w:tabs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A307C0E" w14:textId="77777777" w:rsidR="002E03D7" w:rsidRPr="00972FA3" w:rsidRDefault="002E03D7" w:rsidP="002E03D7">
      <w:pPr>
        <w:spacing w:after="240"/>
        <w:jc w:val="right"/>
        <w:rPr>
          <w:rFonts w:cs="Arial"/>
          <w:sz w:val="22"/>
        </w:rPr>
      </w:pPr>
      <w:r>
        <w:rPr>
          <w:rFonts w:cs="Arial"/>
          <w:sz w:val="22"/>
        </w:rPr>
        <w:t>Nov 2024</w:t>
      </w:r>
    </w:p>
    <w:p w14:paraId="1D0B074B" w14:textId="77777777" w:rsidR="002E03D7" w:rsidRDefault="002E03D7"/>
    <w:sectPr w:rsidR="002E03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4320"/>
    <w:multiLevelType w:val="hybridMultilevel"/>
    <w:tmpl w:val="E8C092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E4313"/>
    <w:multiLevelType w:val="hybridMultilevel"/>
    <w:tmpl w:val="DA22D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E1ADD"/>
    <w:multiLevelType w:val="hybridMultilevel"/>
    <w:tmpl w:val="854C48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814B40"/>
    <w:multiLevelType w:val="hybridMultilevel"/>
    <w:tmpl w:val="70981B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9B6200"/>
    <w:multiLevelType w:val="hybridMultilevel"/>
    <w:tmpl w:val="D8305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D45B4"/>
    <w:multiLevelType w:val="hybridMultilevel"/>
    <w:tmpl w:val="8C4EF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555E8"/>
    <w:multiLevelType w:val="hybridMultilevel"/>
    <w:tmpl w:val="D0DAE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A5845"/>
    <w:multiLevelType w:val="hybridMultilevel"/>
    <w:tmpl w:val="3A7AA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22A64"/>
    <w:multiLevelType w:val="hybridMultilevel"/>
    <w:tmpl w:val="E70EC1A8"/>
    <w:lvl w:ilvl="0" w:tplc="E6F84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85CC7"/>
    <w:multiLevelType w:val="hybridMultilevel"/>
    <w:tmpl w:val="A92459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592F26"/>
    <w:multiLevelType w:val="hybridMultilevel"/>
    <w:tmpl w:val="5600A6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FB5C03"/>
    <w:multiLevelType w:val="hybridMultilevel"/>
    <w:tmpl w:val="CD5A7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F771B"/>
    <w:multiLevelType w:val="hybridMultilevel"/>
    <w:tmpl w:val="2E6EAA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22087"/>
    <w:multiLevelType w:val="hybridMultilevel"/>
    <w:tmpl w:val="41B29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119052">
    <w:abstractNumId w:val="8"/>
  </w:num>
  <w:num w:numId="2" w16cid:durableId="1693456210">
    <w:abstractNumId w:val="11"/>
  </w:num>
  <w:num w:numId="3" w16cid:durableId="787630351">
    <w:abstractNumId w:val="13"/>
  </w:num>
  <w:num w:numId="4" w16cid:durableId="419567766">
    <w:abstractNumId w:val="1"/>
  </w:num>
  <w:num w:numId="5" w16cid:durableId="1056857989">
    <w:abstractNumId w:val="5"/>
  </w:num>
  <w:num w:numId="6" w16cid:durableId="849177198">
    <w:abstractNumId w:val="7"/>
  </w:num>
  <w:num w:numId="7" w16cid:durableId="1962491185">
    <w:abstractNumId w:val="4"/>
  </w:num>
  <w:num w:numId="8" w16cid:durableId="1671172543">
    <w:abstractNumId w:val="2"/>
  </w:num>
  <w:num w:numId="9" w16cid:durableId="14575097">
    <w:abstractNumId w:val="0"/>
  </w:num>
  <w:num w:numId="10" w16cid:durableId="1315796389">
    <w:abstractNumId w:val="9"/>
  </w:num>
  <w:num w:numId="11" w16cid:durableId="1382946992">
    <w:abstractNumId w:val="3"/>
  </w:num>
  <w:num w:numId="12" w16cid:durableId="875892693">
    <w:abstractNumId w:val="10"/>
  </w:num>
  <w:num w:numId="13" w16cid:durableId="219220556">
    <w:abstractNumId w:val="12"/>
  </w:num>
  <w:num w:numId="14" w16cid:durableId="4725298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D7"/>
    <w:rsid w:val="001A02E2"/>
    <w:rsid w:val="001B13D7"/>
    <w:rsid w:val="002E03D7"/>
    <w:rsid w:val="00712A9C"/>
    <w:rsid w:val="007C33DC"/>
    <w:rsid w:val="009231E5"/>
    <w:rsid w:val="00AC6CB4"/>
    <w:rsid w:val="00B64FD4"/>
    <w:rsid w:val="00C00E3D"/>
    <w:rsid w:val="00C95C8A"/>
    <w:rsid w:val="00DD2BBA"/>
    <w:rsid w:val="00E6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026E7"/>
  <w15:chartTrackingRefBased/>
  <w15:docId w15:val="{0223E84F-61B6-4E67-BF8A-6CC54FA0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D7"/>
    <w:pPr>
      <w:spacing w:after="0" w:line="240" w:lineRule="auto"/>
    </w:pPr>
    <w:rPr>
      <w:rFonts w:ascii="Arial" w:eastAsia="Calibri" w:hAnsi="Arial" w:cs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3D7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2E03D7"/>
    <w:pPr>
      <w:ind w:left="720"/>
    </w:pPr>
    <w:rPr>
      <w:rFonts w:ascii="Times New Roman" w:eastAsia="Times New Roman" w:hAnsi="Times New Roman"/>
      <w:szCs w:val="24"/>
    </w:rPr>
  </w:style>
  <w:style w:type="table" w:styleId="TableGrid">
    <w:name w:val="Table Grid"/>
    <w:basedOn w:val="TableNormal"/>
    <w:uiPriority w:val="39"/>
    <w:rsid w:val="002E0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1236</Words>
  <Characters>7051</Characters>
  <Application>Microsoft Office Word</Application>
  <DocSecurity>0</DocSecurity>
  <Lines>58</Lines>
  <Paragraphs>16</Paragraphs>
  <ScaleCrop>false</ScaleCrop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 McWilliams</dc:creator>
  <cp:keywords/>
  <dc:description/>
  <cp:lastModifiedBy>Colette Rodgers</cp:lastModifiedBy>
  <cp:revision>5</cp:revision>
  <dcterms:created xsi:type="dcterms:W3CDTF">2024-11-14T15:24:00Z</dcterms:created>
  <dcterms:modified xsi:type="dcterms:W3CDTF">2024-11-19T15:47:00Z</dcterms:modified>
</cp:coreProperties>
</file>