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5561" w14:textId="77777777" w:rsidR="002A383E" w:rsidRDefault="002A383E" w:rsidP="002A383E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CCF17B6" wp14:editId="7FCD5F61">
            <wp:simplePos x="0" y="0"/>
            <wp:positionH relativeFrom="margin">
              <wp:posOffset>4382135</wp:posOffset>
            </wp:positionH>
            <wp:positionV relativeFrom="paragraph">
              <wp:posOffset>-779145</wp:posOffset>
            </wp:positionV>
            <wp:extent cx="1691661" cy="97853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61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B20DD" w14:textId="77777777" w:rsidR="002A383E" w:rsidRDefault="002A383E" w:rsidP="002A383E">
      <w:pPr>
        <w:spacing w:after="0" w:line="240" w:lineRule="auto"/>
        <w:jc w:val="both"/>
        <w:rPr>
          <w:b/>
        </w:rPr>
      </w:pPr>
    </w:p>
    <w:p w14:paraId="66A881B8" w14:textId="77777777" w:rsidR="002A383E" w:rsidRPr="00A62FB2" w:rsidRDefault="002A383E" w:rsidP="007A78ED">
      <w:pPr>
        <w:spacing w:before="240" w:after="0" w:line="240" w:lineRule="auto"/>
        <w:jc w:val="center"/>
        <w:rPr>
          <w:b/>
          <w:sz w:val="24"/>
          <w:szCs w:val="24"/>
        </w:rPr>
      </w:pPr>
      <w:r w:rsidRPr="00A62FB2">
        <w:rPr>
          <w:b/>
          <w:sz w:val="24"/>
          <w:szCs w:val="24"/>
        </w:rPr>
        <w:t xml:space="preserve">Job Title: </w:t>
      </w:r>
      <w:r w:rsidRPr="00A62FB2">
        <w:rPr>
          <w:b/>
          <w:sz w:val="24"/>
          <w:szCs w:val="24"/>
        </w:rPr>
        <w:tab/>
        <w:t>Key Worker – GROW</w:t>
      </w:r>
      <w:r w:rsidR="007A78ED">
        <w:rPr>
          <w:b/>
          <w:sz w:val="24"/>
          <w:szCs w:val="24"/>
        </w:rPr>
        <w:t xml:space="preserve"> Partnership</w:t>
      </w:r>
    </w:p>
    <w:p w14:paraId="24317087" w14:textId="73EE8ABE" w:rsidR="00913AEA" w:rsidRDefault="00913AEA" w:rsidP="00913AEA">
      <w:pPr>
        <w:spacing w:before="240" w:after="0" w:line="240" w:lineRule="auto"/>
      </w:pPr>
      <w:r w:rsidRPr="00A62FB2">
        <w:rPr>
          <w:b/>
          <w:sz w:val="24"/>
          <w:szCs w:val="24"/>
        </w:rPr>
        <w:t>Hours:</w:t>
      </w:r>
      <w:r>
        <w:t xml:space="preserve"> </w:t>
      </w:r>
      <w:r>
        <w:tab/>
      </w:r>
      <w:r>
        <w:tab/>
      </w:r>
      <w:r w:rsidR="00B036E3">
        <w:t>22.5</w:t>
      </w:r>
      <w:r>
        <w:t xml:space="preserve"> - 37.5 hours per week</w:t>
      </w:r>
    </w:p>
    <w:p w14:paraId="17B6B4A0" w14:textId="58FC2F93" w:rsidR="00913AEA" w:rsidRPr="00FB3E41" w:rsidRDefault="00913AEA" w:rsidP="00913AEA">
      <w:pPr>
        <w:spacing w:before="240" w:after="0" w:line="240" w:lineRule="auto"/>
        <w:ind w:left="1440" w:hanging="1440"/>
      </w:pPr>
      <w:r w:rsidRPr="00FB3E41">
        <w:rPr>
          <w:b/>
        </w:rPr>
        <w:t>Location:</w:t>
      </w:r>
      <w:r>
        <w:tab/>
      </w:r>
      <w:r w:rsidR="00917E2B" w:rsidRPr="00917E2B">
        <w:t>Location: Hybrid working (home/office) with travel – Office base (Various available)</w:t>
      </w:r>
    </w:p>
    <w:p w14:paraId="573C2B56" w14:textId="77777777" w:rsidR="00913AEA" w:rsidRPr="007A78ED" w:rsidRDefault="00913AEA" w:rsidP="00913AEA">
      <w:pPr>
        <w:spacing w:before="240"/>
        <w:jc w:val="both"/>
        <w:rPr>
          <w:sz w:val="20"/>
        </w:rPr>
      </w:pPr>
      <w:r w:rsidRPr="00A62FB2">
        <w:rPr>
          <w:b/>
          <w:sz w:val="24"/>
          <w:szCs w:val="24"/>
        </w:rPr>
        <w:t>Term:</w:t>
      </w:r>
      <w:r>
        <w:tab/>
        <w:t xml:space="preserve">               Fixed Term to 31st March 2025 </w:t>
      </w:r>
      <w:r>
        <w:rPr>
          <w:sz w:val="20"/>
        </w:rPr>
        <w:t>(with opportunity to extend, subject to funding)</w:t>
      </w:r>
    </w:p>
    <w:p w14:paraId="1B51D57F" w14:textId="5789D78A" w:rsidR="002A383E" w:rsidRDefault="00913AEA" w:rsidP="00917E2B">
      <w:pPr>
        <w:spacing w:before="240" w:after="0" w:line="240" w:lineRule="auto"/>
        <w:ind w:left="1440" w:hanging="1440"/>
      </w:pPr>
      <w:r w:rsidRPr="00A62FB2">
        <w:rPr>
          <w:b/>
          <w:sz w:val="24"/>
          <w:szCs w:val="24"/>
        </w:rPr>
        <w:t>Salary:</w:t>
      </w:r>
      <w:r>
        <w:t xml:space="preserve"> </w:t>
      </w:r>
      <w:r>
        <w:tab/>
      </w:r>
      <w:r w:rsidRPr="00FB3E41">
        <w:t>£ 23,012 increasing to £24,012 (upon completion of probationary period) pro-</w:t>
      </w:r>
      <w:proofErr w:type="gramStart"/>
      <w:r w:rsidRPr="00FB3E41">
        <w:t>rata</w:t>
      </w:r>
      <w:proofErr w:type="gramEnd"/>
    </w:p>
    <w:p w14:paraId="2D78259B" w14:textId="77777777" w:rsidR="002A383E" w:rsidRDefault="002A383E" w:rsidP="002A383E">
      <w:pPr>
        <w:spacing w:after="0" w:line="240" w:lineRule="auto"/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10A46" wp14:editId="6283C09F">
                <wp:simplePos x="0" y="0"/>
                <wp:positionH relativeFrom="column">
                  <wp:posOffset>-60960</wp:posOffset>
                </wp:positionH>
                <wp:positionV relativeFrom="paragraph">
                  <wp:posOffset>173990</wp:posOffset>
                </wp:positionV>
                <wp:extent cx="5372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51D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3.7pt" to="418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wArwEAAMgDAAAOAAAAZHJzL2Uyb0RvYy54bWysU9uO2yAQfa/Uf0C8N9ipepEVZx92tX2p&#10;2lUvH8DiIUYFBgGNnb/vQBJ71VZVVfUFMzDnzJzDeHczO8uOEJNB3/N203AGXuFg/KHnX7/cv3jL&#10;WcrSD9Kih56fIPGb/fNnuyl0sMUR7QCREYlP3RR6PuYcOiGSGsHJtMEAni41RiczhfEghignYndW&#10;bJvmtZgwDiGigpTo9O58yfeVX2tQ+aPWCTKzPafecl1jXR/LKvY72R2iDKNRlzbkP3ThpPFUdKG6&#10;k1my79H8QuWMiphQ541CJ1Bro6BqIDVt85Oaz6MMULWQOSksNqX/R6s+HG/9QyQbppC6FB5iUTHr&#10;6MqX+mNzNeu0mAVzZooOX718s20b8lRd78QKDDHld4COlU3PrfFFh+zk8X3KVIxSrynl2PqyJrRm&#10;uDfW1qBMANzayI6S3i7PbXkrwj3Joqggxdp63eWThTPrJ9DMDNRsW6vXqVo5h29XTusps0A0VV9A&#10;zZ9Bl9wCgzppfwtcsmtF9HkBOuMx/q7qKl+f86+qz1qL7EccTvUhqx00LtWty2iXeXwaV/j6A+5/&#10;AAAA//8DAFBLAwQUAAYACAAAACEAp8Iaq98AAAAIAQAADwAAAGRycy9kb3ducmV2LnhtbEyPQU/D&#10;MAyF70j8h8hIXNCWskEZpemEKu3CAWkrmjhmjddUNE7VZGv37zHiADfb7+n5e/l6cp044xBaTwru&#10;5wkIpNqblhoFH9VmtgIRoiajO0+o4IIB1sX1Va4z40fa4nkXG8EhFDKtwMbYZ1KG2qLTYe57JNaO&#10;fnA68jo00gx65HDXyUWSpNLplviD1T2WFuuv3ckp+Gzulpt9RdVYxvdjaqfL/u2xVOr2Znp9ARFx&#10;in9m+MFndCiY6eBPZILoFMyeU3YqWDw9gGB9tUx5OPweZJHL/wWKbwAAAP//AwBQSwECLQAUAAYA&#10;CAAAACEAtoM4kv4AAADhAQAAEwAAAAAAAAAAAAAAAAAAAAAAW0NvbnRlbnRfVHlwZXNdLnhtbFBL&#10;AQItABQABgAIAAAAIQA4/SH/1gAAAJQBAAALAAAAAAAAAAAAAAAAAC8BAABfcmVscy8ucmVsc1BL&#10;AQItABQABgAIAAAAIQDVG2wArwEAAMgDAAAOAAAAAAAAAAAAAAAAAC4CAABkcnMvZTJvRG9jLnht&#10;bFBLAQItABQABgAIAAAAIQCnwhqr3wAAAAg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547752F" w14:textId="77777777" w:rsidR="002A383E" w:rsidRDefault="002A383E" w:rsidP="002A383E">
      <w:pPr>
        <w:rPr>
          <w:b/>
          <w:u w:val="single"/>
        </w:rPr>
      </w:pPr>
    </w:p>
    <w:p w14:paraId="51679006" w14:textId="77777777" w:rsidR="002A383E" w:rsidRPr="00A62FB2" w:rsidRDefault="002A383E" w:rsidP="002A383E">
      <w:pPr>
        <w:rPr>
          <w:b/>
          <w:sz w:val="24"/>
          <w:szCs w:val="24"/>
          <w:u w:val="single"/>
        </w:rPr>
      </w:pPr>
      <w:r w:rsidRPr="00A62FB2">
        <w:rPr>
          <w:b/>
          <w:sz w:val="24"/>
          <w:szCs w:val="24"/>
          <w:u w:val="single"/>
        </w:rPr>
        <w:t>Company Background</w:t>
      </w:r>
    </w:p>
    <w:p w14:paraId="0D0D0B14" w14:textId="77777777" w:rsidR="002A383E" w:rsidRDefault="002A383E" w:rsidP="001467B9">
      <w:r>
        <w:t xml:space="preserve">Network Personnel was established in 1989 and specialises in the delivery of </w:t>
      </w:r>
      <w:r w:rsidR="007A78ED">
        <w:t xml:space="preserve">training, </w:t>
      </w:r>
      <w:r>
        <w:t>back to work</w:t>
      </w:r>
      <w:r w:rsidR="00A62FB2">
        <w:t xml:space="preserve"> and </w:t>
      </w:r>
      <w:r w:rsidR="007A78ED">
        <w:t>employability initiatives.  We have recently been awarded a contract to deliver the ‘GROW Partnership’</w:t>
      </w:r>
      <w:r w:rsidR="00A62FB2">
        <w:t xml:space="preserve"> an employability programme funded by </w:t>
      </w:r>
      <w:r w:rsidR="007A78ED">
        <w:t xml:space="preserve">the </w:t>
      </w:r>
      <w:r w:rsidR="00A62FB2">
        <w:t>Department of Levelling Up</w:t>
      </w:r>
      <w:r w:rsidR="007A78ED">
        <w:t xml:space="preserve"> and Housing and Communities (D</w:t>
      </w:r>
      <w:r w:rsidR="00A62FB2">
        <w:t>LU</w:t>
      </w:r>
      <w:r w:rsidR="007A78ED">
        <w:t>H</w:t>
      </w:r>
      <w:r w:rsidR="00A62FB2">
        <w:t>C).</w:t>
      </w:r>
    </w:p>
    <w:p w14:paraId="486EAA06" w14:textId="68D96291" w:rsidR="002A383E" w:rsidRDefault="002A383E" w:rsidP="002A383E">
      <w:pPr>
        <w:rPr>
          <w:b/>
          <w:sz w:val="24"/>
          <w:szCs w:val="24"/>
          <w:u w:val="single"/>
        </w:rPr>
      </w:pPr>
      <w:r w:rsidRPr="00A62FB2">
        <w:rPr>
          <w:b/>
          <w:sz w:val="24"/>
          <w:szCs w:val="24"/>
          <w:u w:val="single"/>
        </w:rPr>
        <w:t>Job Purpose</w:t>
      </w:r>
    </w:p>
    <w:p w14:paraId="206BAB32" w14:textId="7FFCFA41" w:rsidR="001A1B16" w:rsidRPr="001A1B16" w:rsidRDefault="001A1B16" w:rsidP="002A383E">
      <w:r w:rsidRPr="001A1B16">
        <w:t>Working as part of a team to provide a holistic support package to address the employability</w:t>
      </w:r>
      <w:r>
        <w:t>, health, social</w:t>
      </w:r>
      <w:r w:rsidRPr="001A1B16">
        <w:t xml:space="preserve"> needs of customers. The </w:t>
      </w:r>
      <w:r w:rsidR="00173BA0">
        <w:t xml:space="preserve">Key </w:t>
      </w:r>
      <w:r w:rsidRPr="001A1B16">
        <w:t>Worker will report directly to the GROW Co-ordinator.</w:t>
      </w:r>
    </w:p>
    <w:p w14:paraId="6264C650" w14:textId="77777777" w:rsidR="002A383E" w:rsidRPr="00A62FB2" w:rsidRDefault="002A383E" w:rsidP="002A383E">
      <w:pPr>
        <w:rPr>
          <w:b/>
          <w:sz w:val="24"/>
          <w:szCs w:val="24"/>
          <w:u w:val="single"/>
        </w:rPr>
      </w:pPr>
      <w:r w:rsidRPr="00A62FB2">
        <w:rPr>
          <w:b/>
          <w:sz w:val="24"/>
          <w:szCs w:val="24"/>
          <w:u w:val="single"/>
        </w:rPr>
        <w:t>Core Duties and Responsibilities</w:t>
      </w:r>
    </w:p>
    <w:p w14:paraId="084035D0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Carry out detailed assessments of need, identifying and addressing personal barriers to education, training and employment which are affecting individual </w:t>
      </w:r>
      <w:proofErr w:type="gramStart"/>
      <w:r>
        <w:t>participants</w:t>
      </w:r>
      <w:proofErr w:type="gramEnd"/>
    </w:p>
    <w:p w14:paraId="225D1E8B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>Create, ag</w:t>
      </w:r>
      <w:r w:rsidR="00EF4593">
        <w:t xml:space="preserve">ree and implement an </w:t>
      </w:r>
      <w:r>
        <w:t xml:space="preserve">Action Plan outlining support to address issues, actions and timescales to achieve positive </w:t>
      </w:r>
      <w:proofErr w:type="gramStart"/>
      <w:r>
        <w:t>change</w:t>
      </w:r>
      <w:proofErr w:type="gramEnd"/>
      <w:r>
        <w:t xml:space="preserve"> </w:t>
      </w:r>
    </w:p>
    <w:p w14:paraId="696973E4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Assist participants with career-mapping, job-search activities, CV planning, interview techniques- providing information, advice and guidance on learning, work and other relevant positive </w:t>
      </w:r>
      <w:proofErr w:type="gramStart"/>
      <w:r>
        <w:t>activities</w:t>
      </w:r>
      <w:proofErr w:type="gramEnd"/>
      <w:r>
        <w:t xml:space="preserve"> </w:t>
      </w:r>
    </w:p>
    <w:p w14:paraId="0D8FD0EA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Actively manage a </w:t>
      </w:r>
      <w:r w:rsidR="007A78ED">
        <w:t xml:space="preserve">busy </w:t>
      </w:r>
      <w:r>
        <w:t xml:space="preserve">caseload </w:t>
      </w:r>
      <w:r w:rsidR="007A78ED">
        <w:t xml:space="preserve">of participants, in </w:t>
      </w:r>
      <w:r>
        <w:t>both a one-to-one and group basis</w:t>
      </w:r>
      <w:r w:rsidR="007A78ED">
        <w:t>,</w:t>
      </w:r>
      <w:r>
        <w:t xml:space="preserve"> ensuring individual learning and employment needs are addressed and appropriate support is in </w:t>
      </w:r>
      <w:proofErr w:type="gramStart"/>
      <w:r>
        <w:t>place</w:t>
      </w:r>
      <w:proofErr w:type="gramEnd"/>
    </w:p>
    <w:p w14:paraId="614E67BD" w14:textId="77777777" w:rsidR="00EF4593" w:rsidRDefault="00EF4593" w:rsidP="00A62FB2">
      <w:pPr>
        <w:pStyle w:val="ListParagraph"/>
        <w:numPr>
          <w:ilvl w:val="0"/>
          <w:numId w:val="1"/>
        </w:numPr>
      </w:pPr>
      <w:r>
        <w:t xml:space="preserve">Identify and support participants to avail of internal workshops/accredited </w:t>
      </w:r>
      <w:proofErr w:type="gramStart"/>
      <w:r>
        <w:t>training</w:t>
      </w:r>
      <w:proofErr w:type="gramEnd"/>
      <w:r w:rsidR="00406C08">
        <w:t xml:space="preserve"> </w:t>
      </w:r>
    </w:p>
    <w:p w14:paraId="39E8BC22" w14:textId="77777777" w:rsidR="00EF4593" w:rsidRDefault="00EF4593" w:rsidP="00A62FB2">
      <w:pPr>
        <w:pStyle w:val="ListParagraph"/>
        <w:numPr>
          <w:ilvl w:val="0"/>
          <w:numId w:val="1"/>
        </w:numPr>
      </w:pPr>
      <w:r>
        <w:t>Maintain contact with participants for 6 months after they exit the project</w:t>
      </w:r>
      <w:r w:rsidR="007A78ED">
        <w:t>,</w:t>
      </w:r>
      <w:r>
        <w:t xml:space="preserve"> to ensure successful progression and </w:t>
      </w:r>
      <w:r w:rsidR="007A78ED">
        <w:t xml:space="preserve">sustainable </w:t>
      </w:r>
      <w:r>
        <w:t xml:space="preserve">positive </w:t>
      </w:r>
      <w:proofErr w:type="gramStart"/>
      <w:r>
        <w:t>change</w:t>
      </w:r>
      <w:proofErr w:type="gramEnd"/>
      <w:r>
        <w:t xml:space="preserve"> </w:t>
      </w:r>
    </w:p>
    <w:p w14:paraId="30864622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>Be a reliable and professional advocate for participants, sourcing and engaging with suitable t</w:t>
      </w:r>
      <w:r w:rsidR="007A78ED">
        <w:t>raining providers and employers</w:t>
      </w:r>
      <w:r>
        <w:t xml:space="preserve"> on their behalf and/or signposting to a range of universal groups, support services/organisations</w:t>
      </w:r>
      <w:r w:rsidR="007A78ED">
        <w:t>,</w:t>
      </w:r>
      <w:r>
        <w:t xml:space="preserve"> as </w:t>
      </w:r>
      <w:proofErr w:type="gramStart"/>
      <w:r>
        <w:t>required</w:t>
      </w:r>
      <w:proofErr w:type="gramEnd"/>
    </w:p>
    <w:p w14:paraId="2A3D61C4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Undertake ongoing evaluation of outcomes and impacts of specific interventions and overall impact in terms of progressing </w:t>
      </w:r>
      <w:proofErr w:type="gramStart"/>
      <w:r>
        <w:t>individuals</w:t>
      </w:r>
      <w:proofErr w:type="gramEnd"/>
    </w:p>
    <w:p w14:paraId="0FDC66C3" w14:textId="3151BDD4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Deliver/facilitate programmes/workshops based on identified needs of </w:t>
      </w:r>
      <w:proofErr w:type="gramStart"/>
      <w:r>
        <w:t>participants</w:t>
      </w:r>
      <w:proofErr w:type="gramEnd"/>
    </w:p>
    <w:p w14:paraId="5EEC1152" w14:textId="3DA38E3E" w:rsidR="00913AEA" w:rsidRDefault="00913AEA" w:rsidP="00913AEA">
      <w:pPr>
        <w:pStyle w:val="ListParagraph"/>
        <w:numPr>
          <w:ilvl w:val="0"/>
          <w:numId w:val="1"/>
        </w:numPr>
      </w:pPr>
      <w:r w:rsidRPr="00913AEA">
        <w:t>Basic guidance/signposting for self-employment (subject to participant needs/interests)</w:t>
      </w:r>
    </w:p>
    <w:p w14:paraId="4D837B67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Develop and maintain excellent working relationships with relevant statutory, community and voluntary </w:t>
      </w:r>
      <w:proofErr w:type="gramStart"/>
      <w:r>
        <w:t>organisations</w:t>
      </w:r>
      <w:proofErr w:type="gramEnd"/>
    </w:p>
    <w:p w14:paraId="48220046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lastRenderedPageBreak/>
        <w:t xml:space="preserve">Maintain accurate records, ensuring the accuracy and completion of all administrative forms and ensuring that all progress towards training and employment is recorded, monitored and reviewed on an ongoing </w:t>
      </w:r>
      <w:proofErr w:type="gramStart"/>
      <w:r>
        <w:t>basis</w:t>
      </w:r>
      <w:proofErr w:type="gramEnd"/>
    </w:p>
    <w:p w14:paraId="277574FF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Ensure high levels of customer service are maintained through follow up contact with employers, clients and other </w:t>
      </w:r>
      <w:proofErr w:type="gramStart"/>
      <w:r>
        <w:t>stakeholders</w:t>
      </w:r>
      <w:proofErr w:type="gramEnd"/>
    </w:p>
    <w:p w14:paraId="60162A95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>D</w:t>
      </w:r>
      <w:r w:rsidR="007A78ED">
        <w:t xml:space="preserve">emonstrate a commitment to the Safeguarding, </w:t>
      </w:r>
      <w:r>
        <w:t xml:space="preserve">reporting issues as they </w:t>
      </w:r>
      <w:proofErr w:type="gramStart"/>
      <w:r>
        <w:t>arise</w:t>
      </w:r>
      <w:proofErr w:type="gramEnd"/>
    </w:p>
    <w:p w14:paraId="4D6C8F10" w14:textId="77777777" w:rsidR="002A383E" w:rsidRDefault="002A383E" w:rsidP="00A62FB2">
      <w:pPr>
        <w:pStyle w:val="ListParagraph"/>
        <w:numPr>
          <w:ilvl w:val="0"/>
          <w:numId w:val="1"/>
        </w:numPr>
      </w:pPr>
      <w:r>
        <w:t xml:space="preserve">Develop and sustain effective working relationships within the </w:t>
      </w:r>
      <w:r w:rsidR="00A62FB2">
        <w:t>GROW team</w:t>
      </w:r>
      <w:r>
        <w:t>, Network Personnel and other stakeholder groups e.g. attending team meetings, networking events, etc.</w:t>
      </w:r>
    </w:p>
    <w:p w14:paraId="17444ADE" w14:textId="77777777" w:rsidR="001A1B16" w:rsidRDefault="002A383E" w:rsidP="001A1B16">
      <w:pPr>
        <w:pStyle w:val="ListParagraph"/>
        <w:numPr>
          <w:ilvl w:val="0"/>
          <w:numId w:val="1"/>
        </w:numPr>
      </w:pPr>
      <w:r>
        <w:t xml:space="preserve">Undertake CPD activities which enhance individual and organisational performance, maintaining/developing relevant skills to the highest professional </w:t>
      </w:r>
      <w:proofErr w:type="gramStart"/>
      <w:r>
        <w:t>standards</w:t>
      </w:r>
      <w:proofErr w:type="gramEnd"/>
    </w:p>
    <w:p w14:paraId="74A7C2F1" w14:textId="4E3A6D2D" w:rsidR="00A12C9D" w:rsidRDefault="00474B32" w:rsidP="00A12C9D">
      <w:pPr>
        <w:pStyle w:val="ListParagraph"/>
        <w:numPr>
          <w:ilvl w:val="0"/>
          <w:numId w:val="1"/>
        </w:numPr>
      </w:pPr>
      <w:r w:rsidRPr="00474B32">
        <w:t xml:space="preserve">Adhere to and uphold Network Personnel’s Code of Conduct, policies, </w:t>
      </w:r>
      <w:proofErr w:type="gramStart"/>
      <w:r w:rsidRPr="00474B32">
        <w:t>procedures</w:t>
      </w:r>
      <w:proofErr w:type="gramEnd"/>
      <w:r w:rsidRPr="00474B32">
        <w:t xml:space="preserve"> and values at all times.</w:t>
      </w:r>
    </w:p>
    <w:p w14:paraId="327B41F9" w14:textId="77777777" w:rsidR="00A12C9D" w:rsidRDefault="00A12C9D" w:rsidP="00A12C9D"/>
    <w:tbl>
      <w:tblPr>
        <w:tblW w:w="10784" w:type="dxa"/>
        <w:tblInd w:w="-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9074"/>
      </w:tblGrid>
      <w:tr w:rsidR="003F077F" w:rsidRPr="003F077F" w14:paraId="05D5D626" w14:textId="77777777" w:rsidTr="008210A4">
        <w:trPr>
          <w:trHeight w:val="553"/>
        </w:trPr>
        <w:tc>
          <w:tcPr>
            <w:tcW w:w="10784" w:type="dxa"/>
            <w:gridSpan w:val="2"/>
          </w:tcPr>
          <w:p w14:paraId="4C737ED7" w14:textId="66AF3173" w:rsidR="003F077F" w:rsidRPr="003F077F" w:rsidRDefault="008210A4" w:rsidP="008210A4">
            <w:pPr>
              <w:widowControl w:val="0"/>
              <w:autoSpaceDE w:val="0"/>
              <w:autoSpaceDN w:val="0"/>
              <w:spacing w:after="0" w:line="263" w:lineRule="exact"/>
              <w:ind w:right="3390"/>
              <w:rPr>
                <w:rFonts w:eastAsia="Tahoma" w:cstheme="minorHAnsi"/>
                <w:b/>
                <w:lang w:val="en-US"/>
              </w:rPr>
            </w:pPr>
            <w:r w:rsidRPr="008210A4">
              <w:rPr>
                <w:rFonts w:eastAsia="Tahoma" w:cstheme="minorHAnsi"/>
                <w:b/>
                <w:bCs/>
                <w:lang w:val="en-US"/>
              </w:rPr>
              <w:t>Key Worker</w:t>
            </w:r>
            <w:r w:rsidR="003F077F" w:rsidRPr="003F077F">
              <w:rPr>
                <w:rFonts w:eastAsia="Tahoma" w:cstheme="minorHAnsi"/>
                <w:b/>
                <w:spacing w:val="15"/>
                <w:lang w:val="en-US"/>
              </w:rPr>
              <w:t xml:space="preserve"> </w:t>
            </w:r>
            <w:r w:rsidR="003F077F" w:rsidRPr="003F077F">
              <w:rPr>
                <w:rFonts w:eastAsia="Tahoma" w:cstheme="minorHAnsi"/>
                <w:b/>
                <w:lang w:val="en-US"/>
              </w:rPr>
              <w:t>–</w:t>
            </w:r>
            <w:r w:rsidR="003F077F" w:rsidRPr="003F077F">
              <w:rPr>
                <w:rFonts w:eastAsia="Tahoma" w:cstheme="minorHAnsi"/>
                <w:b/>
                <w:spacing w:val="-3"/>
                <w:lang w:val="en-US"/>
              </w:rPr>
              <w:t xml:space="preserve"> </w:t>
            </w:r>
            <w:r w:rsidR="003F077F" w:rsidRPr="003F077F">
              <w:rPr>
                <w:rFonts w:eastAsia="Tahoma" w:cstheme="minorHAnsi"/>
                <w:b/>
                <w:lang w:val="en-US"/>
              </w:rPr>
              <w:t>Essential</w:t>
            </w:r>
            <w:r w:rsidR="003F077F" w:rsidRPr="003F077F">
              <w:rPr>
                <w:rFonts w:eastAsia="Tahoma" w:cstheme="minorHAnsi"/>
                <w:b/>
                <w:spacing w:val="-2"/>
                <w:lang w:val="en-US"/>
              </w:rPr>
              <w:t xml:space="preserve"> </w:t>
            </w:r>
            <w:r w:rsidR="003F077F" w:rsidRPr="003F077F">
              <w:rPr>
                <w:rFonts w:eastAsia="Tahoma" w:cstheme="minorHAnsi"/>
                <w:b/>
                <w:lang w:val="en-US"/>
              </w:rPr>
              <w:t>Criteria</w:t>
            </w:r>
          </w:p>
        </w:tc>
      </w:tr>
      <w:tr w:rsidR="003F077F" w:rsidRPr="003F077F" w14:paraId="75FAA848" w14:textId="77777777" w:rsidTr="008210A4">
        <w:trPr>
          <w:trHeight w:val="705"/>
        </w:trPr>
        <w:tc>
          <w:tcPr>
            <w:tcW w:w="1710" w:type="dxa"/>
            <w:shd w:val="clear" w:color="auto" w:fill="F0F0F0"/>
          </w:tcPr>
          <w:p w14:paraId="778533B0" w14:textId="77777777" w:rsidR="003F077F" w:rsidRPr="003F077F" w:rsidRDefault="003F077F" w:rsidP="003F077F">
            <w:pPr>
              <w:widowControl w:val="0"/>
              <w:autoSpaceDE w:val="0"/>
              <w:autoSpaceDN w:val="0"/>
              <w:spacing w:after="0" w:line="214" w:lineRule="exact"/>
              <w:ind w:left="140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Qualifications</w:t>
            </w:r>
          </w:p>
        </w:tc>
        <w:tc>
          <w:tcPr>
            <w:tcW w:w="9074" w:type="dxa"/>
          </w:tcPr>
          <w:p w14:paraId="4C1CD681" w14:textId="5125A37C" w:rsidR="003F077F" w:rsidRPr="003F077F" w:rsidRDefault="003F077F" w:rsidP="003F077F">
            <w:pPr>
              <w:widowControl w:val="0"/>
              <w:numPr>
                <w:ilvl w:val="0"/>
                <w:numId w:val="6"/>
              </w:numPr>
              <w:tabs>
                <w:tab w:val="left" w:pos="429"/>
              </w:tabs>
              <w:autoSpaceDE w:val="0"/>
              <w:autoSpaceDN w:val="0"/>
              <w:spacing w:before="16" w:after="0"/>
              <w:ind w:left="426" w:right="534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Level 3 qualification (or equivalent) in </w:t>
            </w:r>
            <w:r w:rsidR="008210A4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Advice &amp; Guidance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 or </w:t>
            </w:r>
            <w:proofErr w:type="gramStart"/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other</w:t>
            </w:r>
            <w:r w:rsidR="00AC252C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5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relevant</w:t>
            </w:r>
            <w:proofErr w:type="gramEnd"/>
            <w:r w:rsidRPr="003F077F">
              <w:rPr>
                <w:rFonts w:eastAsia="Tahoma" w:cstheme="minorHAnsi"/>
                <w:spacing w:val="1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discipline</w:t>
            </w:r>
            <w:r w:rsidRPr="003F077F">
              <w:rPr>
                <w:rFonts w:eastAsia="Tahoma" w:cstheme="minorHAnsi"/>
                <w:spacing w:val="4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b/>
                <w:w w:val="105"/>
                <w:sz w:val="18"/>
                <w:szCs w:val="18"/>
                <w:lang w:val="en-US"/>
              </w:rPr>
              <w:t>plus</w:t>
            </w:r>
          </w:p>
          <w:p w14:paraId="095DFE8A" w14:textId="77777777" w:rsidR="003F077F" w:rsidRPr="003F077F" w:rsidRDefault="003F077F" w:rsidP="003F077F">
            <w:pPr>
              <w:widowControl w:val="0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autoSpaceDE w:val="0"/>
              <w:autoSpaceDN w:val="0"/>
              <w:spacing w:after="0" w:line="166" w:lineRule="exact"/>
              <w:ind w:left="426" w:hanging="286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4</w:t>
            </w:r>
            <w:r w:rsidRPr="003F077F">
              <w:rPr>
                <w:rFonts w:eastAsia="Tahoma" w:cstheme="minorHAnsi"/>
                <w:spacing w:val="-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GCSE’s</w:t>
            </w:r>
            <w:r w:rsidRPr="003F077F">
              <w:rPr>
                <w:rFonts w:eastAsia="Tahoma" w:cstheme="minorHAnsi"/>
                <w:spacing w:val="1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(or</w:t>
            </w:r>
            <w:r w:rsidRPr="003F077F">
              <w:rPr>
                <w:rFonts w:eastAsia="Tahoma" w:cstheme="minorHAnsi"/>
                <w:spacing w:val="-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equivalent)</w:t>
            </w:r>
            <w:r w:rsidRPr="003F077F">
              <w:rPr>
                <w:rFonts w:eastAsia="Tahoma" w:cstheme="minorHAnsi"/>
                <w:spacing w:val="7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at</w:t>
            </w:r>
            <w:r w:rsidRPr="003F077F">
              <w:rPr>
                <w:rFonts w:eastAsia="Tahoma" w:cstheme="minorHAnsi"/>
                <w:spacing w:val="-1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grade C</w:t>
            </w:r>
            <w:r w:rsidRPr="003F077F">
              <w:rPr>
                <w:rFonts w:eastAsia="Tahoma" w:cstheme="minorHAnsi"/>
                <w:spacing w:val="-1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or</w:t>
            </w: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above</w:t>
            </w:r>
            <w:r w:rsidRPr="003F077F">
              <w:rPr>
                <w:rFonts w:eastAsia="Tahoma" w:cstheme="minorHAnsi"/>
                <w:spacing w:val="-12"/>
                <w:w w:val="105"/>
                <w:sz w:val="18"/>
                <w:szCs w:val="18"/>
                <w:lang w:val="en-US"/>
              </w:rPr>
              <w:t xml:space="preserve">,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to</w:t>
            </w: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include</w:t>
            </w:r>
            <w:r w:rsidRPr="003F077F">
              <w:rPr>
                <w:rFonts w:eastAsia="Tahoma" w:cstheme="minorHAnsi"/>
                <w:spacing w:val="25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English</w:t>
            </w:r>
          </w:p>
        </w:tc>
      </w:tr>
      <w:tr w:rsidR="003F077F" w:rsidRPr="003F077F" w14:paraId="74709304" w14:textId="77777777" w:rsidTr="008210A4">
        <w:trPr>
          <w:trHeight w:val="1495"/>
        </w:trPr>
        <w:tc>
          <w:tcPr>
            <w:tcW w:w="1710" w:type="dxa"/>
            <w:shd w:val="clear" w:color="auto" w:fill="F0F0F0"/>
          </w:tcPr>
          <w:p w14:paraId="2C16BC2E" w14:textId="77777777" w:rsidR="003F077F" w:rsidRPr="003F077F" w:rsidRDefault="003F077F" w:rsidP="003F077F">
            <w:pPr>
              <w:widowControl w:val="0"/>
              <w:autoSpaceDE w:val="0"/>
              <w:autoSpaceDN w:val="0"/>
              <w:spacing w:after="0" w:line="215" w:lineRule="exact"/>
              <w:ind w:left="140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Experience</w:t>
            </w:r>
          </w:p>
        </w:tc>
        <w:tc>
          <w:tcPr>
            <w:tcW w:w="9074" w:type="dxa"/>
          </w:tcPr>
          <w:p w14:paraId="7F3E0B72" w14:textId="6436E237" w:rsidR="003F077F" w:rsidRPr="003F077F" w:rsidRDefault="003F077F" w:rsidP="003F077F">
            <w:pPr>
              <w:widowControl w:val="0"/>
              <w:numPr>
                <w:ilvl w:val="0"/>
                <w:numId w:val="5"/>
              </w:numPr>
              <w:tabs>
                <w:tab w:val="left" w:pos="429"/>
              </w:tabs>
              <w:autoSpaceDE w:val="0"/>
              <w:autoSpaceDN w:val="0"/>
              <w:spacing w:before="16" w:after="0" w:line="249" w:lineRule="auto"/>
              <w:ind w:left="426" w:right="201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Experience</w:t>
            </w:r>
            <w:r w:rsidRPr="003F077F">
              <w:rPr>
                <w:rFonts w:eastAsia="Tahoma" w:cstheme="minorHAnsi"/>
                <w:spacing w:val="1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of</w:t>
            </w:r>
            <w:r w:rsidRPr="003F077F">
              <w:rPr>
                <w:rFonts w:eastAsia="Tahoma" w:cstheme="minorHAnsi"/>
                <w:spacing w:val="-1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designing</w:t>
            </w:r>
            <w:r w:rsidRPr="003F077F">
              <w:rPr>
                <w:rFonts w:eastAsia="Tahoma" w:cstheme="minorHAnsi"/>
                <w:spacing w:val="2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and</w:t>
            </w:r>
            <w:r w:rsidRPr="003F077F">
              <w:rPr>
                <w:rFonts w:eastAsia="Tahoma" w:cstheme="minorHAnsi"/>
                <w:spacing w:val="-4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delivering</w:t>
            </w:r>
            <w:r w:rsidRPr="003F077F">
              <w:rPr>
                <w:rFonts w:eastAsia="Tahoma" w:cstheme="minorHAnsi"/>
                <w:spacing w:val="2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holistic</w:t>
            </w:r>
            <w:r w:rsidRPr="003F077F">
              <w:rPr>
                <w:rFonts w:eastAsia="Tahoma" w:cstheme="minorHAnsi"/>
                <w:spacing w:val="7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needs-led</w:t>
            </w:r>
            <w:r w:rsidRPr="003F077F">
              <w:rPr>
                <w:rFonts w:eastAsia="Tahoma" w:cstheme="minorHAnsi"/>
                <w:spacing w:val="2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support to</w:t>
            </w:r>
            <w:r w:rsidRPr="003F077F">
              <w:rPr>
                <w:rFonts w:eastAsia="Tahoma" w:cstheme="minorHAnsi"/>
                <w:spacing w:val="-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individuals </w:t>
            </w:r>
            <w:r w:rsidR="00BB19B5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seeking </w:t>
            </w:r>
            <w:r w:rsidR="00360914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employment/or training opportunities</w:t>
            </w:r>
            <w:r w:rsidRPr="003F077F">
              <w:rPr>
                <w:rFonts w:eastAsia="Tahoma" w:cstheme="minorHAnsi"/>
                <w:sz w:val="18"/>
                <w:szCs w:val="18"/>
                <w:lang w:val="en-US"/>
              </w:rPr>
              <w:t>.</w:t>
            </w:r>
            <w:r w:rsidRPr="003F077F">
              <w:rPr>
                <w:rFonts w:eastAsia="Tahoma" w:cstheme="minorHAnsi"/>
                <w:spacing w:val="50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z w:val="18"/>
                <w:szCs w:val="18"/>
                <w:lang w:val="en-US"/>
              </w:rPr>
              <w:t>This</w:t>
            </w:r>
            <w:r w:rsidRPr="003F077F">
              <w:rPr>
                <w:rFonts w:eastAsia="Tahoma" w:cstheme="minorHAnsi"/>
                <w:spacing w:val="50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z w:val="18"/>
                <w:szCs w:val="18"/>
                <w:lang w:val="en-US"/>
              </w:rPr>
              <w:t>includes</w:t>
            </w:r>
            <w:r w:rsidRPr="003F077F">
              <w:rPr>
                <w:rFonts w:eastAsia="Tahoma" w:cstheme="minorHAnsi"/>
                <w:spacing w:val="50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z w:val="18"/>
                <w:szCs w:val="18"/>
                <w:lang w:val="en-US"/>
              </w:rPr>
              <w:t>assessing</w:t>
            </w:r>
            <w:r w:rsidRPr="003F077F">
              <w:rPr>
                <w:rFonts w:eastAsia="Tahoma" w:cstheme="minorHAnsi"/>
                <w:spacing w:val="50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z w:val="18"/>
                <w:szCs w:val="18"/>
                <w:lang w:val="en-US"/>
              </w:rPr>
              <w:t>need, developing</w:t>
            </w:r>
            <w:r w:rsidRPr="003F077F">
              <w:rPr>
                <w:rFonts w:eastAsia="Tahoma" w:cstheme="minorHAnsi"/>
                <w:spacing w:val="50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z w:val="18"/>
                <w:szCs w:val="18"/>
                <w:lang w:val="en-US"/>
              </w:rPr>
              <w:t>action</w:t>
            </w:r>
            <w:r w:rsidRPr="003F077F">
              <w:rPr>
                <w:rFonts w:eastAsia="Tahoma" w:cstheme="minorHAnsi"/>
                <w:spacing w:val="50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z w:val="18"/>
                <w:szCs w:val="18"/>
                <w:lang w:val="en-US"/>
              </w:rPr>
              <w:t>plans</w:t>
            </w:r>
            <w:r w:rsidRPr="003F077F">
              <w:rPr>
                <w:rFonts w:eastAsia="Tahoma" w:cstheme="minorHAnsi"/>
                <w:spacing w:val="1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and</w:t>
            </w:r>
            <w:r w:rsidRPr="003F077F">
              <w:rPr>
                <w:rFonts w:eastAsia="Tahoma" w:cstheme="minorHAnsi"/>
                <w:spacing w:val="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ensuring</w:t>
            </w:r>
            <w:r w:rsidRPr="003F077F">
              <w:rPr>
                <w:rFonts w:eastAsia="Tahoma" w:cstheme="minorHAnsi"/>
                <w:spacing w:val="3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actions</w:t>
            </w:r>
            <w:r w:rsidRPr="003F077F">
              <w:rPr>
                <w:rFonts w:eastAsia="Tahoma" w:cstheme="minorHAnsi"/>
                <w:spacing w:val="6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are</w:t>
            </w:r>
            <w:r w:rsidRPr="003F077F">
              <w:rPr>
                <w:rFonts w:eastAsia="Tahoma" w:cstheme="minorHAnsi"/>
                <w:spacing w:val="8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implemented</w:t>
            </w:r>
            <w:r w:rsidRPr="003F077F">
              <w:rPr>
                <w:rFonts w:eastAsia="Tahoma" w:cstheme="minorHAnsi"/>
                <w:spacing w:val="1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and</w:t>
            </w:r>
            <w:r w:rsidRPr="003F077F">
              <w:rPr>
                <w:rFonts w:eastAsia="Tahoma" w:cstheme="minorHAnsi"/>
                <w:spacing w:val="4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reviewed</w:t>
            </w:r>
            <w:r w:rsidRPr="003F077F">
              <w:rPr>
                <w:rFonts w:eastAsia="Tahoma" w:cstheme="minorHAnsi"/>
                <w:spacing w:val="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on</w:t>
            </w:r>
            <w:r w:rsidRPr="003F077F">
              <w:rPr>
                <w:rFonts w:eastAsia="Tahoma" w:cstheme="minorHAnsi"/>
                <w:spacing w:val="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</w:t>
            </w:r>
            <w:r w:rsidRPr="003F077F">
              <w:rPr>
                <w:rFonts w:eastAsia="Tahoma" w:cstheme="minorHAnsi"/>
                <w:spacing w:val="-6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regular</w:t>
            </w:r>
            <w:r w:rsidRPr="003F077F">
              <w:rPr>
                <w:rFonts w:eastAsia="Tahoma" w:cstheme="minorHAnsi"/>
                <w:spacing w:val="20"/>
                <w:w w:val="105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basis</w:t>
            </w:r>
            <w:proofErr w:type="gramEnd"/>
          </w:p>
          <w:p w14:paraId="0A4A1359" w14:textId="41D9119E" w:rsidR="003F077F" w:rsidRPr="003F077F" w:rsidRDefault="003F077F" w:rsidP="003F077F">
            <w:pPr>
              <w:widowControl w:val="0"/>
              <w:numPr>
                <w:ilvl w:val="0"/>
                <w:numId w:val="5"/>
              </w:numPr>
              <w:tabs>
                <w:tab w:val="left" w:pos="429"/>
              </w:tabs>
              <w:autoSpaceDE w:val="0"/>
              <w:autoSpaceDN w:val="0"/>
              <w:spacing w:before="26" w:after="0" w:line="240" w:lineRule="auto"/>
              <w:ind w:left="426" w:right="547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Experience of </w:t>
            </w:r>
            <w:r w:rsidR="00AA21AA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sourcing </w:t>
            </w:r>
            <w:r w:rsidR="00081FEB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training and/or employment opportunities for </w:t>
            </w:r>
            <w:r w:rsidR="0049311D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those disengaged/unemployed/Economically Inactive</w:t>
            </w:r>
          </w:p>
          <w:p w14:paraId="40721A87" w14:textId="5872A115" w:rsidR="003F077F" w:rsidRPr="003F077F" w:rsidRDefault="003F077F" w:rsidP="0049311D">
            <w:pPr>
              <w:widowControl w:val="0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autoSpaceDE w:val="0"/>
              <w:autoSpaceDN w:val="0"/>
              <w:spacing w:before="1" w:after="0" w:line="240" w:lineRule="auto"/>
              <w:ind w:left="426" w:hanging="286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</w:t>
            </w:r>
            <w:r w:rsidRPr="003F077F">
              <w:rPr>
                <w:rFonts w:eastAsia="Tahoma" w:cstheme="minorHAnsi"/>
                <w:spacing w:val="-9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demonstrable</w:t>
            </w:r>
            <w:r w:rsidRPr="003F077F">
              <w:rPr>
                <w:rFonts w:eastAsia="Tahoma" w:cstheme="minorHAnsi"/>
                <w:spacing w:val="28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track</w:t>
            </w:r>
            <w:r w:rsidRPr="003F077F">
              <w:rPr>
                <w:rFonts w:eastAsia="Tahoma" w:cstheme="minorHAnsi"/>
                <w:spacing w:val="5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record</w:t>
            </w: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of</w:t>
            </w:r>
            <w:r w:rsidRPr="003F077F">
              <w:rPr>
                <w:rFonts w:eastAsia="Tahoma" w:cstheme="minorHAnsi"/>
                <w:spacing w:val="-8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consistently</w:t>
            </w:r>
            <w:r w:rsidRPr="003F077F">
              <w:rPr>
                <w:rFonts w:eastAsia="Tahoma" w:cstheme="minorHAnsi"/>
                <w:spacing w:val="19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having</w:t>
            </w:r>
            <w:r w:rsidRPr="003F077F">
              <w:rPr>
                <w:rFonts w:eastAsia="Tahoma" w:cstheme="minorHAnsi"/>
                <w:spacing w:val="1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met</w:t>
            </w:r>
            <w:r w:rsidRPr="003F077F">
              <w:rPr>
                <w:rFonts w:eastAsia="Tahoma" w:cstheme="minorHAnsi"/>
                <w:spacing w:val="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and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exceeded</w:t>
            </w:r>
            <w:r w:rsidRPr="003F077F">
              <w:rPr>
                <w:rFonts w:eastAsia="Tahoma" w:cstheme="minorHAnsi"/>
                <w:spacing w:val="-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targets</w:t>
            </w:r>
            <w:r w:rsidRPr="003F077F">
              <w:rPr>
                <w:rFonts w:eastAsia="Tahoma" w:cstheme="minorHAnsi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over</w:t>
            </w:r>
            <w:r w:rsidRPr="003F077F">
              <w:rPr>
                <w:rFonts w:eastAsia="Tahoma" w:cstheme="minorHAnsi"/>
                <w:spacing w:val="-1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</w:t>
            </w:r>
            <w:r w:rsidRPr="003F077F">
              <w:rPr>
                <w:rFonts w:eastAsia="Tahoma" w:cstheme="minorHAnsi"/>
                <w:spacing w:val="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reasonable</w:t>
            </w:r>
            <w:r w:rsidRPr="003F077F">
              <w:rPr>
                <w:rFonts w:eastAsia="Tahoma" w:cstheme="minorHAnsi"/>
                <w:spacing w:val="15"/>
                <w:w w:val="105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period</w:t>
            </w: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of</w:t>
            </w:r>
            <w:r w:rsidRPr="003F077F">
              <w:rPr>
                <w:rFonts w:eastAsia="Tahoma" w:cstheme="minorHAnsi"/>
                <w:spacing w:val="-8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tim</w:t>
            </w:r>
            <w:r w:rsidR="0096466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e</w:t>
            </w:r>
            <w:proofErr w:type="gramEnd"/>
          </w:p>
        </w:tc>
      </w:tr>
      <w:tr w:rsidR="003F077F" w:rsidRPr="003F077F" w14:paraId="60512EDC" w14:textId="77777777" w:rsidTr="008210A4">
        <w:trPr>
          <w:trHeight w:val="429"/>
        </w:trPr>
        <w:tc>
          <w:tcPr>
            <w:tcW w:w="1710" w:type="dxa"/>
            <w:shd w:val="clear" w:color="auto" w:fill="F0F0F0"/>
          </w:tcPr>
          <w:p w14:paraId="1DC508D3" w14:textId="77777777" w:rsidR="003F077F" w:rsidRPr="003F077F" w:rsidRDefault="003F077F" w:rsidP="003F077F">
            <w:pPr>
              <w:widowControl w:val="0"/>
              <w:autoSpaceDE w:val="0"/>
              <w:autoSpaceDN w:val="0"/>
              <w:spacing w:after="0" w:line="210" w:lineRule="exact"/>
              <w:ind w:left="140" w:right="404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Job related</w:t>
            </w:r>
            <w:r w:rsidRPr="003F077F">
              <w:rPr>
                <w:rFonts w:eastAsia="Tahoma" w:cstheme="minorHAnsi"/>
                <w:b/>
                <w:spacing w:val="-50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Knowledge</w:t>
            </w:r>
          </w:p>
        </w:tc>
        <w:tc>
          <w:tcPr>
            <w:tcW w:w="9074" w:type="dxa"/>
          </w:tcPr>
          <w:p w14:paraId="2AF0509C" w14:textId="77777777" w:rsidR="003F077F" w:rsidRPr="003F077F" w:rsidRDefault="003F077F" w:rsidP="003F077F">
            <w:pPr>
              <w:widowControl w:val="0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autoSpaceDE w:val="0"/>
              <w:autoSpaceDN w:val="0"/>
              <w:spacing w:before="23" w:after="0" w:line="240" w:lineRule="auto"/>
              <w:ind w:left="426" w:hanging="286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>Strong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>knowledge</w:t>
            </w:r>
            <w:r w:rsidRPr="003F077F">
              <w:rPr>
                <w:rFonts w:eastAsia="Tahoma" w:cstheme="minorHAnsi"/>
                <w:spacing w:val="3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and</w:t>
            </w:r>
            <w:r w:rsidRPr="003F077F">
              <w:rPr>
                <w:rFonts w:eastAsia="Tahoma" w:cstheme="minorHAnsi"/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ability</w:t>
            </w:r>
            <w:r w:rsidRPr="003F077F">
              <w:rPr>
                <w:rFonts w:eastAsia="Tahoma" w:cstheme="minorHAnsi"/>
                <w:spacing w:val="2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to</w:t>
            </w:r>
            <w:r w:rsidRPr="003F077F">
              <w:rPr>
                <w:rFonts w:eastAsia="Tahoma" w:cstheme="minorHAnsi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use</w:t>
            </w:r>
            <w:r w:rsidRPr="003F077F">
              <w:rPr>
                <w:rFonts w:eastAsia="Tahoma" w:cstheme="minorHAnsi"/>
                <w:spacing w:val="5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IT</w:t>
            </w:r>
            <w:r w:rsidRPr="003F077F">
              <w:rPr>
                <w:rFonts w:eastAsia="Tahoma" w:cstheme="minorHAnsi"/>
                <w:spacing w:val="1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packages</w:t>
            </w:r>
            <w:r w:rsidRPr="003F077F">
              <w:rPr>
                <w:rFonts w:eastAsia="Tahoma" w:cstheme="minorHAnsi"/>
                <w:spacing w:val="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including</w:t>
            </w:r>
            <w:r w:rsidRPr="003F077F">
              <w:rPr>
                <w:rFonts w:eastAsia="Tahoma" w:cstheme="minorHAnsi"/>
                <w:spacing w:val="4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Microsoft</w:t>
            </w:r>
            <w:r w:rsidRPr="003F077F">
              <w:rPr>
                <w:rFonts w:eastAsia="Tahoma" w:cstheme="minorHAnsi"/>
                <w:spacing w:val="19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Office,</w:t>
            </w: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Word,</w:t>
            </w:r>
            <w:r w:rsidRPr="003F077F">
              <w:rPr>
                <w:rFonts w:eastAsia="Tahoma" w:cstheme="minorHAnsi"/>
                <w:spacing w:val="-3"/>
                <w:w w:val="105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Excel</w:t>
            </w:r>
            <w:proofErr w:type="gramEnd"/>
            <w:r w:rsidRPr="003F077F">
              <w:rPr>
                <w:rFonts w:eastAsia="Tahoma" w:cstheme="minorHAnsi"/>
                <w:spacing w:val="8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and</w:t>
            </w:r>
            <w:r w:rsidRPr="003F077F">
              <w:rPr>
                <w:rFonts w:eastAsia="Tahoma" w:cstheme="minorHAnsi"/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Outlook</w:t>
            </w:r>
          </w:p>
        </w:tc>
      </w:tr>
      <w:tr w:rsidR="003F077F" w:rsidRPr="003F077F" w14:paraId="5173C60B" w14:textId="77777777" w:rsidTr="008210A4">
        <w:trPr>
          <w:trHeight w:val="445"/>
        </w:trPr>
        <w:tc>
          <w:tcPr>
            <w:tcW w:w="1710" w:type="dxa"/>
            <w:shd w:val="clear" w:color="auto" w:fill="F0F0F0"/>
          </w:tcPr>
          <w:p w14:paraId="257FA4FC" w14:textId="77777777" w:rsidR="003F077F" w:rsidRPr="003F077F" w:rsidRDefault="003F077F" w:rsidP="003F077F">
            <w:pPr>
              <w:widowControl w:val="0"/>
              <w:autoSpaceDE w:val="0"/>
              <w:autoSpaceDN w:val="0"/>
              <w:spacing w:before="10" w:after="0" w:line="240" w:lineRule="auto"/>
              <w:ind w:left="140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Skills</w:t>
            </w:r>
            <w:r w:rsidRPr="003F077F">
              <w:rPr>
                <w:rFonts w:eastAsia="Tahoma" w:cstheme="minorHAnsi"/>
                <w:b/>
                <w:spacing w:val="4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and</w:t>
            </w:r>
          </w:p>
          <w:p w14:paraId="2CE92313" w14:textId="77777777" w:rsidR="003F077F" w:rsidRPr="003F077F" w:rsidRDefault="003F077F" w:rsidP="003F077F">
            <w:pPr>
              <w:widowControl w:val="0"/>
              <w:autoSpaceDE w:val="0"/>
              <w:autoSpaceDN w:val="0"/>
              <w:spacing w:before="23" w:after="0" w:line="176" w:lineRule="exact"/>
              <w:ind w:left="140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Competencies</w:t>
            </w:r>
          </w:p>
        </w:tc>
        <w:tc>
          <w:tcPr>
            <w:tcW w:w="9074" w:type="dxa"/>
          </w:tcPr>
          <w:p w14:paraId="06F36D57" w14:textId="77777777" w:rsidR="003F077F" w:rsidRPr="003F077F" w:rsidRDefault="003F077F" w:rsidP="003F077F">
            <w:pPr>
              <w:widowControl w:val="0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autoSpaceDE w:val="0"/>
              <w:autoSpaceDN w:val="0"/>
              <w:spacing w:before="29" w:after="0" w:line="240" w:lineRule="auto"/>
              <w:ind w:left="426" w:hanging="286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Ability</w:t>
            </w:r>
            <w:r w:rsidRPr="003F077F">
              <w:rPr>
                <w:rFonts w:eastAsia="Tahoma" w:cstheme="minorHAnsi"/>
                <w:spacing w:val="4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to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coach</w:t>
            </w:r>
            <w:r w:rsidRPr="003F077F">
              <w:rPr>
                <w:rFonts w:eastAsia="Tahoma" w:cstheme="minorHAnsi"/>
                <w:spacing w:val="1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&amp;</w:t>
            </w:r>
            <w:r w:rsidRPr="003F077F">
              <w:rPr>
                <w:rFonts w:eastAsia="Tahoma" w:cstheme="minorHAnsi"/>
                <w:spacing w:val="5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develop</w:t>
            </w:r>
            <w:r w:rsidRPr="003F077F">
              <w:rPr>
                <w:rFonts w:eastAsia="Tahoma" w:cstheme="minorHAnsi"/>
                <w:spacing w:val="-3"/>
                <w:w w:val="105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others</w:t>
            </w:r>
            <w:proofErr w:type="gramEnd"/>
          </w:p>
          <w:p w14:paraId="43B6697D" w14:textId="3540BA22" w:rsidR="003F077F" w:rsidRPr="003F077F" w:rsidRDefault="003F077F" w:rsidP="003F077F">
            <w:pPr>
              <w:widowControl w:val="0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autoSpaceDE w:val="0"/>
              <w:autoSpaceDN w:val="0"/>
              <w:spacing w:before="29" w:after="0" w:line="240" w:lineRule="auto"/>
              <w:ind w:left="426" w:hanging="286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Ability to design and deliver Workshops/info sessions based on client </w:t>
            </w:r>
            <w:proofErr w:type="gramStart"/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need</w:t>
            </w:r>
            <w:proofErr w:type="gramEnd"/>
          </w:p>
          <w:p w14:paraId="47F9B3CE" w14:textId="77777777" w:rsidR="003F077F" w:rsidRPr="003F077F" w:rsidRDefault="003F077F" w:rsidP="003F077F">
            <w:pPr>
              <w:widowControl w:val="0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autoSpaceDE w:val="0"/>
              <w:autoSpaceDN w:val="0"/>
              <w:spacing w:before="14" w:after="0" w:line="186" w:lineRule="exact"/>
              <w:ind w:left="426" w:hanging="286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spacing w:val="-2"/>
                <w:w w:val="105"/>
                <w:sz w:val="18"/>
                <w:szCs w:val="18"/>
                <w:lang w:val="en-US"/>
              </w:rPr>
              <w:t>Excellent</w:t>
            </w:r>
            <w:r w:rsidRPr="003F077F">
              <w:rPr>
                <w:rFonts w:eastAsia="Tahoma" w:cstheme="minorHAnsi"/>
                <w:spacing w:val="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written</w:t>
            </w:r>
            <w:r w:rsidRPr="003F077F">
              <w:rPr>
                <w:rFonts w:eastAsia="Tahoma" w:cstheme="minorHAnsi"/>
                <w:spacing w:val="-12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communication</w:t>
            </w:r>
            <w:r w:rsidRPr="003F077F">
              <w:rPr>
                <w:rFonts w:eastAsia="Tahoma" w:cstheme="minorHAnsi"/>
                <w:spacing w:val="4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skills</w:t>
            </w:r>
          </w:p>
        </w:tc>
      </w:tr>
      <w:tr w:rsidR="003F077F" w:rsidRPr="003F077F" w14:paraId="04D1AB37" w14:textId="77777777" w:rsidTr="008210A4">
        <w:trPr>
          <w:trHeight w:val="429"/>
        </w:trPr>
        <w:tc>
          <w:tcPr>
            <w:tcW w:w="1710" w:type="dxa"/>
            <w:shd w:val="clear" w:color="auto" w:fill="F0F0F0"/>
          </w:tcPr>
          <w:p w14:paraId="61817686" w14:textId="77777777" w:rsidR="003F077F" w:rsidRPr="003F077F" w:rsidRDefault="003F077F" w:rsidP="003F077F">
            <w:pPr>
              <w:widowControl w:val="0"/>
              <w:autoSpaceDE w:val="0"/>
              <w:autoSpaceDN w:val="0"/>
              <w:spacing w:after="0" w:line="210" w:lineRule="exact"/>
              <w:ind w:left="140" w:right="200"/>
              <w:rPr>
                <w:rFonts w:eastAsia="Tahoma" w:cstheme="minorHAnsi"/>
                <w:b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Other</w:t>
            </w:r>
            <w:r w:rsidRPr="003F077F">
              <w:rPr>
                <w:rFonts w:eastAsia="Tahoma" w:cstheme="minorHAnsi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b/>
                <w:sz w:val="18"/>
                <w:szCs w:val="18"/>
                <w:lang w:val="en-US"/>
              </w:rPr>
              <w:t>requirements</w:t>
            </w:r>
          </w:p>
        </w:tc>
        <w:tc>
          <w:tcPr>
            <w:tcW w:w="9074" w:type="dxa"/>
          </w:tcPr>
          <w:p w14:paraId="3EACED6A" w14:textId="77777777" w:rsidR="003F077F" w:rsidRPr="003F077F" w:rsidRDefault="003F077F" w:rsidP="003F077F">
            <w:pPr>
              <w:widowControl w:val="0"/>
              <w:numPr>
                <w:ilvl w:val="0"/>
                <w:numId w:val="2"/>
              </w:numPr>
              <w:tabs>
                <w:tab w:val="left" w:pos="429"/>
              </w:tabs>
              <w:autoSpaceDE w:val="0"/>
              <w:autoSpaceDN w:val="0"/>
              <w:spacing w:after="0" w:line="226" w:lineRule="exact"/>
              <w:ind w:left="426" w:right="511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 xml:space="preserve">Full driving license and access to a vehicle for work purposes </w:t>
            </w:r>
          </w:p>
          <w:p w14:paraId="0B1CC338" w14:textId="77777777" w:rsidR="003F077F" w:rsidRPr="003F077F" w:rsidRDefault="003F077F" w:rsidP="003F077F">
            <w:pPr>
              <w:widowControl w:val="0"/>
              <w:tabs>
                <w:tab w:val="left" w:pos="429"/>
              </w:tabs>
              <w:autoSpaceDE w:val="0"/>
              <w:autoSpaceDN w:val="0"/>
              <w:spacing w:after="0" w:line="226" w:lineRule="exact"/>
              <w:ind w:left="426" w:right="511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 xml:space="preserve">or </w:t>
            </w:r>
          </w:p>
          <w:p w14:paraId="6979E84C" w14:textId="77777777" w:rsidR="003F077F" w:rsidRPr="003F077F" w:rsidRDefault="003F077F" w:rsidP="003F077F">
            <w:pPr>
              <w:widowControl w:val="0"/>
              <w:numPr>
                <w:ilvl w:val="0"/>
                <w:numId w:val="2"/>
              </w:numPr>
              <w:tabs>
                <w:tab w:val="left" w:pos="429"/>
              </w:tabs>
              <w:autoSpaceDE w:val="0"/>
              <w:autoSpaceDN w:val="0"/>
              <w:spacing w:after="0" w:line="226" w:lineRule="exact"/>
              <w:ind w:left="426" w:right="511"/>
              <w:rPr>
                <w:rFonts w:eastAsia="Tahoma" w:cstheme="minorHAnsi"/>
                <w:sz w:val="18"/>
                <w:szCs w:val="18"/>
                <w:lang w:val="en-US"/>
              </w:rPr>
            </w:pP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Ability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spacing w:val="-1"/>
                <w:w w:val="105"/>
                <w:sz w:val="18"/>
                <w:szCs w:val="18"/>
                <w:lang w:val="en-US"/>
              </w:rPr>
              <w:t>to demonstrate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 xml:space="preserve"> alternative method</w:t>
            </w:r>
            <w:r w:rsidRPr="003F077F">
              <w:rPr>
                <w:rFonts w:eastAsia="Tahoma" w:cstheme="minorHAnsi"/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of</w:t>
            </w:r>
            <w:r w:rsidRPr="003F077F">
              <w:rPr>
                <w:rFonts w:eastAsia="Tahoma" w:cstheme="minorHAnsi"/>
                <w:spacing w:val="-5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being</w:t>
            </w:r>
            <w:r w:rsidRPr="003F077F">
              <w:rPr>
                <w:rFonts w:eastAsia="Tahoma" w:cstheme="minorHAnsi"/>
                <w:spacing w:val="2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able</w:t>
            </w:r>
            <w:r w:rsidRPr="003F077F">
              <w:rPr>
                <w:rFonts w:eastAsia="Tahoma" w:cstheme="minorHAnsi"/>
                <w:spacing w:val="10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to</w:t>
            </w:r>
            <w:r w:rsidRPr="003F077F">
              <w:rPr>
                <w:rFonts w:eastAsia="Tahoma" w:cstheme="minorHAnsi"/>
                <w:spacing w:val="-8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fulfil</w:t>
            </w:r>
            <w:r w:rsidRPr="003F077F">
              <w:rPr>
                <w:rFonts w:eastAsia="Tahoma" w:cstheme="minorHAnsi"/>
                <w:spacing w:val="13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any</w:t>
            </w:r>
            <w:r w:rsidRPr="003F077F">
              <w:rPr>
                <w:rFonts w:eastAsia="Tahoma" w:cstheme="minorHAnsi"/>
                <w:spacing w:val="15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travel</w:t>
            </w:r>
            <w:r w:rsidRPr="003F077F">
              <w:rPr>
                <w:rFonts w:eastAsia="Tahoma" w:cstheme="minorHAnsi"/>
                <w:spacing w:val="-16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related</w:t>
            </w:r>
            <w:r w:rsidRPr="003F077F">
              <w:rPr>
                <w:rFonts w:eastAsia="Tahoma" w:cstheme="minorHAnsi"/>
                <w:spacing w:val="5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duties</w:t>
            </w:r>
            <w:r w:rsidRPr="003F077F">
              <w:rPr>
                <w:rFonts w:eastAsia="Tahoma" w:cstheme="minorHAnsi"/>
                <w:spacing w:val="7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of</w:t>
            </w:r>
            <w:r w:rsidRPr="003F077F">
              <w:rPr>
                <w:rFonts w:eastAsia="Tahoma" w:cstheme="minorHAnsi"/>
                <w:spacing w:val="14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the</w:t>
            </w:r>
            <w:r w:rsidRPr="003F077F">
              <w:rPr>
                <w:rFonts w:eastAsia="Tahoma" w:cstheme="minorHAnsi"/>
                <w:spacing w:val="-5"/>
                <w:w w:val="105"/>
                <w:sz w:val="18"/>
                <w:szCs w:val="18"/>
                <w:lang w:val="en-US"/>
              </w:rPr>
              <w:t xml:space="preserve"> </w:t>
            </w:r>
            <w:r w:rsidRPr="003F077F">
              <w:rPr>
                <w:rFonts w:eastAsia="Tahoma" w:cstheme="minorHAnsi"/>
                <w:w w:val="105"/>
                <w:sz w:val="18"/>
                <w:szCs w:val="18"/>
                <w:lang w:val="en-US"/>
              </w:rPr>
              <w:t>role.</w:t>
            </w:r>
          </w:p>
        </w:tc>
      </w:tr>
    </w:tbl>
    <w:p w14:paraId="7AA21D44" w14:textId="77777777" w:rsidR="003F077F" w:rsidRPr="003F077F" w:rsidRDefault="003F077F" w:rsidP="003F077F">
      <w:pPr>
        <w:widowControl w:val="0"/>
        <w:autoSpaceDE w:val="0"/>
        <w:autoSpaceDN w:val="0"/>
        <w:spacing w:before="105" w:after="0" w:line="240" w:lineRule="auto"/>
        <w:ind w:left="125"/>
        <w:jc w:val="both"/>
        <w:outlineLvl w:val="1"/>
        <w:rPr>
          <w:rFonts w:eastAsia="Tahoma" w:cs="Tahoma"/>
          <w:b/>
          <w:bCs/>
          <w:sz w:val="20"/>
          <w:szCs w:val="20"/>
          <w:lang w:val="en-US"/>
        </w:rPr>
      </w:pPr>
      <w:r w:rsidRPr="003F077F">
        <w:rPr>
          <w:rFonts w:eastAsia="Tahoma" w:cs="Tahoma"/>
          <w:b/>
          <w:bCs/>
          <w:w w:val="105"/>
          <w:sz w:val="20"/>
          <w:szCs w:val="20"/>
          <w:lang w:val="en-US"/>
        </w:rPr>
        <w:t xml:space="preserve">   Applications</w:t>
      </w:r>
      <w:r w:rsidRPr="003F077F">
        <w:rPr>
          <w:rFonts w:eastAsia="Tahoma" w:cs="Tahoma"/>
          <w:b/>
          <w:bCs/>
          <w:spacing w:val="12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b/>
          <w:bCs/>
          <w:w w:val="105"/>
          <w:sz w:val="20"/>
          <w:szCs w:val="20"/>
          <w:lang w:val="en-US"/>
        </w:rPr>
        <w:t>Procedure</w:t>
      </w:r>
    </w:p>
    <w:p w14:paraId="56443950" w14:textId="632C3817" w:rsidR="00215B19" w:rsidRDefault="003F077F" w:rsidP="00917E2B">
      <w:pPr>
        <w:widowControl w:val="0"/>
        <w:autoSpaceDE w:val="0"/>
        <w:autoSpaceDN w:val="0"/>
        <w:spacing w:before="2" w:after="0" w:line="276" w:lineRule="auto"/>
        <w:ind w:left="284" w:right="154"/>
        <w:jc w:val="both"/>
        <w:rPr>
          <w:rFonts w:eastAsia="Tahoma" w:cs="Tahoma"/>
          <w:b/>
          <w:bCs/>
          <w:w w:val="105"/>
          <w:sz w:val="20"/>
          <w:szCs w:val="20"/>
          <w:lang w:val="en-US"/>
        </w:rPr>
      </w:pPr>
      <w:r w:rsidRPr="003F077F">
        <w:rPr>
          <w:rFonts w:eastAsia="Tahoma" w:cs="Tahoma"/>
          <w:w w:val="105"/>
          <w:sz w:val="20"/>
          <w:szCs w:val="20"/>
          <w:lang w:val="en-US"/>
        </w:rPr>
        <w:t>To apply for this role, please submit your CV along with fully completed Applicant Declaration</w:t>
      </w:r>
      <w:r w:rsidRPr="003F077F">
        <w:rPr>
          <w:rFonts w:eastAsia="Tahoma" w:cs="Tahoma"/>
          <w:spacing w:val="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spacing w:val="9"/>
          <w:w w:val="105"/>
          <w:sz w:val="20"/>
          <w:szCs w:val="20"/>
          <w:lang w:val="en-US"/>
        </w:rPr>
        <w:t>to</w:t>
      </w:r>
      <w:r w:rsidRPr="003F077F">
        <w:rPr>
          <w:rFonts w:eastAsia="Tahoma" w:cs="Tahoma"/>
          <w:spacing w:val="-50"/>
          <w:w w:val="105"/>
          <w:sz w:val="20"/>
          <w:szCs w:val="20"/>
          <w:lang w:val="en-US"/>
        </w:rPr>
        <w:t xml:space="preserve"> </w:t>
      </w:r>
      <w:hyperlink r:id="rId9" w:history="1">
        <w:r w:rsidRPr="003F077F">
          <w:rPr>
            <w:rFonts w:eastAsia="Tahoma" w:cs="Tahoma"/>
            <w:color w:val="0563C1" w:themeColor="hyperlink"/>
            <w:w w:val="105"/>
            <w:sz w:val="20"/>
            <w:szCs w:val="20"/>
            <w:u w:val="single" w:color="0462C1"/>
            <w:lang w:val="en-US"/>
          </w:rPr>
          <w:t>maxine.mclean@networkpersonnel.org.uk</w:t>
        </w:r>
      </w:hyperlink>
      <w:r w:rsidRPr="003F077F">
        <w:rPr>
          <w:rFonts w:eastAsia="Tahoma" w:cs="Tahoma"/>
          <w:color w:val="0462C1"/>
          <w:spacing w:val="2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by</w:t>
      </w:r>
      <w:r w:rsidRPr="003F077F">
        <w:rPr>
          <w:rFonts w:eastAsia="Tahoma" w:cs="Tahoma"/>
          <w:spacing w:val="-4"/>
          <w:w w:val="105"/>
          <w:sz w:val="20"/>
          <w:szCs w:val="20"/>
          <w:lang w:val="en-US"/>
        </w:rPr>
        <w:t xml:space="preserve"> </w:t>
      </w:r>
      <w:r w:rsidRPr="00215B19">
        <w:rPr>
          <w:rFonts w:eastAsia="Tahoma" w:cs="Tahoma"/>
          <w:b/>
          <w:bCs/>
          <w:w w:val="105"/>
          <w:sz w:val="20"/>
          <w:szCs w:val="20"/>
          <w:lang w:val="en-US"/>
        </w:rPr>
        <w:t>5pm</w:t>
      </w:r>
      <w:r w:rsidRPr="00215B19">
        <w:rPr>
          <w:rFonts w:eastAsia="Tahoma" w:cs="Tahoma"/>
          <w:b/>
          <w:bCs/>
          <w:spacing w:val="14"/>
          <w:w w:val="105"/>
          <w:sz w:val="20"/>
          <w:szCs w:val="20"/>
          <w:lang w:val="en-US"/>
        </w:rPr>
        <w:t xml:space="preserve"> </w:t>
      </w:r>
      <w:r w:rsidRPr="00215B19">
        <w:rPr>
          <w:rFonts w:eastAsia="Tahoma" w:cs="Tahoma"/>
          <w:b/>
          <w:bCs/>
          <w:w w:val="105"/>
          <w:sz w:val="20"/>
          <w:szCs w:val="20"/>
          <w:lang w:val="en-US"/>
        </w:rPr>
        <w:t>on</w:t>
      </w:r>
      <w:r w:rsidRPr="00215B19">
        <w:rPr>
          <w:rFonts w:eastAsia="Tahoma" w:cs="Tahoma"/>
          <w:b/>
          <w:bCs/>
          <w:spacing w:val="3"/>
          <w:w w:val="105"/>
          <w:sz w:val="20"/>
          <w:szCs w:val="20"/>
          <w:lang w:val="en-US"/>
        </w:rPr>
        <w:t xml:space="preserve"> </w:t>
      </w:r>
      <w:r w:rsidR="000635B9">
        <w:rPr>
          <w:rFonts w:eastAsia="Tahoma" w:cs="Tahoma"/>
          <w:b/>
          <w:bCs/>
          <w:w w:val="105"/>
          <w:sz w:val="20"/>
          <w:szCs w:val="20"/>
          <w:lang w:val="en-US"/>
        </w:rPr>
        <w:t>8</w:t>
      </w:r>
      <w:r w:rsidR="000635B9" w:rsidRPr="000635B9">
        <w:rPr>
          <w:rFonts w:eastAsia="Tahoma" w:cs="Tahoma"/>
          <w:b/>
          <w:bCs/>
          <w:w w:val="105"/>
          <w:sz w:val="20"/>
          <w:szCs w:val="20"/>
          <w:vertAlign w:val="superscript"/>
          <w:lang w:val="en-US"/>
        </w:rPr>
        <w:t>th</w:t>
      </w:r>
      <w:r w:rsidR="000635B9">
        <w:rPr>
          <w:rFonts w:eastAsia="Tahoma" w:cs="Tahoma"/>
          <w:b/>
          <w:bCs/>
          <w:w w:val="105"/>
          <w:sz w:val="20"/>
          <w:szCs w:val="20"/>
          <w:lang w:val="en-US"/>
        </w:rPr>
        <w:t xml:space="preserve"> November</w:t>
      </w:r>
      <w:r w:rsidR="00215B19" w:rsidRPr="00215B19">
        <w:rPr>
          <w:rFonts w:eastAsia="Tahoma" w:cs="Tahoma"/>
          <w:b/>
          <w:bCs/>
          <w:w w:val="105"/>
          <w:sz w:val="20"/>
          <w:szCs w:val="20"/>
          <w:lang w:val="en-US"/>
        </w:rPr>
        <w:t xml:space="preserve"> 2024</w:t>
      </w:r>
    </w:p>
    <w:p w14:paraId="122F431C" w14:textId="77777777" w:rsidR="00215B19" w:rsidRPr="00215B19" w:rsidRDefault="00215B19" w:rsidP="00215B19">
      <w:pPr>
        <w:widowControl w:val="0"/>
        <w:autoSpaceDE w:val="0"/>
        <w:autoSpaceDN w:val="0"/>
        <w:spacing w:before="2" w:after="0" w:line="276" w:lineRule="auto"/>
        <w:ind w:left="284" w:right="154"/>
        <w:jc w:val="both"/>
        <w:rPr>
          <w:rFonts w:eastAsia="Tahoma" w:cs="Tahoma"/>
          <w:sz w:val="20"/>
          <w:szCs w:val="20"/>
          <w:lang w:val="en-US"/>
        </w:rPr>
      </w:pPr>
      <w:r w:rsidRPr="00215B19">
        <w:rPr>
          <w:rFonts w:eastAsia="Tahoma" w:cs="Tahoma"/>
          <w:sz w:val="20"/>
          <w:szCs w:val="20"/>
          <w:lang w:val="en-US"/>
        </w:rPr>
        <w:t>Benefits: ·</w:t>
      </w:r>
    </w:p>
    <w:p w14:paraId="3A2E4F88" w14:textId="77777777" w:rsidR="00215B19" w:rsidRPr="00215B19" w:rsidRDefault="00215B19" w:rsidP="00215B19">
      <w:pPr>
        <w:widowControl w:val="0"/>
        <w:autoSpaceDE w:val="0"/>
        <w:autoSpaceDN w:val="0"/>
        <w:spacing w:before="2" w:after="0" w:line="276" w:lineRule="auto"/>
        <w:ind w:left="284" w:right="154"/>
        <w:jc w:val="both"/>
        <w:rPr>
          <w:rFonts w:eastAsia="Tahoma" w:cs="Tahoma"/>
          <w:sz w:val="20"/>
          <w:szCs w:val="20"/>
          <w:lang w:val="en-US"/>
        </w:rPr>
      </w:pPr>
      <w:r w:rsidRPr="00215B19">
        <w:rPr>
          <w:rFonts w:eastAsia="Tahoma" w:cs="Tahoma"/>
          <w:sz w:val="20"/>
          <w:szCs w:val="20"/>
          <w:lang w:val="en-US"/>
        </w:rPr>
        <w:t>•</w:t>
      </w:r>
      <w:r w:rsidRPr="00215B19">
        <w:rPr>
          <w:rFonts w:eastAsia="Tahoma" w:cs="Tahoma"/>
          <w:sz w:val="20"/>
          <w:szCs w:val="20"/>
          <w:lang w:val="en-US"/>
        </w:rPr>
        <w:tab/>
        <w:t xml:space="preserve">Flexible working arrangements (22.5 to 37.5 hours per week, office hours, Monday to Friday) · </w:t>
      </w:r>
    </w:p>
    <w:p w14:paraId="1DADDD64" w14:textId="77777777" w:rsidR="00215B19" w:rsidRPr="00215B19" w:rsidRDefault="00215B19" w:rsidP="00215B19">
      <w:pPr>
        <w:widowControl w:val="0"/>
        <w:autoSpaceDE w:val="0"/>
        <w:autoSpaceDN w:val="0"/>
        <w:spacing w:before="2" w:after="0" w:line="276" w:lineRule="auto"/>
        <w:ind w:left="284" w:right="154"/>
        <w:jc w:val="both"/>
        <w:rPr>
          <w:rFonts w:eastAsia="Tahoma" w:cs="Tahoma"/>
          <w:sz w:val="20"/>
          <w:szCs w:val="20"/>
          <w:lang w:val="en-US"/>
        </w:rPr>
      </w:pPr>
      <w:r w:rsidRPr="00215B19">
        <w:rPr>
          <w:rFonts w:eastAsia="Tahoma" w:cs="Tahoma"/>
          <w:sz w:val="20"/>
          <w:szCs w:val="20"/>
          <w:lang w:val="en-US"/>
        </w:rPr>
        <w:t>•</w:t>
      </w:r>
      <w:r w:rsidRPr="00215B19">
        <w:rPr>
          <w:rFonts w:eastAsia="Tahoma" w:cs="Tahoma"/>
          <w:sz w:val="20"/>
          <w:szCs w:val="20"/>
          <w:lang w:val="en-US"/>
        </w:rPr>
        <w:tab/>
        <w:t xml:space="preserve">Competitive salary and benefits package (including hybrid working, pension scheme, annual incremental increase in leave entitlement and ‘Birthday leave’ policy) · </w:t>
      </w:r>
    </w:p>
    <w:p w14:paraId="442048C5" w14:textId="3212F5A8" w:rsidR="00215B19" w:rsidRPr="003F077F" w:rsidRDefault="00215B19" w:rsidP="00215B19">
      <w:pPr>
        <w:widowControl w:val="0"/>
        <w:autoSpaceDE w:val="0"/>
        <w:autoSpaceDN w:val="0"/>
        <w:spacing w:before="2" w:after="0" w:line="276" w:lineRule="auto"/>
        <w:ind w:left="284" w:right="154"/>
        <w:jc w:val="both"/>
        <w:rPr>
          <w:rFonts w:eastAsia="Tahoma" w:cs="Tahoma"/>
          <w:sz w:val="20"/>
          <w:szCs w:val="20"/>
          <w:lang w:val="en-US"/>
        </w:rPr>
      </w:pPr>
      <w:r w:rsidRPr="00215B19">
        <w:rPr>
          <w:rFonts w:eastAsia="Tahoma" w:cs="Tahoma"/>
          <w:sz w:val="20"/>
          <w:szCs w:val="20"/>
          <w:lang w:val="en-US"/>
        </w:rPr>
        <w:t>•</w:t>
      </w:r>
      <w:r w:rsidRPr="00215B19">
        <w:rPr>
          <w:rFonts w:eastAsia="Tahoma" w:cs="Tahoma"/>
          <w:sz w:val="20"/>
          <w:szCs w:val="20"/>
          <w:lang w:val="en-US"/>
        </w:rPr>
        <w:tab/>
        <w:t xml:space="preserve">Opportunity to contribute to a meaningful </w:t>
      </w:r>
      <w:proofErr w:type="spellStart"/>
      <w:r w:rsidRPr="00215B19">
        <w:rPr>
          <w:rFonts w:eastAsia="Tahoma" w:cs="Tahoma"/>
          <w:sz w:val="20"/>
          <w:szCs w:val="20"/>
          <w:lang w:val="en-US"/>
        </w:rPr>
        <w:t>programme</w:t>
      </w:r>
      <w:proofErr w:type="spellEnd"/>
      <w:r w:rsidRPr="00215B19">
        <w:rPr>
          <w:rFonts w:eastAsia="Tahoma" w:cs="Tahoma"/>
          <w:sz w:val="20"/>
          <w:szCs w:val="20"/>
          <w:lang w:val="en-US"/>
        </w:rPr>
        <w:t xml:space="preserve"> aimed at empowering vulnerable groups within Northern Ireland.</w:t>
      </w:r>
    </w:p>
    <w:p w14:paraId="7E8D951D" w14:textId="77777777" w:rsidR="003F077F" w:rsidRPr="003F077F" w:rsidRDefault="003F077F" w:rsidP="003F077F">
      <w:pPr>
        <w:widowControl w:val="0"/>
        <w:autoSpaceDE w:val="0"/>
        <w:autoSpaceDN w:val="0"/>
        <w:spacing w:before="9" w:after="0" w:line="240" w:lineRule="auto"/>
        <w:ind w:left="284"/>
        <w:jc w:val="both"/>
        <w:rPr>
          <w:rFonts w:eastAsia="Tahoma" w:cs="Tahoma"/>
          <w:sz w:val="20"/>
          <w:szCs w:val="20"/>
          <w:lang w:val="en-US"/>
        </w:rPr>
      </w:pPr>
    </w:p>
    <w:p w14:paraId="04CCA8D8" w14:textId="77777777" w:rsidR="00467EF7" w:rsidRDefault="003F077F" w:rsidP="00917E2B">
      <w:pPr>
        <w:widowControl w:val="0"/>
        <w:autoSpaceDE w:val="0"/>
        <w:autoSpaceDN w:val="0"/>
        <w:spacing w:before="105" w:after="0" w:line="252" w:lineRule="auto"/>
        <w:ind w:left="284" w:right="154"/>
        <w:jc w:val="both"/>
        <w:rPr>
          <w:rFonts w:eastAsia="Tahoma" w:cs="Tahoma"/>
          <w:w w:val="105"/>
          <w:sz w:val="20"/>
          <w:szCs w:val="20"/>
          <w:lang w:val="en-US"/>
        </w:rPr>
      </w:pPr>
      <w:r w:rsidRPr="003F077F">
        <w:rPr>
          <w:rFonts w:eastAsia="Tahoma" w:cs="Tahoma"/>
          <w:w w:val="105"/>
          <w:sz w:val="20"/>
          <w:szCs w:val="20"/>
          <w:lang w:val="en-US"/>
        </w:rPr>
        <w:t>Candidates must</w:t>
      </w:r>
      <w:r w:rsidRPr="003F077F">
        <w:rPr>
          <w:rFonts w:eastAsia="Tahoma" w:cs="Tahoma"/>
          <w:spacing w:val="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demonstrate that they have met the essential criteria within each area. Incomplete</w:t>
      </w:r>
      <w:r w:rsidRPr="003F077F">
        <w:rPr>
          <w:rFonts w:eastAsia="Tahoma" w:cs="Tahoma"/>
          <w:spacing w:val="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applications</w:t>
      </w:r>
      <w:r w:rsidRPr="003F077F">
        <w:rPr>
          <w:rFonts w:eastAsia="Tahoma" w:cs="Tahoma"/>
          <w:spacing w:val="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shall not be accepted and</w:t>
      </w:r>
      <w:r w:rsidRPr="003F077F">
        <w:rPr>
          <w:rFonts w:eastAsia="Tahoma" w:cs="Tahoma"/>
          <w:spacing w:val="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failure</w:t>
      </w:r>
      <w:r w:rsidRPr="003F077F">
        <w:rPr>
          <w:rFonts w:eastAsia="Tahoma" w:cs="Tahoma"/>
          <w:spacing w:val="1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to</w:t>
      </w:r>
      <w:r w:rsidRPr="003F077F">
        <w:rPr>
          <w:rFonts w:eastAsia="Tahoma" w:cs="Tahoma"/>
          <w:spacing w:val="10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demonstrate</w:t>
      </w:r>
      <w:r w:rsidRPr="003F077F">
        <w:rPr>
          <w:rFonts w:eastAsia="Tahoma" w:cs="Tahoma"/>
          <w:spacing w:val="1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meeting</w:t>
      </w:r>
      <w:r w:rsidRPr="003F077F">
        <w:rPr>
          <w:rFonts w:eastAsia="Tahoma" w:cs="Tahoma"/>
          <w:spacing w:val="9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</w:t>
      </w:r>
      <w:r w:rsidRPr="003F077F">
        <w:rPr>
          <w:rFonts w:eastAsia="Tahoma" w:cs="Tahoma"/>
          <w:spacing w:val="1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essential</w:t>
      </w:r>
      <w:r w:rsidRPr="003F077F">
        <w:rPr>
          <w:rFonts w:eastAsia="Tahoma" w:cs="Tahoma"/>
          <w:spacing w:val="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criteria</w:t>
      </w:r>
      <w:r w:rsidRPr="003F077F">
        <w:rPr>
          <w:rFonts w:eastAsia="Tahoma" w:cs="Tahoma"/>
          <w:spacing w:val="1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will</w:t>
      </w:r>
      <w:r w:rsidRPr="003F077F">
        <w:rPr>
          <w:rFonts w:eastAsia="Tahoma" w:cs="Tahoma"/>
          <w:spacing w:val="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result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in</w:t>
      </w:r>
      <w:r w:rsidRPr="003F077F">
        <w:rPr>
          <w:rFonts w:eastAsia="Tahoma" w:cs="Tahoma"/>
          <w:spacing w:val="9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 application</w:t>
      </w:r>
      <w:r w:rsidRPr="003F077F">
        <w:rPr>
          <w:rFonts w:eastAsia="Tahoma" w:cs="Tahoma"/>
          <w:spacing w:val="-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being</w:t>
      </w:r>
      <w:r w:rsidRPr="003F077F">
        <w:rPr>
          <w:rFonts w:eastAsia="Tahoma" w:cs="Tahoma"/>
          <w:spacing w:val="-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unsuccessful</w:t>
      </w:r>
      <w:r w:rsidRPr="003F077F">
        <w:rPr>
          <w:rFonts w:eastAsia="Tahoma" w:cs="Tahoma"/>
          <w:spacing w:val="-8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at</w:t>
      </w:r>
      <w:r w:rsidRPr="003F077F">
        <w:rPr>
          <w:rFonts w:eastAsia="Tahoma" w:cs="Tahoma"/>
          <w:spacing w:val="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 shortlisting</w:t>
      </w:r>
      <w:r w:rsidRPr="003F077F">
        <w:rPr>
          <w:rFonts w:eastAsia="Tahoma" w:cs="Tahoma"/>
          <w:spacing w:val="-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stage.</w:t>
      </w:r>
      <w:r w:rsidRPr="003F077F">
        <w:rPr>
          <w:rFonts w:eastAsia="Tahoma" w:cs="Tahoma"/>
          <w:spacing w:val="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We reserve</w:t>
      </w:r>
      <w:r w:rsidRPr="003F077F">
        <w:rPr>
          <w:rFonts w:eastAsia="Tahoma" w:cs="Tahoma"/>
          <w:spacing w:val="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</w:t>
      </w:r>
      <w:r w:rsidRPr="003F077F">
        <w:rPr>
          <w:rFonts w:eastAsia="Tahoma" w:cs="Tahoma"/>
          <w:spacing w:val="-50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right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to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enhance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proofErr w:type="gramStart"/>
      <w:r w:rsidRPr="003F077F">
        <w:rPr>
          <w:rFonts w:eastAsia="Tahoma" w:cs="Tahoma"/>
          <w:w w:val="105"/>
          <w:sz w:val="20"/>
          <w:szCs w:val="20"/>
          <w:lang w:val="en-US"/>
        </w:rPr>
        <w:t>short</w:t>
      </w:r>
      <w:r w:rsidRPr="003F077F">
        <w:rPr>
          <w:rFonts w:eastAsia="Tahoma" w:cs="Tahoma"/>
          <w:spacing w:val="1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listing</w:t>
      </w:r>
      <w:proofErr w:type="gramEnd"/>
      <w:r w:rsidRPr="003F077F">
        <w:rPr>
          <w:rFonts w:eastAsia="Tahoma" w:cs="Tahoma"/>
          <w:spacing w:val="1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criteria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where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and</w:t>
      </w:r>
      <w:r w:rsidRPr="003F077F">
        <w:rPr>
          <w:rFonts w:eastAsia="Tahoma" w:cs="Tahoma"/>
          <w:spacing w:val="1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when</w:t>
      </w:r>
      <w:r w:rsidRPr="003F077F">
        <w:rPr>
          <w:rFonts w:eastAsia="Tahoma" w:cs="Tahoma"/>
          <w:spacing w:val="12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this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is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deemed</w:t>
      </w:r>
      <w:r w:rsidRPr="003F077F">
        <w:rPr>
          <w:rFonts w:eastAsia="Tahoma" w:cs="Tahoma"/>
          <w:spacing w:val="12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necessary.</w:t>
      </w:r>
      <w:r w:rsidRPr="003F077F">
        <w:rPr>
          <w:rFonts w:eastAsia="Tahoma" w:cs="Tahoma"/>
          <w:spacing w:val="22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All</w:t>
      </w:r>
      <w:r w:rsidRPr="003F077F">
        <w:rPr>
          <w:rFonts w:eastAsia="Tahoma" w:cs="Tahoma"/>
          <w:spacing w:val="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successful</w:t>
      </w:r>
      <w:r w:rsidRPr="003F077F">
        <w:rPr>
          <w:rFonts w:eastAsia="Tahoma" w:cs="Tahoma"/>
          <w:spacing w:val="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candidates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will</w:t>
      </w:r>
      <w:r w:rsidRPr="003F077F">
        <w:rPr>
          <w:rFonts w:eastAsia="Tahoma" w:cs="Tahoma"/>
          <w:spacing w:val="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be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subject</w:t>
      </w:r>
      <w:r w:rsidRPr="003F077F">
        <w:rPr>
          <w:rFonts w:eastAsia="Tahoma" w:cs="Tahoma"/>
          <w:spacing w:val="1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to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an</w:t>
      </w:r>
      <w:r w:rsidRPr="003F077F">
        <w:rPr>
          <w:rFonts w:eastAsia="Tahoma" w:cs="Tahoma"/>
          <w:spacing w:val="12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Access</w:t>
      </w:r>
      <w:r w:rsidRPr="003F077F">
        <w:rPr>
          <w:rFonts w:eastAsia="Tahoma" w:cs="Tahoma"/>
          <w:spacing w:val="-50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NI</w:t>
      </w:r>
      <w:r w:rsidRPr="003F077F">
        <w:rPr>
          <w:rFonts w:eastAsia="Tahoma" w:cs="Tahoma"/>
          <w:spacing w:val="25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Check</w:t>
      </w:r>
      <w:r w:rsidRPr="003F077F">
        <w:rPr>
          <w:rFonts w:eastAsia="Tahoma" w:cs="Tahoma"/>
          <w:spacing w:val="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and</w:t>
      </w:r>
      <w:r w:rsidRPr="003F077F">
        <w:rPr>
          <w:rFonts w:eastAsia="Tahoma" w:cs="Tahoma"/>
          <w:spacing w:val="1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suitable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references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and</w:t>
      </w:r>
      <w:r w:rsidRPr="003F077F">
        <w:rPr>
          <w:rFonts w:eastAsia="Tahoma" w:cs="Tahoma"/>
          <w:spacing w:val="13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where</w:t>
      </w:r>
      <w:r w:rsidRPr="003F077F">
        <w:rPr>
          <w:rFonts w:eastAsia="Tahoma" w:cs="Tahoma"/>
          <w:spacing w:val="1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there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is</w:t>
      </w:r>
      <w:r w:rsidRPr="003F077F">
        <w:rPr>
          <w:rFonts w:eastAsia="Tahoma" w:cs="Tahoma"/>
          <w:spacing w:val="15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a</w:t>
      </w:r>
      <w:r w:rsidRPr="003F077F">
        <w:rPr>
          <w:rFonts w:eastAsia="Tahoma" w:cs="Tahoma"/>
          <w:spacing w:val="18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requirement</w:t>
      </w:r>
      <w:r w:rsidRPr="003F077F">
        <w:rPr>
          <w:rFonts w:eastAsia="Tahoma" w:cs="Tahoma"/>
          <w:spacing w:val="18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to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drive</w:t>
      </w:r>
      <w:r w:rsidRPr="003F077F">
        <w:rPr>
          <w:rFonts w:eastAsia="Tahoma" w:cs="Tahoma"/>
          <w:spacing w:val="1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their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own</w:t>
      </w:r>
      <w:r w:rsidRPr="003F077F">
        <w:rPr>
          <w:rFonts w:eastAsia="Tahoma" w:cs="Tahoma"/>
          <w:spacing w:val="12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vehicle</w:t>
      </w:r>
      <w:r w:rsidRPr="003F077F">
        <w:rPr>
          <w:rFonts w:eastAsia="Tahoma" w:cs="Tahoma"/>
          <w:spacing w:val="1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for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work</w:t>
      </w:r>
      <w:r w:rsidRPr="003F077F">
        <w:rPr>
          <w:rFonts w:eastAsia="Tahoma" w:cs="Tahoma"/>
          <w:spacing w:val="7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purposes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evidence</w:t>
      </w:r>
      <w:r w:rsidRPr="003F077F">
        <w:rPr>
          <w:rFonts w:eastAsia="Tahoma" w:cs="Tahoma"/>
          <w:spacing w:val="16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of</w:t>
      </w:r>
      <w:r w:rsidRPr="003F077F">
        <w:rPr>
          <w:rFonts w:eastAsia="Tahoma" w:cs="Tahoma"/>
          <w:spacing w:val="21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their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vehicle</w:t>
      </w:r>
      <w:r w:rsidRPr="003F077F">
        <w:rPr>
          <w:rFonts w:eastAsia="Tahoma" w:cs="Tahoma"/>
          <w:spacing w:val="-50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being</w:t>
      </w:r>
      <w:r w:rsidRPr="003F077F">
        <w:rPr>
          <w:rFonts w:eastAsia="Tahoma" w:cs="Tahoma"/>
          <w:spacing w:val="20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insured</w:t>
      </w:r>
      <w:r w:rsidRPr="003F077F">
        <w:rPr>
          <w:rFonts w:eastAsia="Tahoma" w:cs="Tahoma"/>
          <w:spacing w:val="20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for</w:t>
      </w:r>
      <w:r w:rsidRPr="003F077F">
        <w:rPr>
          <w:rFonts w:eastAsia="Tahoma" w:cs="Tahoma"/>
          <w:spacing w:val="-8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work</w:t>
      </w:r>
      <w:r w:rsidRPr="003F077F">
        <w:rPr>
          <w:rFonts w:eastAsia="Tahoma" w:cs="Tahoma"/>
          <w:spacing w:val="15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purposes</w:t>
      </w:r>
      <w:r w:rsidRPr="003F077F">
        <w:rPr>
          <w:rFonts w:eastAsia="Tahoma" w:cs="Tahoma"/>
          <w:spacing w:val="22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will</w:t>
      </w:r>
      <w:r w:rsidRPr="003F077F">
        <w:rPr>
          <w:rFonts w:eastAsia="Tahoma" w:cs="Tahoma"/>
          <w:spacing w:val="14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be</w:t>
      </w:r>
      <w:r w:rsidRPr="003F077F">
        <w:rPr>
          <w:rFonts w:eastAsia="Tahoma" w:cs="Tahoma"/>
          <w:spacing w:val="10"/>
          <w:w w:val="105"/>
          <w:sz w:val="20"/>
          <w:szCs w:val="20"/>
          <w:lang w:val="en-US"/>
        </w:rPr>
        <w:t xml:space="preserve"> </w:t>
      </w:r>
      <w:r w:rsidRPr="003F077F">
        <w:rPr>
          <w:rFonts w:eastAsia="Tahoma" w:cs="Tahoma"/>
          <w:w w:val="105"/>
          <w:sz w:val="20"/>
          <w:szCs w:val="20"/>
          <w:lang w:val="en-US"/>
        </w:rPr>
        <w:t>required.</w:t>
      </w:r>
    </w:p>
    <w:p w14:paraId="594BE574" w14:textId="1A2B28E5" w:rsidR="003F077F" w:rsidRPr="00917E2B" w:rsidRDefault="003F077F" w:rsidP="00917E2B">
      <w:pPr>
        <w:widowControl w:val="0"/>
        <w:autoSpaceDE w:val="0"/>
        <w:autoSpaceDN w:val="0"/>
        <w:spacing w:before="105" w:after="0" w:line="252" w:lineRule="auto"/>
        <w:ind w:left="284" w:right="154"/>
        <w:jc w:val="both"/>
        <w:rPr>
          <w:rFonts w:eastAsia="Tahoma" w:cs="Tahoma"/>
          <w:w w:val="105"/>
          <w:sz w:val="20"/>
          <w:szCs w:val="20"/>
          <w:lang w:val="en-US"/>
        </w:rPr>
      </w:pPr>
      <w:r w:rsidRPr="003F077F">
        <w:rPr>
          <w:rFonts w:eastAsia="Tahoma" w:cs="Tahoma"/>
          <w:sz w:val="20"/>
          <w:szCs w:val="20"/>
          <w:lang w:val="en-US"/>
        </w:rPr>
        <w:t>Network Personnel is part of the Workspace Group, a social enterprise based in Mid Ulster.</w:t>
      </w:r>
    </w:p>
    <w:p w14:paraId="28DEF7A4" w14:textId="5AD0CBFD" w:rsidR="00474B32" w:rsidRDefault="00474B32" w:rsidP="001A1B16">
      <w:pPr>
        <w:pStyle w:val="ListParagraph"/>
        <w:ind w:left="360"/>
      </w:pPr>
    </w:p>
    <w:sectPr w:rsidR="00474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62F3BCC"/>
    <w:multiLevelType w:val="hybridMultilevel"/>
    <w:tmpl w:val="4B962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5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2119518303">
    <w:abstractNumId w:val="2"/>
  </w:num>
  <w:num w:numId="2" w16cid:durableId="775321667">
    <w:abstractNumId w:val="3"/>
  </w:num>
  <w:num w:numId="3" w16cid:durableId="1320113290">
    <w:abstractNumId w:val="0"/>
  </w:num>
  <w:num w:numId="4" w16cid:durableId="25524419">
    <w:abstractNumId w:val="4"/>
  </w:num>
  <w:num w:numId="5" w16cid:durableId="983461743">
    <w:abstractNumId w:val="1"/>
  </w:num>
  <w:num w:numId="6" w16cid:durableId="550920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3E"/>
    <w:rsid w:val="00005912"/>
    <w:rsid w:val="000635B9"/>
    <w:rsid w:val="00081FEB"/>
    <w:rsid w:val="000E6B7C"/>
    <w:rsid w:val="001467B9"/>
    <w:rsid w:val="00166A6D"/>
    <w:rsid w:val="00173BA0"/>
    <w:rsid w:val="001A1B16"/>
    <w:rsid w:val="00215B19"/>
    <w:rsid w:val="00246166"/>
    <w:rsid w:val="002A383E"/>
    <w:rsid w:val="00360914"/>
    <w:rsid w:val="003E7788"/>
    <w:rsid w:val="003F077F"/>
    <w:rsid w:val="00406C08"/>
    <w:rsid w:val="00467EF7"/>
    <w:rsid w:val="00474B32"/>
    <w:rsid w:val="0049311D"/>
    <w:rsid w:val="00532569"/>
    <w:rsid w:val="00570CFC"/>
    <w:rsid w:val="005D2668"/>
    <w:rsid w:val="00620BED"/>
    <w:rsid w:val="006D25E8"/>
    <w:rsid w:val="006F4B58"/>
    <w:rsid w:val="00746AF4"/>
    <w:rsid w:val="007864F5"/>
    <w:rsid w:val="007A78ED"/>
    <w:rsid w:val="008210A4"/>
    <w:rsid w:val="00913AEA"/>
    <w:rsid w:val="00917E2B"/>
    <w:rsid w:val="0095787D"/>
    <w:rsid w:val="0096466F"/>
    <w:rsid w:val="00A12C9D"/>
    <w:rsid w:val="00A62FB2"/>
    <w:rsid w:val="00AA21AA"/>
    <w:rsid w:val="00AC252C"/>
    <w:rsid w:val="00B036E3"/>
    <w:rsid w:val="00B36D2C"/>
    <w:rsid w:val="00B77F05"/>
    <w:rsid w:val="00B92F0B"/>
    <w:rsid w:val="00BB19B5"/>
    <w:rsid w:val="00EF4593"/>
    <w:rsid w:val="00F01AB7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39A8"/>
  <w15:chartTrackingRefBased/>
  <w15:docId w15:val="{EDA94C06-3748-45E9-8BDD-9164464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xine.mclean@networkpersonne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41f3-88f8-4a6d-9f1a-303b57de6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C954F8E3E34DB15B2FAB37B0F90E" ma:contentTypeVersion="16" ma:contentTypeDescription="Create a new document." ma:contentTypeScope="" ma:versionID="9830636313103bc023b6e4f02777ea95">
  <xsd:schema xmlns:xsd="http://www.w3.org/2001/XMLSchema" xmlns:xs="http://www.w3.org/2001/XMLSchema" xmlns:p="http://schemas.microsoft.com/office/2006/metadata/properties" xmlns:ns3="b5e041f3-88f8-4a6d-9f1a-303b57de66d0" xmlns:ns4="20cfcc4d-57a7-4eb8-94ed-0ea051281a6e" targetNamespace="http://schemas.microsoft.com/office/2006/metadata/properties" ma:root="true" ma:fieldsID="c082c4c80f5d6ed51e947775c35ee3f7" ns3:_="" ns4:_="">
    <xsd:import namespace="b5e041f3-88f8-4a6d-9f1a-303b57de66d0"/>
    <xsd:import namespace="20cfcc4d-57a7-4eb8-94ed-0ea051281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41f3-88f8-4a6d-9f1a-303b57de6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cc4d-57a7-4eb8-94ed-0ea051281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8A530-8781-4132-80B3-C4FA9287DA10}">
  <ds:schemaRefs>
    <ds:schemaRef ds:uri="http://schemas.microsoft.com/office/2006/metadata/properties"/>
    <ds:schemaRef ds:uri="http://schemas.microsoft.com/office/infopath/2007/PartnerControls"/>
    <ds:schemaRef ds:uri="b5e041f3-88f8-4a6d-9f1a-303b57de66d0"/>
  </ds:schemaRefs>
</ds:datastoreItem>
</file>

<file path=customXml/itemProps2.xml><?xml version="1.0" encoding="utf-8"?>
<ds:datastoreItem xmlns:ds="http://schemas.openxmlformats.org/officeDocument/2006/customXml" ds:itemID="{4622EE16-496B-4225-8009-33BD6175C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EC77B-8906-444D-BA10-E3051CDB7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41f3-88f8-4a6d-9f1a-303b57de66d0"/>
    <ds:schemaRef ds:uri="20cfcc4d-57a7-4eb8-94ed-0ea051281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McMullan</dc:creator>
  <cp:keywords/>
  <dc:description/>
  <cp:lastModifiedBy>Maxine Mclean</cp:lastModifiedBy>
  <cp:revision>2</cp:revision>
  <dcterms:created xsi:type="dcterms:W3CDTF">2024-10-22T11:07:00Z</dcterms:created>
  <dcterms:modified xsi:type="dcterms:W3CDTF">2024-10-22T11:07:00Z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0x0101002FAFC954F8E3E34DB15B2FAB37B0F90E</vt:lpwstr>
  </property>
</Properties>
</file>