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8E365" w14:textId="3C9E2F9C" w:rsidR="00182864" w:rsidRPr="00182864" w:rsidRDefault="00182864" w:rsidP="00182864">
      <w:pPr>
        <w:jc w:val="center"/>
        <w:rPr>
          <w:b/>
          <w:bCs/>
          <w:sz w:val="28"/>
          <w:szCs w:val="28"/>
        </w:rPr>
      </w:pPr>
      <w:r w:rsidRPr="00182864">
        <w:rPr>
          <w:b/>
          <w:bCs/>
          <w:sz w:val="28"/>
          <w:szCs w:val="28"/>
        </w:rPr>
        <w:t>Job Description</w:t>
      </w:r>
    </w:p>
    <w:p w14:paraId="18D2443B" w14:textId="5C51626F" w:rsidR="00D075E4" w:rsidRDefault="00D075E4" w:rsidP="2EDB45E3">
      <w:pPr>
        <w:rPr>
          <w:rFonts w:ascii="Calibri" w:eastAsia="Calibri" w:hAnsi="Calibri" w:cs="Calibri"/>
          <w:color w:val="000000" w:themeColor="text1"/>
        </w:rPr>
      </w:pPr>
    </w:p>
    <w:p w14:paraId="0ACD0C2F" w14:textId="7A94B987" w:rsidR="00D075E4" w:rsidRDefault="00343B1A" w:rsidP="2EDB45E3">
      <w:pPr>
        <w:tabs>
          <w:tab w:val="left" w:pos="1985"/>
        </w:tabs>
        <w:ind w:left="1985" w:hanging="1985"/>
        <w:jc w:val="both"/>
        <w:rPr>
          <w:rFonts w:ascii="Calibri" w:eastAsia="Calibri" w:hAnsi="Calibri" w:cs="Calibri"/>
          <w:color w:val="000000" w:themeColor="text1"/>
        </w:rPr>
      </w:pPr>
      <w:r w:rsidRPr="5209F48D">
        <w:rPr>
          <w:rFonts w:ascii="Calibri" w:eastAsia="Calibri" w:hAnsi="Calibri" w:cs="Calibri"/>
          <w:b/>
          <w:bCs/>
          <w:color w:val="000000" w:themeColor="text1"/>
        </w:rPr>
        <w:t>Post</w:t>
      </w:r>
      <w:r w:rsidR="03814251" w:rsidRPr="5209F48D">
        <w:rPr>
          <w:rFonts w:ascii="Calibri" w:eastAsia="Calibri" w:hAnsi="Calibri" w:cs="Calibri"/>
          <w:b/>
          <w:bCs/>
          <w:color w:val="000000" w:themeColor="text1"/>
        </w:rPr>
        <w:t>:</w:t>
      </w:r>
      <w:r>
        <w:tab/>
      </w:r>
      <w:r>
        <w:tab/>
      </w:r>
      <w:r w:rsidR="65643051" w:rsidRPr="5209F48D">
        <w:rPr>
          <w:rFonts w:ascii="Calibri" w:eastAsia="Calibri" w:hAnsi="Calibri" w:cs="Calibri"/>
          <w:color w:val="000000" w:themeColor="text1"/>
        </w:rPr>
        <w:t>Fa</w:t>
      </w:r>
      <w:r w:rsidR="0044202F" w:rsidRPr="5209F48D">
        <w:rPr>
          <w:rFonts w:ascii="Calibri" w:eastAsia="Calibri" w:hAnsi="Calibri" w:cs="Calibri"/>
          <w:color w:val="000000" w:themeColor="text1"/>
        </w:rPr>
        <w:t xml:space="preserve">mily Support Worker </w:t>
      </w:r>
    </w:p>
    <w:p w14:paraId="0A58F912" w14:textId="59602CBD" w:rsidR="00D075E4" w:rsidRDefault="00343B1A" w:rsidP="2EDB45E3">
      <w:pPr>
        <w:tabs>
          <w:tab w:val="left" w:pos="1985"/>
        </w:tabs>
        <w:ind w:left="1985" w:hanging="1985"/>
        <w:jc w:val="both"/>
        <w:rPr>
          <w:rFonts w:ascii="Calibri" w:eastAsia="Calibri" w:hAnsi="Calibri" w:cs="Calibri"/>
          <w:color w:val="000000" w:themeColor="text1"/>
        </w:rPr>
      </w:pPr>
      <w:r w:rsidRPr="003B5FD7">
        <w:rPr>
          <w:rFonts w:ascii="Calibri" w:eastAsia="Calibri" w:hAnsi="Calibri" w:cs="Calibri"/>
          <w:b/>
          <w:bCs/>
          <w:color w:val="000000" w:themeColor="text1"/>
        </w:rPr>
        <w:t>Location:</w:t>
      </w:r>
      <w:r>
        <w:rPr>
          <w:rFonts w:ascii="Calibri" w:eastAsia="Calibri" w:hAnsi="Calibri" w:cs="Calibri"/>
          <w:color w:val="000000" w:themeColor="text1"/>
        </w:rPr>
        <w:t xml:space="preserve"> </w:t>
      </w:r>
      <w:r>
        <w:rPr>
          <w:rFonts w:ascii="Calibri" w:eastAsia="Calibri" w:hAnsi="Calibri" w:cs="Calibri"/>
          <w:color w:val="000000" w:themeColor="text1"/>
        </w:rPr>
        <w:tab/>
      </w:r>
      <w:r w:rsidR="003B5FD7">
        <w:rPr>
          <w:rFonts w:ascii="Calibri" w:eastAsia="Calibri" w:hAnsi="Calibri" w:cs="Calibri"/>
          <w:color w:val="000000" w:themeColor="text1"/>
        </w:rPr>
        <w:tab/>
      </w:r>
      <w:r>
        <w:rPr>
          <w:rFonts w:ascii="Calibri" w:eastAsia="Calibri" w:hAnsi="Calibri" w:cs="Calibri"/>
          <w:color w:val="000000" w:themeColor="text1"/>
        </w:rPr>
        <w:t xml:space="preserve">Bogside and </w:t>
      </w:r>
      <w:proofErr w:type="spellStart"/>
      <w:r>
        <w:rPr>
          <w:rFonts w:ascii="Calibri" w:eastAsia="Calibri" w:hAnsi="Calibri" w:cs="Calibri"/>
          <w:color w:val="000000" w:themeColor="text1"/>
        </w:rPr>
        <w:t>Brandywell</w:t>
      </w:r>
      <w:proofErr w:type="spellEnd"/>
      <w:r>
        <w:rPr>
          <w:rFonts w:ascii="Calibri" w:eastAsia="Calibri" w:hAnsi="Calibri" w:cs="Calibri"/>
          <w:color w:val="000000" w:themeColor="text1"/>
        </w:rPr>
        <w:t xml:space="preserve"> Health Forum, Gasyard Centre, Derry </w:t>
      </w:r>
    </w:p>
    <w:p w14:paraId="3C75DF3C" w14:textId="10A60312" w:rsidR="00D075E4" w:rsidRDefault="00343B1A" w:rsidP="2EDB45E3">
      <w:pPr>
        <w:tabs>
          <w:tab w:val="left" w:pos="1985"/>
        </w:tabs>
        <w:ind w:left="1985" w:hanging="1985"/>
        <w:jc w:val="both"/>
        <w:rPr>
          <w:rFonts w:ascii="Calibri" w:eastAsia="Calibri" w:hAnsi="Calibri" w:cs="Calibri"/>
          <w:color w:val="000000" w:themeColor="text1"/>
        </w:rPr>
      </w:pPr>
      <w:r w:rsidRPr="5209F48D">
        <w:rPr>
          <w:rFonts w:ascii="Calibri" w:eastAsia="Calibri" w:hAnsi="Calibri" w:cs="Calibri"/>
          <w:b/>
          <w:bCs/>
          <w:color w:val="000000" w:themeColor="text1"/>
        </w:rPr>
        <w:t>Accountable</w:t>
      </w:r>
      <w:r w:rsidR="03814251" w:rsidRPr="5209F48D">
        <w:rPr>
          <w:rFonts w:ascii="Calibri" w:eastAsia="Calibri" w:hAnsi="Calibri" w:cs="Calibri"/>
          <w:b/>
          <w:bCs/>
          <w:color w:val="000000" w:themeColor="text1"/>
        </w:rPr>
        <w:t xml:space="preserve"> </w:t>
      </w:r>
      <w:r w:rsidRPr="5209F48D">
        <w:rPr>
          <w:rFonts w:ascii="Calibri" w:eastAsia="Calibri" w:hAnsi="Calibri" w:cs="Calibri"/>
          <w:b/>
          <w:bCs/>
          <w:color w:val="000000" w:themeColor="text1"/>
        </w:rPr>
        <w:t>t</w:t>
      </w:r>
      <w:r w:rsidR="03814251" w:rsidRPr="5209F48D">
        <w:rPr>
          <w:rFonts w:ascii="Calibri" w:eastAsia="Calibri" w:hAnsi="Calibri" w:cs="Calibri"/>
          <w:b/>
          <w:bCs/>
          <w:color w:val="000000" w:themeColor="text1"/>
        </w:rPr>
        <w:t>o</w:t>
      </w:r>
      <w:r w:rsidRPr="5209F48D">
        <w:rPr>
          <w:rFonts w:ascii="Calibri" w:eastAsia="Calibri" w:hAnsi="Calibri" w:cs="Calibri"/>
          <w:b/>
          <w:bCs/>
          <w:color w:val="000000" w:themeColor="text1"/>
        </w:rPr>
        <w:t>:</w:t>
      </w:r>
      <w:r w:rsidR="0BD4C0F2" w:rsidRPr="5209F48D">
        <w:rPr>
          <w:rFonts w:ascii="Calibri" w:eastAsia="Calibri" w:hAnsi="Calibri" w:cs="Calibri"/>
          <w:b/>
          <w:bCs/>
          <w:color w:val="000000" w:themeColor="text1"/>
        </w:rPr>
        <w:t xml:space="preserve"> </w:t>
      </w:r>
      <w:r>
        <w:tab/>
      </w:r>
      <w:r>
        <w:tab/>
      </w:r>
      <w:r w:rsidR="005959B9" w:rsidRPr="5209F48D">
        <w:rPr>
          <w:rFonts w:ascii="Calibri" w:eastAsia="Calibri" w:hAnsi="Calibri" w:cs="Calibri"/>
          <w:color w:val="000000" w:themeColor="text1"/>
        </w:rPr>
        <w:t>Project Co</w:t>
      </w:r>
      <w:r w:rsidR="00A12176" w:rsidRPr="5209F48D">
        <w:rPr>
          <w:rFonts w:ascii="Calibri" w:eastAsia="Calibri" w:hAnsi="Calibri" w:cs="Calibri"/>
          <w:color w:val="000000" w:themeColor="text1"/>
        </w:rPr>
        <w:t>ordinator</w:t>
      </w:r>
    </w:p>
    <w:p w14:paraId="3C7AFCC7" w14:textId="3A315557" w:rsidR="003B5FD7" w:rsidRDefault="03814251" w:rsidP="2EDB45E3">
      <w:pPr>
        <w:jc w:val="both"/>
        <w:rPr>
          <w:rFonts w:ascii="Calibri" w:eastAsia="Calibri" w:hAnsi="Calibri" w:cs="Calibri"/>
          <w:color w:val="000000" w:themeColor="text1"/>
        </w:rPr>
      </w:pPr>
      <w:r w:rsidRPr="5209F48D">
        <w:rPr>
          <w:rFonts w:ascii="Calibri" w:eastAsia="Calibri" w:hAnsi="Calibri" w:cs="Calibri"/>
          <w:b/>
          <w:bCs/>
          <w:color w:val="000000" w:themeColor="text1"/>
        </w:rPr>
        <w:t>Salary:</w:t>
      </w:r>
      <w:r w:rsidR="04AAAE21" w:rsidRPr="5209F48D">
        <w:rPr>
          <w:rFonts w:ascii="Calibri" w:eastAsia="Calibri" w:hAnsi="Calibri" w:cs="Calibri"/>
          <w:b/>
          <w:bCs/>
          <w:color w:val="000000" w:themeColor="text1"/>
        </w:rPr>
        <w:t xml:space="preserve"> </w:t>
      </w:r>
      <w:r>
        <w:tab/>
      </w:r>
      <w:r>
        <w:tab/>
      </w:r>
      <w:r>
        <w:tab/>
      </w:r>
      <w:r w:rsidRPr="5209F48D">
        <w:rPr>
          <w:rFonts w:ascii="Calibri" w:eastAsia="Calibri" w:hAnsi="Calibri" w:cs="Calibri"/>
          <w:color w:val="000000" w:themeColor="text1"/>
        </w:rPr>
        <w:t>(NJC Scale 6)</w:t>
      </w:r>
      <w:r w:rsidRPr="5209F48D">
        <w:rPr>
          <w:rFonts w:ascii="Calibri" w:eastAsia="Calibri" w:hAnsi="Calibri" w:cs="Calibri"/>
          <w:b/>
          <w:bCs/>
          <w:color w:val="000000" w:themeColor="text1"/>
        </w:rPr>
        <w:t xml:space="preserve"> </w:t>
      </w:r>
      <w:r w:rsidRPr="5209F48D">
        <w:rPr>
          <w:rFonts w:ascii="Calibri" w:eastAsia="Calibri" w:hAnsi="Calibri" w:cs="Calibri"/>
          <w:color w:val="000000" w:themeColor="text1"/>
        </w:rPr>
        <w:t>£2</w:t>
      </w:r>
      <w:r w:rsidR="005B19F3" w:rsidRPr="5209F48D">
        <w:rPr>
          <w:rFonts w:ascii="Calibri" w:eastAsia="Calibri" w:hAnsi="Calibri" w:cs="Calibri"/>
          <w:color w:val="000000" w:themeColor="text1"/>
        </w:rPr>
        <w:t>6,975</w:t>
      </w:r>
      <w:r w:rsidRPr="5209F48D">
        <w:rPr>
          <w:rFonts w:ascii="Calibri" w:eastAsia="Calibri" w:hAnsi="Calibri" w:cs="Calibri"/>
          <w:color w:val="000000" w:themeColor="text1"/>
        </w:rPr>
        <w:t xml:space="preserve"> </w:t>
      </w:r>
      <w:r w:rsidR="00FE6FF4" w:rsidRPr="5209F48D">
        <w:rPr>
          <w:rFonts w:ascii="Calibri" w:eastAsia="Calibri" w:hAnsi="Calibri" w:cs="Calibri"/>
          <w:color w:val="000000" w:themeColor="text1"/>
        </w:rPr>
        <w:t xml:space="preserve">Pro Rata </w:t>
      </w:r>
      <w:r w:rsidR="007C5974" w:rsidRPr="5209F48D">
        <w:rPr>
          <w:rFonts w:ascii="Calibri" w:eastAsia="Calibri" w:hAnsi="Calibri" w:cs="Calibri"/>
          <w:color w:val="000000" w:themeColor="text1"/>
        </w:rPr>
        <w:t xml:space="preserve"> </w:t>
      </w:r>
    </w:p>
    <w:p w14:paraId="2F41C0CB" w14:textId="3438D3FD" w:rsidR="00D075E4" w:rsidRDefault="003B5FD7" w:rsidP="2EDB45E3">
      <w:pPr>
        <w:jc w:val="both"/>
        <w:rPr>
          <w:rFonts w:ascii="Calibri" w:eastAsia="Calibri" w:hAnsi="Calibri" w:cs="Calibri"/>
          <w:color w:val="000000" w:themeColor="text1"/>
        </w:rPr>
      </w:pPr>
      <w:r w:rsidRPr="5209F48D">
        <w:rPr>
          <w:rFonts w:ascii="Calibri" w:eastAsia="Calibri" w:hAnsi="Calibri" w:cs="Calibri"/>
          <w:b/>
          <w:bCs/>
          <w:color w:val="000000" w:themeColor="text1"/>
        </w:rPr>
        <w:t>Hours:</w:t>
      </w:r>
      <w:r>
        <w:tab/>
      </w:r>
      <w:r>
        <w:tab/>
      </w:r>
      <w:r>
        <w:tab/>
      </w:r>
      <w:r w:rsidRPr="5209F48D">
        <w:rPr>
          <w:rFonts w:ascii="Calibri" w:eastAsia="Calibri" w:hAnsi="Calibri" w:cs="Calibri"/>
          <w:color w:val="000000" w:themeColor="text1"/>
        </w:rPr>
        <w:t>Part Time – 2</w:t>
      </w:r>
      <w:r w:rsidR="0044202F" w:rsidRPr="5209F48D">
        <w:rPr>
          <w:rFonts w:ascii="Calibri" w:eastAsia="Calibri" w:hAnsi="Calibri" w:cs="Calibri"/>
          <w:color w:val="000000" w:themeColor="text1"/>
        </w:rPr>
        <w:t>0</w:t>
      </w:r>
      <w:r w:rsidRPr="5209F48D">
        <w:rPr>
          <w:rFonts w:ascii="Calibri" w:eastAsia="Calibri" w:hAnsi="Calibri" w:cs="Calibri"/>
          <w:color w:val="000000" w:themeColor="text1"/>
        </w:rPr>
        <w:t xml:space="preserve"> hrs per week</w:t>
      </w:r>
    </w:p>
    <w:p w14:paraId="3A187751" w14:textId="77777777" w:rsidR="007C5974" w:rsidRDefault="007C5974" w:rsidP="2EDB45E3">
      <w:pPr>
        <w:pStyle w:val="Heading2"/>
        <w:spacing w:before="240" w:after="60"/>
        <w:jc w:val="both"/>
      </w:pPr>
    </w:p>
    <w:p w14:paraId="7030D0CE" w14:textId="10098476" w:rsidR="00182864" w:rsidRPr="00182864" w:rsidRDefault="00182864" w:rsidP="2EDB45E3">
      <w:pPr>
        <w:spacing w:beforeAutospacing="1" w:afterAutospacing="1"/>
        <w:jc w:val="both"/>
        <w:rPr>
          <w:rFonts w:ascii="Calibri" w:eastAsia="Calibri" w:hAnsi="Calibri" w:cs="Calibri"/>
          <w:b/>
          <w:bCs/>
          <w:color w:val="000000" w:themeColor="text1"/>
          <w:lang w:val="en-US"/>
        </w:rPr>
      </w:pPr>
      <w:r w:rsidRPr="00182864">
        <w:rPr>
          <w:rFonts w:ascii="Calibri" w:eastAsia="Calibri" w:hAnsi="Calibri" w:cs="Calibri"/>
          <w:b/>
          <w:bCs/>
          <w:color w:val="000000" w:themeColor="text1"/>
          <w:lang w:val="en-US"/>
        </w:rPr>
        <w:t>Overall</w:t>
      </w:r>
      <w:r>
        <w:rPr>
          <w:rFonts w:ascii="Calibri" w:eastAsia="Calibri" w:hAnsi="Calibri" w:cs="Calibri"/>
          <w:b/>
          <w:bCs/>
          <w:color w:val="000000" w:themeColor="text1"/>
          <w:lang w:val="en-US"/>
        </w:rPr>
        <w:t xml:space="preserve"> </w:t>
      </w:r>
      <w:r w:rsidRPr="00182864">
        <w:rPr>
          <w:rFonts w:ascii="Calibri" w:eastAsia="Calibri" w:hAnsi="Calibri" w:cs="Calibri"/>
          <w:b/>
          <w:bCs/>
          <w:color w:val="000000" w:themeColor="text1"/>
          <w:lang w:val="en-US"/>
        </w:rPr>
        <w:t>Purpose of the Job</w:t>
      </w:r>
      <w:r>
        <w:rPr>
          <w:rFonts w:ascii="Calibri" w:eastAsia="Calibri" w:hAnsi="Calibri" w:cs="Calibri"/>
          <w:b/>
          <w:bCs/>
          <w:color w:val="000000" w:themeColor="text1"/>
          <w:lang w:val="en-US"/>
        </w:rPr>
        <w:t>:</w:t>
      </w:r>
    </w:p>
    <w:p w14:paraId="3CBF5E18" w14:textId="51188143" w:rsidR="00EF46EC" w:rsidRDefault="03814251" w:rsidP="5C3DE3C9">
      <w:pPr>
        <w:spacing w:beforeAutospacing="1" w:afterAutospacing="1"/>
        <w:jc w:val="both"/>
        <w:rPr>
          <w:rFonts w:ascii="Calibri" w:eastAsia="Calibri" w:hAnsi="Calibri" w:cs="Calibri"/>
          <w:color w:val="000000" w:themeColor="text1"/>
        </w:rPr>
      </w:pPr>
      <w:r w:rsidRPr="5C3DE3C9">
        <w:rPr>
          <w:rFonts w:ascii="Calibri" w:eastAsia="Calibri" w:hAnsi="Calibri" w:cs="Calibri"/>
          <w:color w:val="000000" w:themeColor="text1"/>
        </w:rPr>
        <w:t xml:space="preserve">To actively contribute to the development of the </w:t>
      </w:r>
      <w:r w:rsidR="00B93771" w:rsidRPr="5C3DE3C9">
        <w:rPr>
          <w:rFonts w:ascii="Calibri" w:eastAsia="Calibri" w:hAnsi="Calibri" w:cs="Calibri"/>
          <w:color w:val="000000" w:themeColor="text1"/>
        </w:rPr>
        <w:t>FACT Project</w:t>
      </w:r>
      <w:r w:rsidR="00F8245D" w:rsidRPr="5C3DE3C9">
        <w:rPr>
          <w:rFonts w:ascii="Calibri" w:eastAsia="Calibri" w:hAnsi="Calibri" w:cs="Calibri"/>
          <w:color w:val="000000" w:themeColor="text1"/>
        </w:rPr>
        <w:t xml:space="preserve"> </w:t>
      </w:r>
      <w:r w:rsidRPr="5C3DE3C9">
        <w:rPr>
          <w:rFonts w:ascii="Calibri" w:eastAsia="Calibri" w:hAnsi="Calibri" w:cs="Calibri"/>
          <w:color w:val="000000" w:themeColor="text1"/>
        </w:rPr>
        <w:t xml:space="preserve">on behalf of the Bogside and </w:t>
      </w:r>
      <w:proofErr w:type="spellStart"/>
      <w:r w:rsidRPr="5C3DE3C9">
        <w:rPr>
          <w:rFonts w:ascii="Calibri" w:eastAsia="Calibri" w:hAnsi="Calibri" w:cs="Calibri"/>
          <w:color w:val="000000" w:themeColor="text1"/>
        </w:rPr>
        <w:t>Brandywell</w:t>
      </w:r>
      <w:proofErr w:type="spellEnd"/>
      <w:r w:rsidRPr="5C3DE3C9">
        <w:rPr>
          <w:rFonts w:ascii="Calibri" w:eastAsia="Calibri" w:hAnsi="Calibri" w:cs="Calibri"/>
          <w:color w:val="000000" w:themeColor="text1"/>
        </w:rPr>
        <w:t xml:space="preserve"> Health Forum.</w:t>
      </w:r>
      <w:r w:rsidR="00FB1EFA" w:rsidRPr="5C3DE3C9">
        <w:rPr>
          <w:rFonts w:ascii="Calibri" w:eastAsia="Calibri" w:hAnsi="Calibri" w:cs="Calibri"/>
          <w:color w:val="000000" w:themeColor="text1"/>
        </w:rPr>
        <w:t xml:space="preserve"> A key aim for the Family Support Worker will be to maintain </w:t>
      </w:r>
      <w:r w:rsidR="005D75B1" w:rsidRPr="5C3DE3C9">
        <w:rPr>
          <w:rFonts w:ascii="Calibri" w:eastAsia="Calibri" w:hAnsi="Calibri" w:cs="Calibri"/>
          <w:color w:val="000000" w:themeColor="text1"/>
        </w:rPr>
        <w:t>a</w:t>
      </w:r>
      <w:r w:rsidR="00FB1EFA" w:rsidRPr="5C3DE3C9">
        <w:rPr>
          <w:rFonts w:ascii="Calibri" w:eastAsia="Calibri" w:hAnsi="Calibri" w:cs="Calibri"/>
          <w:color w:val="000000" w:themeColor="text1"/>
        </w:rPr>
        <w:t xml:space="preserve"> </w:t>
      </w:r>
      <w:r w:rsidR="004F4C5D" w:rsidRPr="5C3DE3C9">
        <w:rPr>
          <w:rFonts w:ascii="Calibri" w:eastAsia="Calibri" w:hAnsi="Calibri" w:cs="Calibri"/>
          <w:color w:val="000000" w:themeColor="text1"/>
        </w:rPr>
        <w:t>need</w:t>
      </w:r>
      <w:r w:rsidR="00296E7F" w:rsidRPr="5C3DE3C9">
        <w:rPr>
          <w:rFonts w:ascii="Calibri" w:eastAsia="Calibri" w:hAnsi="Calibri" w:cs="Calibri"/>
          <w:color w:val="000000" w:themeColor="text1"/>
        </w:rPr>
        <w:t xml:space="preserve"> led</w:t>
      </w:r>
      <w:r w:rsidR="00AB3AF6" w:rsidRPr="5C3DE3C9">
        <w:rPr>
          <w:rFonts w:ascii="Calibri" w:eastAsia="Calibri" w:hAnsi="Calibri" w:cs="Calibri"/>
          <w:color w:val="000000" w:themeColor="text1"/>
        </w:rPr>
        <w:t xml:space="preserve"> and </w:t>
      </w:r>
      <w:r w:rsidR="00FB1EFA" w:rsidRPr="5C3DE3C9">
        <w:rPr>
          <w:rFonts w:ascii="Calibri" w:eastAsia="Calibri" w:hAnsi="Calibri" w:cs="Calibri"/>
          <w:color w:val="000000" w:themeColor="text1"/>
        </w:rPr>
        <w:t xml:space="preserve">early intervention model in collaboration with partner </w:t>
      </w:r>
      <w:r w:rsidR="00E51880" w:rsidRPr="5C3DE3C9">
        <w:rPr>
          <w:rFonts w:ascii="Calibri" w:eastAsia="Calibri" w:hAnsi="Calibri" w:cs="Calibri"/>
          <w:color w:val="000000" w:themeColor="text1"/>
        </w:rPr>
        <w:t xml:space="preserve">agencies </w:t>
      </w:r>
      <w:r w:rsidR="00EF46EC" w:rsidRPr="5C3DE3C9">
        <w:rPr>
          <w:rFonts w:ascii="Calibri" w:eastAsia="Calibri" w:hAnsi="Calibri" w:cs="Calibri"/>
          <w:color w:val="000000" w:themeColor="text1"/>
        </w:rPr>
        <w:t xml:space="preserve">to support </w:t>
      </w:r>
      <w:r w:rsidR="00BA0FD5" w:rsidRPr="5C3DE3C9">
        <w:rPr>
          <w:rFonts w:ascii="Calibri" w:eastAsia="Calibri" w:hAnsi="Calibri" w:cs="Calibri"/>
          <w:color w:val="000000" w:themeColor="text1"/>
        </w:rPr>
        <w:t>young people</w:t>
      </w:r>
      <w:r w:rsidR="00EF46EC" w:rsidRPr="5C3DE3C9">
        <w:rPr>
          <w:rFonts w:ascii="Calibri" w:eastAsia="Calibri" w:hAnsi="Calibri" w:cs="Calibri"/>
          <w:color w:val="000000" w:themeColor="text1"/>
        </w:rPr>
        <w:t xml:space="preserve"> and their families to build family resilience, and address needs of social, emotional physical and mental wellbeing of individuals to make meaningful change</w:t>
      </w:r>
      <w:r w:rsidR="00C53EC0" w:rsidRPr="5C3DE3C9">
        <w:rPr>
          <w:rFonts w:ascii="Calibri" w:eastAsia="Calibri" w:hAnsi="Calibri" w:cs="Calibri"/>
          <w:color w:val="000000" w:themeColor="text1"/>
        </w:rPr>
        <w:t xml:space="preserve">. </w:t>
      </w:r>
    </w:p>
    <w:p w14:paraId="4D574D0F" w14:textId="46166F7A" w:rsidR="5C3DE3C9" w:rsidRDefault="5C3DE3C9" w:rsidP="5C3DE3C9">
      <w:pPr>
        <w:spacing w:beforeAutospacing="1" w:afterAutospacing="1"/>
        <w:jc w:val="both"/>
        <w:rPr>
          <w:rFonts w:ascii="Calibri" w:eastAsia="Calibri" w:hAnsi="Calibri" w:cs="Calibri"/>
          <w:color w:val="000000" w:themeColor="text1"/>
        </w:rPr>
      </w:pPr>
    </w:p>
    <w:p w14:paraId="048E68EA" w14:textId="3A378D1A" w:rsidR="0051547A" w:rsidRDefault="0051547A" w:rsidP="0051547A">
      <w:pPr>
        <w:spacing w:beforeAutospacing="1" w:afterAutospacing="1"/>
        <w:jc w:val="both"/>
        <w:rPr>
          <w:rFonts w:ascii="Calibri" w:eastAsia="Calibri" w:hAnsi="Calibri" w:cs="Calibri"/>
          <w:color w:val="000000" w:themeColor="text1"/>
        </w:rPr>
      </w:pPr>
      <w:r w:rsidRPr="68A18475">
        <w:rPr>
          <w:rFonts w:ascii="Calibri" w:eastAsia="Calibri" w:hAnsi="Calibri" w:cs="Calibri"/>
          <w:color w:val="000000" w:themeColor="text1"/>
        </w:rPr>
        <w:t xml:space="preserve">The </w:t>
      </w:r>
      <w:r w:rsidR="005D6C93">
        <w:rPr>
          <w:rFonts w:ascii="Calibri" w:eastAsia="Calibri" w:hAnsi="Calibri" w:cs="Calibri"/>
          <w:color w:val="000000" w:themeColor="text1"/>
        </w:rPr>
        <w:t>Family Support Worker</w:t>
      </w:r>
      <w:r w:rsidRPr="68A18475">
        <w:rPr>
          <w:rFonts w:ascii="Calibri" w:eastAsia="Calibri" w:hAnsi="Calibri" w:cs="Calibri"/>
          <w:color w:val="000000" w:themeColor="text1"/>
        </w:rPr>
        <w:t xml:space="preserve"> will support young people and their families with the right support, at the right time, to address risk factors and promote protective factors within the family</w:t>
      </w:r>
      <w:r w:rsidR="00C53EC0" w:rsidRPr="68A18475">
        <w:rPr>
          <w:rFonts w:ascii="Calibri" w:eastAsia="Calibri" w:hAnsi="Calibri" w:cs="Calibri"/>
          <w:color w:val="000000" w:themeColor="text1"/>
        </w:rPr>
        <w:t xml:space="preserve">. </w:t>
      </w:r>
      <w:r w:rsidRPr="68A18475">
        <w:rPr>
          <w:rFonts w:ascii="Calibri" w:eastAsia="Calibri" w:hAnsi="Calibri" w:cs="Calibri"/>
          <w:color w:val="000000" w:themeColor="text1"/>
        </w:rPr>
        <w:t>By providing direct support, meaningful engagement programmes, development of the BBHF Youth Ambassadors</w:t>
      </w:r>
      <w:r w:rsidR="00780FAA">
        <w:rPr>
          <w:rFonts w:ascii="Calibri" w:eastAsia="Calibri" w:hAnsi="Calibri" w:cs="Calibri"/>
          <w:color w:val="000000" w:themeColor="text1"/>
        </w:rPr>
        <w:t xml:space="preserve"> </w:t>
      </w:r>
      <w:r w:rsidRPr="68A18475">
        <w:rPr>
          <w:rFonts w:ascii="Calibri" w:eastAsia="Calibri" w:hAnsi="Calibri" w:cs="Calibri"/>
          <w:color w:val="000000" w:themeColor="text1"/>
        </w:rPr>
        <w:t>and enhancing community relationship</w:t>
      </w:r>
      <w:r w:rsidR="00780FAA">
        <w:rPr>
          <w:rFonts w:ascii="Calibri" w:eastAsia="Calibri" w:hAnsi="Calibri" w:cs="Calibri"/>
          <w:color w:val="000000" w:themeColor="text1"/>
        </w:rPr>
        <w:t xml:space="preserve">s. </w:t>
      </w:r>
      <w:r w:rsidR="009A21E7">
        <w:rPr>
          <w:rFonts w:ascii="Calibri" w:eastAsia="Calibri" w:hAnsi="Calibri" w:cs="Calibri"/>
          <w:color w:val="000000" w:themeColor="text1"/>
        </w:rPr>
        <w:t>The Famil</w:t>
      </w:r>
      <w:r w:rsidR="0037256A">
        <w:rPr>
          <w:rFonts w:ascii="Calibri" w:eastAsia="Calibri" w:hAnsi="Calibri" w:cs="Calibri"/>
          <w:color w:val="000000" w:themeColor="text1"/>
        </w:rPr>
        <w:t xml:space="preserve">y Support Worker will target families with children and young people </w:t>
      </w:r>
      <w:r w:rsidR="009B28DE">
        <w:rPr>
          <w:rFonts w:ascii="Calibri" w:eastAsia="Calibri" w:hAnsi="Calibri" w:cs="Calibri"/>
          <w:color w:val="000000" w:themeColor="text1"/>
        </w:rPr>
        <w:t xml:space="preserve">who are deemed to be at levels 1 and 2 on the </w:t>
      </w:r>
      <w:proofErr w:type="spellStart"/>
      <w:r w:rsidR="009B28DE">
        <w:rPr>
          <w:rFonts w:ascii="Calibri" w:eastAsia="Calibri" w:hAnsi="Calibri" w:cs="Calibri"/>
          <w:color w:val="000000" w:themeColor="text1"/>
        </w:rPr>
        <w:t>Hardiker</w:t>
      </w:r>
      <w:proofErr w:type="spellEnd"/>
      <w:r w:rsidR="009B28DE">
        <w:rPr>
          <w:rFonts w:ascii="Calibri" w:eastAsia="Calibri" w:hAnsi="Calibri" w:cs="Calibri"/>
          <w:color w:val="000000" w:themeColor="text1"/>
        </w:rPr>
        <w:t xml:space="preserve"> Model, i.e. families who are experiencing some level of difficulty and who require support on a </w:t>
      </w:r>
      <w:r w:rsidR="005D75B1">
        <w:rPr>
          <w:rFonts w:ascii="Calibri" w:eastAsia="Calibri" w:hAnsi="Calibri" w:cs="Calibri"/>
          <w:color w:val="000000" w:themeColor="text1"/>
        </w:rPr>
        <w:t>short-term</w:t>
      </w:r>
      <w:r w:rsidR="009B28DE">
        <w:rPr>
          <w:rFonts w:ascii="Calibri" w:eastAsia="Calibri" w:hAnsi="Calibri" w:cs="Calibri"/>
          <w:color w:val="000000" w:themeColor="text1"/>
        </w:rPr>
        <w:t xml:space="preserve"> basis. </w:t>
      </w:r>
    </w:p>
    <w:p w14:paraId="13676EB1" w14:textId="7454B214" w:rsidR="00D075E4" w:rsidRDefault="00D075E4" w:rsidP="2EDB45E3">
      <w:pPr>
        <w:jc w:val="both"/>
        <w:rPr>
          <w:rFonts w:ascii="Calibri" w:eastAsia="Calibri" w:hAnsi="Calibri" w:cs="Calibri"/>
          <w:color w:val="000000" w:themeColor="text1"/>
        </w:rPr>
      </w:pPr>
    </w:p>
    <w:p w14:paraId="1F2E5D7B" w14:textId="0A56C849" w:rsidR="00D075E4" w:rsidRDefault="006F5CC8" w:rsidP="2EDB45E3">
      <w:pPr>
        <w:jc w:val="both"/>
        <w:rPr>
          <w:rFonts w:ascii="Calibri" w:eastAsia="Calibri" w:hAnsi="Calibri" w:cs="Calibri"/>
          <w:b/>
          <w:bCs/>
          <w:color w:val="000000" w:themeColor="text1"/>
        </w:rPr>
      </w:pPr>
      <w:r w:rsidRPr="5C3DE3C9">
        <w:rPr>
          <w:rFonts w:ascii="Calibri" w:eastAsia="Calibri" w:hAnsi="Calibri" w:cs="Calibri"/>
          <w:b/>
          <w:bCs/>
          <w:color w:val="000000" w:themeColor="text1"/>
        </w:rPr>
        <w:t xml:space="preserve">Main Tasks and Duties: </w:t>
      </w:r>
    </w:p>
    <w:p w14:paraId="24EECF7D" w14:textId="29FE3293" w:rsidR="38270934" w:rsidRDefault="38270934" w:rsidP="5C3DE3C9">
      <w:pPr>
        <w:jc w:val="both"/>
        <w:rPr>
          <w:rFonts w:ascii="Calibri" w:eastAsia="Calibri" w:hAnsi="Calibri" w:cs="Calibri"/>
          <w:color w:val="000000" w:themeColor="text1"/>
        </w:rPr>
      </w:pPr>
      <w:r w:rsidRPr="5C3DE3C9">
        <w:rPr>
          <w:rFonts w:ascii="Calibri" w:eastAsia="Calibri" w:hAnsi="Calibri" w:cs="Calibri"/>
          <w:color w:val="000000" w:themeColor="text1"/>
        </w:rPr>
        <w:t>To assist families and children by:</w:t>
      </w:r>
    </w:p>
    <w:p w14:paraId="6CA583BB" w14:textId="58F789E0" w:rsidR="38270934" w:rsidRDefault="38270934" w:rsidP="5C3DE3C9">
      <w:pPr>
        <w:pStyle w:val="ListParagraph"/>
        <w:numPr>
          <w:ilvl w:val="0"/>
          <w:numId w:val="10"/>
        </w:numPr>
        <w:jc w:val="both"/>
        <w:rPr>
          <w:rFonts w:ascii="Calibri" w:eastAsia="Calibri" w:hAnsi="Calibri" w:cs="Calibri"/>
          <w:color w:val="000000" w:themeColor="text1"/>
        </w:rPr>
      </w:pPr>
      <w:r w:rsidRPr="5C3DE3C9">
        <w:rPr>
          <w:rFonts w:ascii="Calibri" w:eastAsia="Calibri" w:hAnsi="Calibri" w:cs="Calibri"/>
          <w:color w:val="000000" w:themeColor="text1"/>
        </w:rPr>
        <w:t xml:space="preserve">Supporting the development of positive relationships between the parent and child/ren and the family and school. </w:t>
      </w:r>
    </w:p>
    <w:p w14:paraId="0C563787" w14:textId="1F9D3A34" w:rsidR="38270934" w:rsidRDefault="38270934" w:rsidP="5C3DE3C9">
      <w:pPr>
        <w:pStyle w:val="ListParagraph"/>
        <w:numPr>
          <w:ilvl w:val="0"/>
          <w:numId w:val="10"/>
        </w:numPr>
        <w:jc w:val="both"/>
        <w:rPr>
          <w:rFonts w:ascii="Calibri" w:eastAsia="Calibri" w:hAnsi="Calibri" w:cs="Calibri"/>
          <w:color w:val="000000" w:themeColor="text1"/>
        </w:rPr>
      </w:pPr>
      <w:r w:rsidRPr="5C3DE3C9">
        <w:rPr>
          <w:rFonts w:ascii="Calibri" w:eastAsia="Calibri" w:hAnsi="Calibri" w:cs="Calibri"/>
          <w:color w:val="000000" w:themeColor="text1"/>
        </w:rPr>
        <w:t xml:space="preserve">Providing family learning opportunities to improve children's learning outcomes. </w:t>
      </w:r>
    </w:p>
    <w:p w14:paraId="7CE394EA" w14:textId="47D5349A" w:rsidR="38270934" w:rsidRDefault="38270934" w:rsidP="5C3DE3C9">
      <w:pPr>
        <w:pStyle w:val="ListParagraph"/>
        <w:numPr>
          <w:ilvl w:val="0"/>
          <w:numId w:val="10"/>
        </w:numPr>
        <w:jc w:val="both"/>
        <w:rPr>
          <w:rFonts w:ascii="Calibri" w:eastAsia="Calibri" w:hAnsi="Calibri" w:cs="Calibri"/>
          <w:color w:val="000000" w:themeColor="text1"/>
        </w:rPr>
      </w:pPr>
      <w:r w:rsidRPr="5C3DE3C9">
        <w:rPr>
          <w:rFonts w:ascii="Calibri" w:eastAsia="Calibri" w:hAnsi="Calibri" w:cs="Calibri"/>
          <w:color w:val="000000" w:themeColor="text1"/>
        </w:rPr>
        <w:t xml:space="preserve">Encouraging the take up of services by families who find services hard to reach. </w:t>
      </w:r>
    </w:p>
    <w:p w14:paraId="6FAC28C5" w14:textId="2BA733BD" w:rsidR="38270934" w:rsidRDefault="38270934" w:rsidP="5C3DE3C9">
      <w:pPr>
        <w:pStyle w:val="ListParagraph"/>
        <w:numPr>
          <w:ilvl w:val="0"/>
          <w:numId w:val="10"/>
        </w:numPr>
        <w:jc w:val="both"/>
        <w:rPr>
          <w:rFonts w:ascii="Calibri" w:eastAsia="Calibri" w:hAnsi="Calibri" w:cs="Calibri"/>
          <w:color w:val="000000" w:themeColor="text1"/>
        </w:rPr>
      </w:pPr>
      <w:r w:rsidRPr="5C3DE3C9">
        <w:rPr>
          <w:rFonts w:ascii="Calibri" w:eastAsia="Calibri" w:hAnsi="Calibri" w:cs="Calibri"/>
          <w:color w:val="000000" w:themeColor="text1"/>
        </w:rPr>
        <w:t>Providing support to parents to find pathways out of poverty related issues.</w:t>
      </w:r>
    </w:p>
    <w:p w14:paraId="0A7DAA8D" w14:textId="5B1A75C2" w:rsidR="38270934" w:rsidRDefault="38270934" w:rsidP="5C3DE3C9">
      <w:pPr>
        <w:pStyle w:val="ListParagraph"/>
        <w:numPr>
          <w:ilvl w:val="0"/>
          <w:numId w:val="10"/>
        </w:numPr>
        <w:jc w:val="both"/>
        <w:rPr>
          <w:rFonts w:ascii="Calibri" w:eastAsia="Calibri" w:hAnsi="Calibri" w:cs="Calibri"/>
          <w:color w:val="000000" w:themeColor="text1"/>
        </w:rPr>
      </w:pPr>
      <w:r w:rsidRPr="5C3DE3C9">
        <w:rPr>
          <w:rFonts w:ascii="Calibri" w:eastAsia="Calibri" w:hAnsi="Calibri" w:cs="Calibri"/>
          <w:color w:val="000000" w:themeColor="text1"/>
        </w:rPr>
        <w:t>Support families and children to integrate into the wider community and encourage social inclusion</w:t>
      </w:r>
    </w:p>
    <w:p w14:paraId="4097A79A" w14:textId="2D129CE4" w:rsidR="00E06AF1" w:rsidRDefault="03814251" w:rsidP="00E06AF1">
      <w:pPr>
        <w:jc w:val="both"/>
        <w:rPr>
          <w:rFonts w:ascii="Calibri" w:eastAsia="Calibri" w:hAnsi="Calibri" w:cs="Calibri"/>
          <w:color w:val="000000" w:themeColor="text1"/>
        </w:rPr>
      </w:pPr>
      <w:r w:rsidRPr="5C3DE3C9">
        <w:rPr>
          <w:rFonts w:ascii="Calibri" w:eastAsia="Calibri" w:hAnsi="Calibri" w:cs="Calibri"/>
          <w:color w:val="000000" w:themeColor="text1"/>
        </w:rPr>
        <w:t xml:space="preserve">To liaise closely with </w:t>
      </w:r>
      <w:r w:rsidR="47B78C27" w:rsidRPr="5C3DE3C9">
        <w:rPr>
          <w:rFonts w:ascii="Calibri" w:eastAsia="Calibri" w:hAnsi="Calibri" w:cs="Calibri"/>
          <w:color w:val="000000" w:themeColor="text1"/>
        </w:rPr>
        <w:t xml:space="preserve">the </w:t>
      </w:r>
      <w:r w:rsidR="004F4C5D" w:rsidRPr="5C3DE3C9">
        <w:rPr>
          <w:rFonts w:ascii="Calibri" w:eastAsia="Calibri" w:hAnsi="Calibri" w:cs="Calibri"/>
          <w:color w:val="000000" w:themeColor="text1"/>
        </w:rPr>
        <w:t>coordinator</w:t>
      </w:r>
      <w:r w:rsidRPr="5C3DE3C9">
        <w:rPr>
          <w:rFonts w:ascii="Calibri" w:eastAsia="Calibri" w:hAnsi="Calibri" w:cs="Calibri"/>
          <w:color w:val="000000" w:themeColor="text1"/>
        </w:rPr>
        <w:t xml:space="preserve"> and other key staff in the effective coordination of </w:t>
      </w:r>
      <w:r w:rsidR="00745C30" w:rsidRPr="5C3DE3C9">
        <w:rPr>
          <w:rFonts w:ascii="Calibri" w:eastAsia="Calibri" w:hAnsi="Calibri" w:cs="Calibri"/>
          <w:color w:val="000000" w:themeColor="text1"/>
        </w:rPr>
        <w:t xml:space="preserve">FACT Project. </w:t>
      </w:r>
      <w:r w:rsidR="00A17BA4" w:rsidRPr="5C3DE3C9">
        <w:rPr>
          <w:rFonts w:ascii="Calibri" w:eastAsia="Calibri" w:hAnsi="Calibri" w:cs="Calibri"/>
          <w:color w:val="000000" w:themeColor="text1"/>
        </w:rPr>
        <w:t xml:space="preserve"> </w:t>
      </w:r>
    </w:p>
    <w:p w14:paraId="2AD8F932" w14:textId="76BE8E47" w:rsidR="00CB4809" w:rsidRDefault="00CB4809" w:rsidP="00CB4809">
      <w:pPr>
        <w:jc w:val="both"/>
        <w:rPr>
          <w:rFonts w:ascii="Calibri" w:eastAsia="Calibri" w:hAnsi="Calibri" w:cs="Calibri"/>
          <w:color w:val="000000" w:themeColor="text1"/>
        </w:rPr>
      </w:pPr>
      <w:r w:rsidRPr="5209F48D">
        <w:rPr>
          <w:rFonts w:ascii="Calibri" w:eastAsia="Calibri" w:hAnsi="Calibri" w:cs="Calibri"/>
          <w:color w:val="000000" w:themeColor="text1"/>
        </w:rPr>
        <w:t xml:space="preserve">To provide a </w:t>
      </w:r>
      <w:r w:rsidR="004F4C5D" w:rsidRPr="5209F48D">
        <w:rPr>
          <w:rFonts w:ascii="Calibri" w:eastAsia="Calibri" w:hAnsi="Calibri" w:cs="Calibri"/>
          <w:color w:val="000000" w:themeColor="text1"/>
        </w:rPr>
        <w:t>need</w:t>
      </w:r>
      <w:r w:rsidRPr="5209F48D">
        <w:rPr>
          <w:rFonts w:ascii="Calibri" w:eastAsia="Calibri" w:hAnsi="Calibri" w:cs="Calibri"/>
          <w:color w:val="000000" w:themeColor="text1"/>
        </w:rPr>
        <w:t xml:space="preserve"> led and early intervention model of support directly to families and children, using evidence-based interventions within the home and community setting that have a measurable impact</w:t>
      </w:r>
      <w:r w:rsidR="00C53EC0" w:rsidRPr="5209F48D">
        <w:rPr>
          <w:rFonts w:ascii="Calibri" w:eastAsia="Calibri" w:hAnsi="Calibri" w:cs="Calibri"/>
          <w:color w:val="000000" w:themeColor="text1"/>
        </w:rPr>
        <w:t xml:space="preserve">. </w:t>
      </w:r>
      <w:r w:rsidRPr="5209F48D">
        <w:rPr>
          <w:rFonts w:ascii="Calibri" w:eastAsia="Calibri" w:hAnsi="Calibri" w:cs="Calibri"/>
          <w:color w:val="000000" w:themeColor="text1"/>
        </w:rPr>
        <w:t>Assisting and encouraging families / individuals to make their own decisions and choices</w:t>
      </w:r>
      <w:r w:rsidR="00C53EC0" w:rsidRPr="5209F48D">
        <w:rPr>
          <w:rFonts w:ascii="Calibri" w:eastAsia="Calibri" w:hAnsi="Calibri" w:cs="Calibri"/>
          <w:color w:val="000000" w:themeColor="text1"/>
        </w:rPr>
        <w:t xml:space="preserve">. </w:t>
      </w:r>
    </w:p>
    <w:p w14:paraId="16702209" w14:textId="3A2E69C3" w:rsidR="00445889" w:rsidRDefault="00D57F56" w:rsidP="00E06AF1">
      <w:pPr>
        <w:jc w:val="both"/>
        <w:rPr>
          <w:rFonts w:ascii="Calibri" w:eastAsia="Calibri" w:hAnsi="Calibri" w:cs="Calibri"/>
          <w:color w:val="000000" w:themeColor="text1"/>
        </w:rPr>
      </w:pPr>
      <w:r w:rsidRPr="5209F48D">
        <w:rPr>
          <w:rFonts w:ascii="Calibri" w:eastAsia="Calibri" w:hAnsi="Calibri" w:cs="Calibri"/>
          <w:color w:val="000000" w:themeColor="text1"/>
        </w:rPr>
        <w:lastRenderedPageBreak/>
        <w:t xml:space="preserve">To carry a caseload </w:t>
      </w:r>
      <w:r w:rsidR="00365219" w:rsidRPr="5209F48D">
        <w:rPr>
          <w:rFonts w:ascii="Calibri" w:eastAsia="Calibri" w:hAnsi="Calibri" w:cs="Calibri"/>
          <w:color w:val="000000" w:themeColor="text1"/>
        </w:rPr>
        <w:t xml:space="preserve">of </w:t>
      </w:r>
      <w:r w:rsidR="00091672" w:rsidRPr="5209F48D">
        <w:rPr>
          <w:rFonts w:ascii="Calibri" w:eastAsia="Calibri" w:hAnsi="Calibri" w:cs="Calibri"/>
          <w:color w:val="000000" w:themeColor="text1"/>
        </w:rPr>
        <w:t>children</w:t>
      </w:r>
      <w:r w:rsidR="00445889" w:rsidRPr="5209F48D">
        <w:rPr>
          <w:rFonts w:ascii="Calibri" w:eastAsia="Calibri" w:hAnsi="Calibri" w:cs="Calibri"/>
          <w:color w:val="000000" w:themeColor="text1"/>
        </w:rPr>
        <w:t xml:space="preserve"> </w:t>
      </w:r>
      <w:r w:rsidR="003C50F2" w:rsidRPr="5209F48D">
        <w:rPr>
          <w:rFonts w:ascii="Calibri" w:eastAsia="Calibri" w:hAnsi="Calibri" w:cs="Calibri"/>
          <w:color w:val="000000" w:themeColor="text1"/>
        </w:rPr>
        <w:t>and their families</w:t>
      </w:r>
      <w:r w:rsidR="00091672" w:rsidRPr="5209F48D">
        <w:rPr>
          <w:rFonts w:ascii="Calibri" w:eastAsia="Calibri" w:hAnsi="Calibri" w:cs="Calibri"/>
          <w:color w:val="000000" w:themeColor="text1"/>
        </w:rPr>
        <w:t>.</w:t>
      </w:r>
    </w:p>
    <w:p w14:paraId="5FCC12C6" w14:textId="75D7EAB0" w:rsidR="00E50F36" w:rsidRDefault="00E50F36" w:rsidP="5209F48D">
      <w:pPr>
        <w:jc w:val="both"/>
        <w:rPr>
          <w:rFonts w:ascii="Calibri" w:eastAsia="Calibri" w:hAnsi="Calibri" w:cs="Calibri"/>
          <w:color w:val="000000" w:themeColor="text1"/>
        </w:rPr>
      </w:pPr>
      <w:r>
        <w:rPr>
          <w:rStyle w:val="normaltextrun"/>
          <w:color w:val="000000"/>
          <w:shd w:val="clear" w:color="auto" w:fill="FFFFFF"/>
        </w:rPr>
        <w:t xml:space="preserve">To visit families in their homes – (early morning, </w:t>
      </w:r>
      <w:r w:rsidR="00C53EC0">
        <w:rPr>
          <w:rStyle w:val="normaltextrun"/>
          <w:color w:val="000000"/>
          <w:shd w:val="clear" w:color="auto" w:fill="FFFFFF"/>
        </w:rPr>
        <w:t>evening,</w:t>
      </w:r>
      <w:r>
        <w:rPr>
          <w:rStyle w:val="normaltextrun"/>
          <w:color w:val="000000"/>
          <w:shd w:val="clear" w:color="auto" w:fill="FFFFFF"/>
        </w:rPr>
        <w:t xml:space="preserve"> and weekend work) may be required as this is the time when families with children are together.</w:t>
      </w:r>
      <w:r w:rsidR="009B5F38">
        <w:rPr>
          <w:rStyle w:val="normaltextrun"/>
          <w:color w:val="000000"/>
          <w:shd w:val="clear" w:color="auto" w:fill="FFFFFF"/>
        </w:rPr>
        <w:t xml:space="preserve">  </w:t>
      </w:r>
    </w:p>
    <w:p w14:paraId="15C336EE" w14:textId="3E3E381B" w:rsidR="00E50F36" w:rsidRDefault="00E50F36" w:rsidP="00E06AF1">
      <w:pPr>
        <w:jc w:val="both"/>
        <w:rPr>
          <w:rFonts w:ascii="Calibri" w:eastAsia="Calibri" w:hAnsi="Calibri" w:cs="Calibri"/>
          <w:color w:val="000000" w:themeColor="text1"/>
        </w:rPr>
      </w:pPr>
      <w:r>
        <w:rPr>
          <w:rStyle w:val="normaltextrun"/>
          <w:color w:val="000000"/>
          <w:shd w:val="clear" w:color="auto" w:fill="FFFFFF"/>
        </w:rPr>
        <w:t>To support identified children in school if this suits the school and the families involved.</w:t>
      </w:r>
      <w:r>
        <w:rPr>
          <w:rStyle w:val="eop"/>
          <w:color w:val="000000"/>
          <w:shd w:val="clear" w:color="auto" w:fill="FFFFFF"/>
        </w:rPr>
        <w:t> </w:t>
      </w:r>
    </w:p>
    <w:p w14:paraId="3E495A95" w14:textId="1487DCAD" w:rsidR="00E06AF1" w:rsidRDefault="0021508C" w:rsidP="00E06AF1">
      <w:pPr>
        <w:jc w:val="both"/>
        <w:rPr>
          <w:rFonts w:ascii="Calibri" w:eastAsia="Calibri" w:hAnsi="Calibri" w:cs="Calibri"/>
          <w:color w:val="000000" w:themeColor="text1"/>
        </w:rPr>
      </w:pPr>
      <w:r w:rsidRPr="5209F48D">
        <w:rPr>
          <w:rFonts w:ascii="Calibri" w:eastAsia="Calibri" w:hAnsi="Calibri" w:cs="Calibri"/>
          <w:color w:val="000000" w:themeColor="text1"/>
        </w:rPr>
        <w:t xml:space="preserve">To complete an initial assessment that includes assessing risk with the </w:t>
      </w:r>
      <w:r w:rsidR="00340D1E" w:rsidRPr="5209F48D">
        <w:rPr>
          <w:rFonts w:ascii="Calibri" w:eastAsia="Calibri" w:hAnsi="Calibri" w:cs="Calibri"/>
          <w:color w:val="000000" w:themeColor="text1"/>
        </w:rPr>
        <w:t>young people / families</w:t>
      </w:r>
      <w:r w:rsidR="00C53EC0" w:rsidRPr="5209F48D">
        <w:rPr>
          <w:rFonts w:ascii="Calibri" w:eastAsia="Calibri" w:hAnsi="Calibri" w:cs="Calibri"/>
          <w:color w:val="000000" w:themeColor="text1"/>
        </w:rPr>
        <w:t xml:space="preserve">. </w:t>
      </w:r>
    </w:p>
    <w:p w14:paraId="6BC20B0B" w14:textId="05BB7A89" w:rsidR="00814B9F" w:rsidRDefault="00273DA6" w:rsidP="00814B9F">
      <w:pPr>
        <w:jc w:val="both"/>
        <w:rPr>
          <w:rFonts w:ascii="Calibri" w:eastAsia="Calibri" w:hAnsi="Calibri" w:cs="Calibri"/>
          <w:color w:val="000000" w:themeColor="text1"/>
        </w:rPr>
      </w:pPr>
      <w:r w:rsidRPr="5209F48D">
        <w:rPr>
          <w:rFonts w:ascii="Calibri" w:eastAsia="Calibri" w:hAnsi="Calibri" w:cs="Calibri"/>
          <w:color w:val="000000" w:themeColor="text1"/>
        </w:rPr>
        <w:t xml:space="preserve">Ensure value is placed on the whole person / family, and </w:t>
      </w:r>
      <w:r w:rsidR="001917CF" w:rsidRPr="5209F48D">
        <w:rPr>
          <w:rFonts w:ascii="Calibri" w:eastAsia="Calibri" w:hAnsi="Calibri" w:cs="Calibri"/>
          <w:color w:val="000000" w:themeColor="text1"/>
        </w:rPr>
        <w:t>a</w:t>
      </w:r>
      <w:r w:rsidRPr="5209F48D">
        <w:rPr>
          <w:rFonts w:ascii="Calibri" w:eastAsia="Calibri" w:hAnsi="Calibri" w:cs="Calibri"/>
          <w:color w:val="000000" w:themeColor="text1"/>
        </w:rPr>
        <w:t xml:space="preserve"> </w:t>
      </w:r>
      <w:r w:rsidR="00814B9F" w:rsidRPr="5209F48D">
        <w:rPr>
          <w:rFonts w:ascii="Calibri" w:eastAsia="Calibri" w:hAnsi="Calibri" w:cs="Calibri"/>
          <w:color w:val="000000" w:themeColor="text1"/>
        </w:rPr>
        <w:t>strengths-based</w:t>
      </w:r>
      <w:r w:rsidRPr="5209F48D">
        <w:rPr>
          <w:rFonts w:ascii="Calibri" w:eastAsia="Calibri" w:hAnsi="Calibri" w:cs="Calibri"/>
          <w:color w:val="000000" w:themeColor="text1"/>
        </w:rPr>
        <w:t xml:space="preserve"> asset approach is </w:t>
      </w:r>
      <w:r w:rsidR="001917CF" w:rsidRPr="5209F48D">
        <w:rPr>
          <w:rFonts w:ascii="Calibri" w:eastAsia="Calibri" w:hAnsi="Calibri" w:cs="Calibri"/>
          <w:color w:val="000000" w:themeColor="text1"/>
        </w:rPr>
        <w:t>used</w:t>
      </w:r>
      <w:r w:rsidRPr="5209F48D">
        <w:rPr>
          <w:rFonts w:ascii="Calibri" w:eastAsia="Calibri" w:hAnsi="Calibri" w:cs="Calibri"/>
          <w:color w:val="000000" w:themeColor="text1"/>
        </w:rPr>
        <w:t>, which promotes the maximum level o</w:t>
      </w:r>
      <w:r w:rsidR="009B5F38" w:rsidRPr="5209F48D">
        <w:rPr>
          <w:rFonts w:ascii="Calibri" w:eastAsia="Calibri" w:hAnsi="Calibri" w:cs="Calibri"/>
          <w:color w:val="000000" w:themeColor="text1"/>
        </w:rPr>
        <w:t>f</w:t>
      </w:r>
      <w:r w:rsidRPr="5209F48D">
        <w:rPr>
          <w:rFonts w:ascii="Calibri" w:eastAsia="Calibri" w:hAnsi="Calibri" w:cs="Calibri"/>
          <w:color w:val="000000" w:themeColor="text1"/>
        </w:rPr>
        <w:t xml:space="preserve"> </w:t>
      </w:r>
      <w:r w:rsidR="001917CF" w:rsidRPr="5209F48D">
        <w:rPr>
          <w:rFonts w:ascii="Calibri" w:eastAsia="Calibri" w:hAnsi="Calibri" w:cs="Calibri"/>
          <w:color w:val="000000" w:themeColor="text1"/>
        </w:rPr>
        <w:t xml:space="preserve">independence, </w:t>
      </w:r>
      <w:r w:rsidR="00726576" w:rsidRPr="5209F48D">
        <w:rPr>
          <w:rFonts w:ascii="Calibri" w:eastAsia="Calibri" w:hAnsi="Calibri" w:cs="Calibri"/>
          <w:color w:val="000000" w:themeColor="text1"/>
        </w:rPr>
        <w:t>choice,</w:t>
      </w:r>
      <w:r w:rsidR="001917CF" w:rsidRPr="5209F48D">
        <w:rPr>
          <w:rFonts w:ascii="Calibri" w:eastAsia="Calibri" w:hAnsi="Calibri" w:cs="Calibri"/>
          <w:color w:val="000000" w:themeColor="text1"/>
        </w:rPr>
        <w:t xml:space="preserve"> and control</w:t>
      </w:r>
      <w:r w:rsidR="00C53EC0" w:rsidRPr="5209F48D">
        <w:rPr>
          <w:rFonts w:ascii="Calibri" w:eastAsia="Calibri" w:hAnsi="Calibri" w:cs="Calibri"/>
          <w:color w:val="000000" w:themeColor="text1"/>
        </w:rPr>
        <w:t xml:space="preserve">. </w:t>
      </w:r>
      <w:r w:rsidR="0033419F" w:rsidRPr="5209F48D">
        <w:rPr>
          <w:rFonts w:ascii="Calibri" w:eastAsia="Calibri" w:hAnsi="Calibri" w:cs="Calibri"/>
          <w:color w:val="000000" w:themeColor="text1"/>
        </w:rPr>
        <w:t xml:space="preserve">Ensuring a trauma informed approach is </w:t>
      </w:r>
      <w:r w:rsidR="00814B9F" w:rsidRPr="5209F48D">
        <w:rPr>
          <w:rFonts w:ascii="Calibri" w:eastAsia="Calibri" w:hAnsi="Calibri" w:cs="Calibri"/>
          <w:color w:val="000000" w:themeColor="text1"/>
        </w:rPr>
        <w:t xml:space="preserve">utilised. </w:t>
      </w:r>
    </w:p>
    <w:p w14:paraId="29A1FF75" w14:textId="218C5C9F" w:rsidR="00814B9F" w:rsidRDefault="009C558A" w:rsidP="00814B9F">
      <w:pPr>
        <w:jc w:val="both"/>
        <w:rPr>
          <w:rFonts w:ascii="Calibri" w:eastAsia="Calibri" w:hAnsi="Calibri" w:cs="Calibri"/>
          <w:color w:val="000000" w:themeColor="text1"/>
        </w:rPr>
      </w:pPr>
      <w:r w:rsidRPr="5209F48D">
        <w:rPr>
          <w:rFonts w:ascii="Calibri" w:eastAsia="Calibri" w:hAnsi="Calibri" w:cs="Calibri"/>
          <w:color w:val="000000" w:themeColor="text1"/>
        </w:rPr>
        <w:t xml:space="preserve">To deliver </w:t>
      </w:r>
      <w:r w:rsidR="008B56BF" w:rsidRPr="5209F48D">
        <w:rPr>
          <w:rFonts w:ascii="Calibri" w:eastAsia="Calibri" w:hAnsi="Calibri" w:cs="Calibri"/>
          <w:color w:val="000000" w:themeColor="text1"/>
        </w:rPr>
        <w:t>group workshops and projects to young people and their families within school settings and in the community</w:t>
      </w:r>
      <w:r w:rsidR="00727C97" w:rsidRPr="5209F48D">
        <w:rPr>
          <w:rFonts w:ascii="Calibri" w:eastAsia="Calibri" w:hAnsi="Calibri" w:cs="Calibri"/>
          <w:color w:val="000000" w:themeColor="text1"/>
        </w:rPr>
        <w:t xml:space="preserve">, including OCN programmes. </w:t>
      </w:r>
    </w:p>
    <w:p w14:paraId="0203DC66" w14:textId="58BF829D" w:rsidR="00A73949" w:rsidRDefault="00A73949" w:rsidP="00814B9F">
      <w:pPr>
        <w:jc w:val="both"/>
        <w:rPr>
          <w:rFonts w:ascii="Calibri" w:eastAsia="Calibri" w:hAnsi="Calibri" w:cs="Calibri"/>
          <w:color w:val="000000" w:themeColor="text1"/>
        </w:rPr>
      </w:pPr>
      <w:r w:rsidRPr="5C3DE3C9">
        <w:rPr>
          <w:rFonts w:ascii="Calibri" w:eastAsia="Calibri" w:hAnsi="Calibri" w:cs="Calibri"/>
          <w:color w:val="000000" w:themeColor="text1"/>
        </w:rPr>
        <w:t xml:space="preserve">To support </w:t>
      </w:r>
      <w:r w:rsidR="00B52C16" w:rsidRPr="5C3DE3C9">
        <w:rPr>
          <w:rFonts w:ascii="Calibri" w:eastAsia="Calibri" w:hAnsi="Calibri" w:cs="Calibri"/>
          <w:color w:val="000000" w:themeColor="text1"/>
        </w:rPr>
        <w:t>the youth ambassado</w:t>
      </w:r>
      <w:r w:rsidR="00B150E4" w:rsidRPr="5C3DE3C9">
        <w:rPr>
          <w:rFonts w:ascii="Calibri" w:eastAsia="Calibri" w:hAnsi="Calibri" w:cs="Calibri"/>
          <w:color w:val="000000" w:themeColor="text1"/>
        </w:rPr>
        <w:t xml:space="preserve">rs </w:t>
      </w:r>
      <w:r w:rsidR="00024DA0" w:rsidRPr="5C3DE3C9">
        <w:rPr>
          <w:rFonts w:ascii="Calibri" w:eastAsia="Calibri" w:hAnsi="Calibri" w:cs="Calibri"/>
          <w:color w:val="000000" w:themeColor="text1"/>
        </w:rPr>
        <w:t>to influence decision making, have a positive</w:t>
      </w:r>
      <w:r w:rsidR="004B1EF1" w:rsidRPr="5C3DE3C9">
        <w:rPr>
          <w:rFonts w:ascii="Calibri" w:eastAsia="Calibri" w:hAnsi="Calibri" w:cs="Calibri"/>
          <w:color w:val="000000" w:themeColor="text1"/>
        </w:rPr>
        <w:t xml:space="preserve"> impact</w:t>
      </w:r>
      <w:r w:rsidR="00024DA0" w:rsidRPr="5C3DE3C9">
        <w:rPr>
          <w:rFonts w:ascii="Calibri" w:eastAsia="Calibri" w:hAnsi="Calibri" w:cs="Calibri"/>
          <w:color w:val="000000" w:themeColor="text1"/>
        </w:rPr>
        <w:t xml:space="preserve"> </w:t>
      </w:r>
      <w:r w:rsidR="00126623" w:rsidRPr="5C3DE3C9">
        <w:rPr>
          <w:rFonts w:ascii="Calibri" w:eastAsia="Calibri" w:hAnsi="Calibri" w:cs="Calibri"/>
          <w:color w:val="000000" w:themeColor="text1"/>
        </w:rPr>
        <w:t xml:space="preserve">and </w:t>
      </w:r>
      <w:r w:rsidR="004B1EF1" w:rsidRPr="5C3DE3C9">
        <w:rPr>
          <w:rFonts w:ascii="Calibri" w:eastAsia="Calibri" w:hAnsi="Calibri" w:cs="Calibri"/>
          <w:color w:val="000000" w:themeColor="text1"/>
        </w:rPr>
        <w:t>affect change in their communities and services BBHF offer</w:t>
      </w:r>
      <w:r w:rsidR="00C53EC0" w:rsidRPr="5C3DE3C9">
        <w:rPr>
          <w:rFonts w:ascii="Calibri" w:eastAsia="Calibri" w:hAnsi="Calibri" w:cs="Calibri"/>
          <w:color w:val="000000" w:themeColor="text1"/>
        </w:rPr>
        <w:t xml:space="preserve">. </w:t>
      </w:r>
      <w:r w:rsidR="00585D6C" w:rsidRPr="5C3DE3C9">
        <w:rPr>
          <w:rFonts w:ascii="Calibri" w:eastAsia="Calibri" w:hAnsi="Calibri" w:cs="Calibri"/>
          <w:color w:val="000000" w:themeColor="text1"/>
        </w:rPr>
        <w:t xml:space="preserve">Supporting the facilitation and implementation of their work. </w:t>
      </w:r>
    </w:p>
    <w:p w14:paraId="1287AF83" w14:textId="5BE09387" w:rsidR="001C0229" w:rsidRPr="00FC2D85" w:rsidRDefault="00FC2D85" w:rsidP="00FC2D85">
      <w:pPr>
        <w:jc w:val="both"/>
        <w:rPr>
          <w:rFonts w:ascii="Calibri" w:eastAsia="Calibri" w:hAnsi="Calibri" w:cs="Calibri"/>
          <w:color w:val="000000" w:themeColor="text1"/>
        </w:rPr>
      </w:pPr>
      <w:r w:rsidRPr="5C3DE3C9">
        <w:rPr>
          <w:rFonts w:ascii="Calibri" w:eastAsia="Calibri" w:hAnsi="Calibri" w:cs="Calibri"/>
          <w:color w:val="000000" w:themeColor="text1"/>
        </w:rPr>
        <w:t>To c</w:t>
      </w:r>
      <w:r w:rsidR="001C0229" w:rsidRPr="5C3DE3C9">
        <w:rPr>
          <w:rFonts w:ascii="Calibri" w:eastAsia="Calibri" w:hAnsi="Calibri" w:cs="Calibri"/>
          <w:color w:val="000000" w:themeColor="text1"/>
        </w:rPr>
        <w:t xml:space="preserve">reate and maintain good working relations with all </w:t>
      </w:r>
      <w:r w:rsidR="00F72D5F" w:rsidRPr="5C3DE3C9">
        <w:rPr>
          <w:rFonts w:ascii="Calibri" w:eastAsia="Calibri" w:hAnsi="Calibri" w:cs="Calibri"/>
          <w:color w:val="000000" w:themeColor="text1"/>
        </w:rPr>
        <w:t>stakeholders</w:t>
      </w:r>
      <w:r w:rsidR="008F42B4" w:rsidRPr="5C3DE3C9">
        <w:rPr>
          <w:rFonts w:ascii="Calibri" w:eastAsia="Calibri" w:hAnsi="Calibri" w:cs="Calibri"/>
          <w:color w:val="000000" w:themeColor="text1"/>
        </w:rPr>
        <w:t xml:space="preserve"> to ensure </w:t>
      </w:r>
      <w:r w:rsidR="00F72D5F" w:rsidRPr="5C3DE3C9">
        <w:rPr>
          <w:rFonts w:ascii="Calibri" w:eastAsia="Calibri" w:hAnsi="Calibri" w:cs="Calibri"/>
          <w:color w:val="000000" w:themeColor="text1"/>
        </w:rPr>
        <w:t>complementa</w:t>
      </w:r>
      <w:r w:rsidR="000E74B3" w:rsidRPr="5C3DE3C9">
        <w:rPr>
          <w:rFonts w:ascii="Calibri" w:eastAsia="Calibri" w:hAnsi="Calibri" w:cs="Calibri"/>
          <w:color w:val="000000" w:themeColor="text1"/>
        </w:rPr>
        <w:t>rity</w:t>
      </w:r>
      <w:r w:rsidR="008F42B4" w:rsidRPr="5C3DE3C9">
        <w:rPr>
          <w:rFonts w:ascii="Calibri" w:eastAsia="Calibri" w:hAnsi="Calibri" w:cs="Calibri"/>
          <w:color w:val="000000" w:themeColor="text1"/>
        </w:rPr>
        <w:t xml:space="preserve"> </w:t>
      </w:r>
      <w:r w:rsidR="00F72D5F" w:rsidRPr="5C3DE3C9">
        <w:rPr>
          <w:rFonts w:ascii="Calibri" w:eastAsia="Calibri" w:hAnsi="Calibri" w:cs="Calibri"/>
          <w:color w:val="000000" w:themeColor="text1"/>
        </w:rPr>
        <w:t xml:space="preserve">in delivering interventions and programmes.  </w:t>
      </w:r>
    </w:p>
    <w:p w14:paraId="17F74373" w14:textId="1D1A39B6" w:rsidR="00E9639E" w:rsidRDefault="03814251" w:rsidP="00E9639E">
      <w:pPr>
        <w:jc w:val="both"/>
        <w:rPr>
          <w:rFonts w:ascii="Calibri" w:eastAsia="Calibri" w:hAnsi="Calibri" w:cs="Calibri"/>
          <w:color w:val="000000" w:themeColor="text1"/>
        </w:rPr>
      </w:pPr>
      <w:r w:rsidRPr="5C3DE3C9">
        <w:rPr>
          <w:rFonts w:ascii="Calibri" w:eastAsia="Calibri" w:hAnsi="Calibri" w:cs="Calibri"/>
          <w:color w:val="000000" w:themeColor="text1"/>
        </w:rPr>
        <w:t xml:space="preserve">To signpost </w:t>
      </w:r>
      <w:r w:rsidR="00E9639E" w:rsidRPr="5C3DE3C9">
        <w:rPr>
          <w:rFonts w:ascii="Calibri" w:eastAsia="Calibri" w:hAnsi="Calibri" w:cs="Calibri"/>
          <w:color w:val="000000" w:themeColor="text1"/>
        </w:rPr>
        <w:t xml:space="preserve">children </w:t>
      </w:r>
      <w:r w:rsidRPr="5C3DE3C9">
        <w:rPr>
          <w:rFonts w:ascii="Calibri" w:eastAsia="Calibri" w:hAnsi="Calibri" w:cs="Calibri"/>
          <w:color w:val="000000" w:themeColor="text1"/>
        </w:rPr>
        <w:t>and their families to identified supports and to liaise with referral agents and support agencies as needed.</w:t>
      </w:r>
    </w:p>
    <w:p w14:paraId="7F247C75" w14:textId="454DDC77" w:rsidR="00461AA3" w:rsidRDefault="03814251" w:rsidP="00461AA3">
      <w:pPr>
        <w:jc w:val="both"/>
        <w:rPr>
          <w:rFonts w:ascii="Calibri" w:eastAsia="Calibri" w:hAnsi="Calibri" w:cs="Calibri"/>
          <w:color w:val="000000" w:themeColor="text1"/>
        </w:rPr>
      </w:pPr>
      <w:r w:rsidRPr="5C3DE3C9">
        <w:rPr>
          <w:rFonts w:ascii="Calibri" w:eastAsia="Calibri" w:hAnsi="Calibri" w:cs="Calibri"/>
          <w:color w:val="000000" w:themeColor="text1"/>
        </w:rPr>
        <w:t xml:space="preserve">To liaise with </w:t>
      </w:r>
      <w:r w:rsidR="00651378" w:rsidRPr="5C3DE3C9">
        <w:rPr>
          <w:rFonts w:ascii="Calibri" w:eastAsia="Calibri" w:hAnsi="Calibri" w:cs="Calibri"/>
          <w:color w:val="000000" w:themeColor="text1"/>
        </w:rPr>
        <w:t xml:space="preserve">families and children, </w:t>
      </w:r>
      <w:r w:rsidRPr="5C3DE3C9">
        <w:rPr>
          <w:rFonts w:ascii="Calibri" w:eastAsia="Calibri" w:hAnsi="Calibri" w:cs="Calibri"/>
          <w:color w:val="000000" w:themeColor="text1"/>
        </w:rPr>
        <w:t>seeking their views and opinions</w:t>
      </w:r>
      <w:r w:rsidR="00842A7F" w:rsidRPr="5C3DE3C9">
        <w:rPr>
          <w:rFonts w:ascii="Calibri" w:eastAsia="Calibri" w:hAnsi="Calibri" w:cs="Calibri"/>
          <w:color w:val="000000" w:themeColor="text1"/>
        </w:rPr>
        <w:t xml:space="preserve"> </w:t>
      </w:r>
      <w:r w:rsidRPr="5C3DE3C9">
        <w:rPr>
          <w:rFonts w:ascii="Calibri" w:eastAsia="Calibri" w:hAnsi="Calibri" w:cs="Calibri"/>
          <w:color w:val="000000" w:themeColor="text1"/>
        </w:rPr>
        <w:t>regarding the services which they receive.</w:t>
      </w:r>
      <w:r w:rsidR="00CE5293" w:rsidRPr="5C3DE3C9">
        <w:rPr>
          <w:rFonts w:ascii="Calibri" w:eastAsia="Calibri" w:hAnsi="Calibri" w:cs="Calibri"/>
          <w:color w:val="000000" w:themeColor="text1"/>
        </w:rPr>
        <w:t xml:space="preserve"> Ensuring the Youth Voice is central to service delivery. </w:t>
      </w:r>
    </w:p>
    <w:p w14:paraId="50D71539" w14:textId="5E4EDBFD" w:rsidR="002F09AD" w:rsidRPr="002F09AD" w:rsidRDefault="42EFC033" w:rsidP="5C3DE3C9">
      <w:pPr>
        <w:jc w:val="both"/>
        <w:rPr>
          <w:rFonts w:ascii="Calibri" w:eastAsia="Calibri" w:hAnsi="Calibri" w:cs="Calibri"/>
          <w:color w:val="000000" w:themeColor="text1"/>
        </w:rPr>
      </w:pPr>
      <w:r w:rsidRPr="5C3DE3C9">
        <w:rPr>
          <w:rFonts w:ascii="Calibri" w:eastAsia="Calibri" w:hAnsi="Calibri" w:cs="Calibri"/>
          <w:color w:val="000000" w:themeColor="text1"/>
        </w:rPr>
        <w:t xml:space="preserve">To ensure adherence to and implementation of all relevant legislation and Health Forum policies </w:t>
      </w:r>
    </w:p>
    <w:p w14:paraId="0DC6A1AF" w14:textId="48215404" w:rsidR="002F09AD" w:rsidRPr="002F09AD" w:rsidRDefault="002F09AD" w:rsidP="002F09AD">
      <w:pPr>
        <w:jc w:val="both"/>
        <w:rPr>
          <w:rFonts w:ascii="Calibri" w:eastAsia="Calibri" w:hAnsi="Calibri" w:cs="Calibri"/>
          <w:color w:val="000000" w:themeColor="text1"/>
        </w:rPr>
      </w:pPr>
      <w:r w:rsidRPr="5C3DE3C9">
        <w:rPr>
          <w:rFonts w:ascii="Calibri" w:eastAsia="Calibri" w:hAnsi="Calibri" w:cs="Calibri"/>
          <w:color w:val="000000" w:themeColor="text1"/>
        </w:rPr>
        <w:t xml:space="preserve">To ensure that appropriate information systems are </w:t>
      </w:r>
      <w:r w:rsidR="004F4C5D" w:rsidRPr="5C3DE3C9">
        <w:rPr>
          <w:rFonts w:ascii="Calibri" w:eastAsia="Calibri" w:hAnsi="Calibri" w:cs="Calibri"/>
          <w:color w:val="000000" w:themeColor="text1"/>
        </w:rPr>
        <w:t>maintained,</w:t>
      </w:r>
      <w:r w:rsidRPr="5C3DE3C9">
        <w:rPr>
          <w:rFonts w:ascii="Calibri" w:eastAsia="Calibri" w:hAnsi="Calibri" w:cs="Calibri"/>
          <w:color w:val="000000" w:themeColor="text1"/>
        </w:rPr>
        <w:t xml:space="preserve"> </w:t>
      </w:r>
      <w:r w:rsidR="039F071D" w:rsidRPr="5C3DE3C9">
        <w:rPr>
          <w:rFonts w:ascii="Calibri" w:eastAsia="Calibri" w:hAnsi="Calibri" w:cs="Calibri"/>
          <w:color w:val="000000" w:themeColor="text1"/>
        </w:rPr>
        <w:t xml:space="preserve">and reports prepared </w:t>
      </w:r>
      <w:r w:rsidRPr="5C3DE3C9">
        <w:rPr>
          <w:rFonts w:ascii="Calibri" w:eastAsia="Calibri" w:hAnsi="Calibri" w:cs="Calibri"/>
          <w:color w:val="000000" w:themeColor="text1"/>
        </w:rPr>
        <w:t>to allow easy monitoring of intervention work.</w:t>
      </w:r>
    </w:p>
    <w:p w14:paraId="320F2157" w14:textId="70D2C7CC" w:rsidR="00182864" w:rsidRDefault="03814251" w:rsidP="00182864">
      <w:pPr>
        <w:jc w:val="both"/>
        <w:rPr>
          <w:rFonts w:ascii="Calibri" w:eastAsia="Calibri" w:hAnsi="Calibri" w:cs="Calibri"/>
          <w:color w:val="000000" w:themeColor="text1"/>
        </w:rPr>
      </w:pPr>
      <w:r w:rsidRPr="5209F48D">
        <w:rPr>
          <w:rFonts w:ascii="Calibri" w:eastAsia="Calibri" w:hAnsi="Calibri" w:cs="Calibri"/>
          <w:color w:val="000000" w:themeColor="text1"/>
          <w:lang w:val="en-IE"/>
        </w:rPr>
        <w:t xml:space="preserve">To ensure that programmes are targeted, </w:t>
      </w:r>
      <w:r w:rsidR="00726576" w:rsidRPr="5209F48D">
        <w:rPr>
          <w:rFonts w:ascii="Calibri" w:eastAsia="Calibri" w:hAnsi="Calibri" w:cs="Calibri"/>
          <w:color w:val="000000" w:themeColor="text1"/>
          <w:lang w:val="en-IE"/>
        </w:rPr>
        <w:t>organised,</w:t>
      </w:r>
      <w:r w:rsidRPr="5209F48D">
        <w:rPr>
          <w:rFonts w:ascii="Calibri" w:eastAsia="Calibri" w:hAnsi="Calibri" w:cs="Calibri"/>
          <w:color w:val="000000" w:themeColor="text1"/>
          <w:lang w:val="en-IE"/>
        </w:rPr>
        <w:t xml:space="preserve"> and implemented appropriately within the Health Forum’s targeted areas.</w:t>
      </w:r>
    </w:p>
    <w:p w14:paraId="12F6B10A" w14:textId="7A066BC0" w:rsidR="00182864" w:rsidRDefault="03814251" w:rsidP="5C3DE3C9">
      <w:pPr>
        <w:jc w:val="both"/>
        <w:rPr>
          <w:rFonts w:ascii="Calibri" w:eastAsia="Calibri" w:hAnsi="Calibri" w:cs="Calibri"/>
          <w:color w:val="000000" w:themeColor="text1"/>
        </w:rPr>
      </w:pPr>
      <w:r w:rsidRPr="5C3DE3C9">
        <w:rPr>
          <w:rFonts w:ascii="Calibri" w:eastAsia="Calibri" w:hAnsi="Calibri" w:cs="Calibri"/>
          <w:color w:val="000000" w:themeColor="text1"/>
        </w:rPr>
        <w:t>To</w:t>
      </w:r>
      <w:r w:rsidR="189EC6F6" w:rsidRPr="5C3DE3C9">
        <w:rPr>
          <w:rFonts w:ascii="Calibri" w:eastAsia="Calibri" w:hAnsi="Calibri" w:cs="Calibri"/>
          <w:color w:val="000000" w:themeColor="text1"/>
        </w:rPr>
        <w:t xml:space="preserve"> strictly</w:t>
      </w:r>
      <w:r w:rsidRPr="5C3DE3C9">
        <w:rPr>
          <w:rFonts w:ascii="Calibri" w:eastAsia="Calibri" w:hAnsi="Calibri" w:cs="Calibri"/>
          <w:color w:val="000000" w:themeColor="text1"/>
        </w:rPr>
        <w:t xml:space="preserve"> observe the principle of confidentiality</w:t>
      </w:r>
    </w:p>
    <w:p w14:paraId="0C6BCC55" w14:textId="77777777" w:rsidR="00182864" w:rsidRDefault="00B2075A" w:rsidP="2EDB45E3">
      <w:pPr>
        <w:jc w:val="both"/>
        <w:rPr>
          <w:rFonts w:ascii="Calibri" w:eastAsia="Calibri" w:hAnsi="Calibri" w:cs="Calibri"/>
          <w:color w:val="000000" w:themeColor="text1"/>
        </w:rPr>
      </w:pPr>
      <w:r w:rsidRPr="5209F48D">
        <w:rPr>
          <w:rFonts w:ascii="Calibri" w:eastAsia="Calibri" w:hAnsi="Calibri" w:cs="Calibri"/>
          <w:color w:val="000000" w:themeColor="text1"/>
        </w:rPr>
        <w:t>Participate</w:t>
      </w:r>
      <w:r w:rsidR="000562AF" w:rsidRPr="5209F48D">
        <w:rPr>
          <w:rFonts w:ascii="Calibri" w:eastAsia="Calibri" w:hAnsi="Calibri" w:cs="Calibri"/>
          <w:color w:val="000000" w:themeColor="text1"/>
        </w:rPr>
        <w:t xml:space="preserve"> in ongoing supervision and </w:t>
      </w:r>
      <w:r w:rsidRPr="5209F48D">
        <w:rPr>
          <w:rFonts w:ascii="Calibri" w:eastAsia="Calibri" w:hAnsi="Calibri" w:cs="Calibri"/>
          <w:color w:val="000000" w:themeColor="text1"/>
        </w:rPr>
        <w:t>appraisals</w:t>
      </w:r>
      <w:r w:rsidR="000562AF" w:rsidRPr="5209F48D">
        <w:rPr>
          <w:rFonts w:ascii="Calibri" w:eastAsia="Calibri" w:hAnsi="Calibri" w:cs="Calibri"/>
          <w:color w:val="000000" w:themeColor="text1"/>
        </w:rPr>
        <w:t xml:space="preserve"> </w:t>
      </w:r>
    </w:p>
    <w:p w14:paraId="45F120C0" w14:textId="77777777" w:rsidR="00182864" w:rsidRDefault="03814251" w:rsidP="2EDB45E3">
      <w:pPr>
        <w:jc w:val="both"/>
        <w:rPr>
          <w:rFonts w:ascii="Calibri" w:eastAsia="Calibri" w:hAnsi="Calibri" w:cs="Calibri"/>
          <w:color w:val="000000" w:themeColor="text1"/>
        </w:rPr>
      </w:pPr>
      <w:r w:rsidRPr="5209F48D">
        <w:rPr>
          <w:rFonts w:ascii="Calibri" w:eastAsia="Calibri" w:hAnsi="Calibri" w:cs="Calibri"/>
          <w:color w:val="000000" w:themeColor="text1"/>
        </w:rPr>
        <w:t>To operate Health and Safety at Work procedures</w:t>
      </w:r>
      <w:r w:rsidR="00182864" w:rsidRPr="5209F48D">
        <w:rPr>
          <w:rFonts w:ascii="Calibri" w:eastAsia="Calibri" w:hAnsi="Calibri" w:cs="Calibri"/>
          <w:color w:val="000000" w:themeColor="text1"/>
        </w:rPr>
        <w:t xml:space="preserve">. </w:t>
      </w:r>
    </w:p>
    <w:p w14:paraId="0C57DCA5" w14:textId="001C1065" w:rsidR="00D075E4" w:rsidRDefault="03814251" w:rsidP="2EDB45E3">
      <w:pPr>
        <w:jc w:val="both"/>
        <w:rPr>
          <w:rFonts w:ascii="Calibri" w:eastAsia="Calibri" w:hAnsi="Calibri" w:cs="Calibri"/>
          <w:color w:val="000000" w:themeColor="text1"/>
        </w:rPr>
      </w:pPr>
      <w:r w:rsidRPr="2EDB45E3">
        <w:rPr>
          <w:rFonts w:ascii="Calibri" w:eastAsia="Calibri" w:hAnsi="Calibri" w:cs="Calibri"/>
          <w:color w:val="000000" w:themeColor="text1"/>
        </w:rPr>
        <w:t xml:space="preserve">To carry out any other reasonable duties required by the Project Coordinator, Programme Manager, </w:t>
      </w:r>
      <w:r w:rsidR="00726576" w:rsidRPr="2EDB45E3">
        <w:rPr>
          <w:rFonts w:ascii="Calibri" w:eastAsia="Calibri" w:hAnsi="Calibri" w:cs="Calibri"/>
          <w:color w:val="000000" w:themeColor="text1"/>
        </w:rPr>
        <w:t>Director,</w:t>
      </w:r>
      <w:r w:rsidRPr="2EDB45E3">
        <w:rPr>
          <w:rFonts w:ascii="Calibri" w:eastAsia="Calibri" w:hAnsi="Calibri" w:cs="Calibri"/>
          <w:color w:val="000000" w:themeColor="text1"/>
        </w:rPr>
        <w:t xml:space="preserve"> or Health Forum Board Members.</w:t>
      </w:r>
    </w:p>
    <w:p w14:paraId="0397587B" w14:textId="2B80D7C8" w:rsidR="00D075E4" w:rsidRDefault="00D075E4" w:rsidP="2EDB45E3">
      <w:pPr>
        <w:spacing w:after="120"/>
        <w:jc w:val="both"/>
        <w:rPr>
          <w:rFonts w:ascii="Calibri" w:eastAsia="Calibri" w:hAnsi="Calibri" w:cs="Calibri"/>
          <w:color w:val="000000" w:themeColor="text1"/>
        </w:rPr>
      </w:pPr>
    </w:p>
    <w:p w14:paraId="76A52FD5" w14:textId="5D58068C" w:rsidR="00D075E4" w:rsidRDefault="03814251" w:rsidP="2EDB45E3">
      <w:pPr>
        <w:spacing w:after="120"/>
        <w:jc w:val="both"/>
        <w:rPr>
          <w:rFonts w:ascii="Calibri" w:eastAsia="Calibri" w:hAnsi="Calibri" w:cs="Calibri"/>
          <w:color w:val="000000" w:themeColor="text1"/>
        </w:rPr>
      </w:pPr>
      <w:r w:rsidRPr="2EDB45E3">
        <w:rPr>
          <w:rFonts w:ascii="Calibri" w:eastAsia="Calibri" w:hAnsi="Calibri" w:cs="Calibri"/>
          <w:i/>
          <w:iCs/>
          <w:color w:val="000000" w:themeColor="text1"/>
        </w:rPr>
        <w:t xml:space="preserve">This job description will be subject to review in the light of changing circumstances and may include any other duties and responsibilities as may be determined in consultation with the jobholder. It is not intended to be rigid or inflexible but should be regarded as providing guidelines within which the individual works. </w:t>
      </w:r>
    </w:p>
    <w:p w14:paraId="653E9A11" w14:textId="124A0B14" w:rsidR="00D075E4" w:rsidRDefault="03814251" w:rsidP="00585D6C">
      <w:pPr>
        <w:pStyle w:val="Title"/>
        <w:jc w:val="center"/>
        <w:rPr>
          <w:rFonts w:ascii="Calibri" w:eastAsia="Calibri" w:hAnsi="Calibri" w:cs="Calibri"/>
          <w:b/>
          <w:bCs/>
          <w:color w:val="000000" w:themeColor="text1"/>
          <w:sz w:val="22"/>
          <w:szCs w:val="22"/>
        </w:rPr>
      </w:pPr>
      <w:r>
        <w:t>Person Specification</w:t>
      </w:r>
    </w:p>
    <w:p w14:paraId="4586769B" w14:textId="56A79E3A" w:rsidR="00D075E4" w:rsidRDefault="00D075E4" w:rsidP="2EDB45E3">
      <w:pPr>
        <w:jc w:val="center"/>
        <w:rPr>
          <w:rFonts w:ascii="Calibri" w:eastAsia="Calibri" w:hAnsi="Calibri" w:cs="Calibri"/>
          <w:b/>
          <w:bCs/>
          <w:color w:val="000000" w:themeColor="text1"/>
        </w:rPr>
      </w:pPr>
    </w:p>
    <w:p w14:paraId="47AA48D7" w14:textId="5431154F" w:rsidR="00D075E4" w:rsidRDefault="03814251" w:rsidP="2EDB45E3">
      <w:pPr>
        <w:rPr>
          <w:rFonts w:ascii="Calibri" w:eastAsia="Calibri" w:hAnsi="Calibri" w:cs="Calibri"/>
          <w:color w:val="000000" w:themeColor="text1"/>
        </w:rPr>
      </w:pPr>
      <w:r w:rsidRPr="2EDB45E3">
        <w:rPr>
          <w:rFonts w:ascii="Calibri" w:eastAsia="Calibri" w:hAnsi="Calibri" w:cs="Calibri"/>
          <w:b/>
          <w:bCs/>
          <w:color w:val="000000" w:themeColor="text1"/>
        </w:rPr>
        <w:lastRenderedPageBreak/>
        <w:t>Post:</w:t>
      </w:r>
      <w:r w:rsidR="00DF2C2E">
        <w:tab/>
      </w:r>
      <w:r w:rsidR="00DF2C2E">
        <w:tab/>
      </w:r>
      <w:r w:rsidR="000A3A1C">
        <w:rPr>
          <w:rFonts w:ascii="Calibri" w:eastAsia="Calibri" w:hAnsi="Calibri" w:cs="Calibri"/>
          <w:b/>
          <w:bCs/>
          <w:color w:val="000000" w:themeColor="text1"/>
        </w:rPr>
        <w:t xml:space="preserve">Community Wellness Practitioner </w:t>
      </w:r>
    </w:p>
    <w:p w14:paraId="1509BA7C" w14:textId="7FB29FB3" w:rsidR="00D075E4" w:rsidRDefault="00D075E4" w:rsidP="2EDB45E3">
      <w:pPr>
        <w:rPr>
          <w:rFonts w:ascii="Calibri" w:eastAsia="Calibri" w:hAnsi="Calibri" w:cs="Calibr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85"/>
        <w:gridCol w:w="3586"/>
        <w:gridCol w:w="3644"/>
      </w:tblGrid>
      <w:tr w:rsidR="2EDB45E3" w14:paraId="70B5A308" w14:textId="77777777" w:rsidTr="2EDB45E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2E20EDE0" w14:textId="26AD5FA5" w:rsidR="2EDB45E3" w:rsidRDefault="2EDB45E3" w:rsidP="2EDB45E3">
            <w:pPr>
              <w:rPr>
                <w:rFonts w:ascii="Calibri" w:eastAsia="Calibri" w:hAnsi="Calibri" w:cs="Calibri"/>
              </w:rPr>
            </w:pPr>
            <w:r w:rsidRPr="2EDB45E3">
              <w:rPr>
                <w:rFonts w:ascii="Calibri" w:eastAsia="Calibri" w:hAnsi="Calibri" w:cs="Calibri"/>
                <w:b/>
                <w:bCs/>
              </w:rPr>
              <w:t>FACTORS</w:t>
            </w:r>
          </w:p>
        </w:tc>
        <w:tc>
          <w:tcPr>
            <w:tcW w:w="3586" w:type="dxa"/>
            <w:tcBorders>
              <w:top w:val="single" w:sz="6" w:space="0" w:color="auto"/>
              <w:left w:val="single" w:sz="6" w:space="0" w:color="auto"/>
              <w:bottom w:val="single" w:sz="6" w:space="0" w:color="auto"/>
              <w:right w:val="single" w:sz="6" w:space="0" w:color="auto"/>
            </w:tcBorders>
            <w:tcMar>
              <w:left w:w="105" w:type="dxa"/>
              <w:right w:w="105" w:type="dxa"/>
            </w:tcMar>
          </w:tcPr>
          <w:p w14:paraId="0C11F2AB" w14:textId="168DD91C" w:rsidR="2EDB45E3" w:rsidRDefault="2EDB45E3" w:rsidP="2EDB45E3">
            <w:pPr>
              <w:rPr>
                <w:rFonts w:ascii="Calibri" w:eastAsia="Calibri" w:hAnsi="Calibri" w:cs="Calibri"/>
              </w:rPr>
            </w:pPr>
            <w:r w:rsidRPr="2EDB45E3">
              <w:rPr>
                <w:rFonts w:ascii="Calibri" w:eastAsia="Calibri" w:hAnsi="Calibri" w:cs="Calibri"/>
                <w:b/>
                <w:bCs/>
              </w:rPr>
              <w:t>ESSENTIAL</w:t>
            </w:r>
          </w:p>
        </w:tc>
        <w:tc>
          <w:tcPr>
            <w:tcW w:w="3644" w:type="dxa"/>
            <w:tcBorders>
              <w:top w:val="single" w:sz="6" w:space="0" w:color="auto"/>
              <w:left w:val="single" w:sz="6" w:space="0" w:color="auto"/>
              <w:bottom w:val="single" w:sz="6" w:space="0" w:color="auto"/>
              <w:right w:val="single" w:sz="6" w:space="0" w:color="auto"/>
            </w:tcBorders>
            <w:tcMar>
              <w:left w:w="105" w:type="dxa"/>
              <w:right w:w="105" w:type="dxa"/>
            </w:tcMar>
          </w:tcPr>
          <w:p w14:paraId="146966B6" w14:textId="207889E1" w:rsidR="2EDB45E3" w:rsidRDefault="2EDB45E3" w:rsidP="2EDB45E3">
            <w:pPr>
              <w:rPr>
                <w:rFonts w:ascii="Calibri" w:eastAsia="Calibri" w:hAnsi="Calibri" w:cs="Calibri"/>
              </w:rPr>
            </w:pPr>
            <w:r w:rsidRPr="2EDB45E3">
              <w:rPr>
                <w:rFonts w:ascii="Calibri" w:eastAsia="Calibri" w:hAnsi="Calibri" w:cs="Calibri"/>
                <w:b/>
                <w:bCs/>
              </w:rPr>
              <w:t>DESIRABLE</w:t>
            </w:r>
          </w:p>
        </w:tc>
      </w:tr>
      <w:tr w:rsidR="2EDB45E3" w14:paraId="704120FE" w14:textId="77777777" w:rsidTr="2EDB45E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4A3F6CAB" w14:textId="3B747C9E" w:rsidR="00D575A6" w:rsidRPr="00D575A6" w:rsidRDefault="00D575A6" w:rsidP="2EDB45E3">
            <w:pPr>
              <w:rPr>
                <w:rFonts w:ascii="Calibri" w:eastAsia="Calibri" w:hAnsi="Calibri" w:cs="Calibri"/>
                <w:b/>
                <w:bCs/>
              </w:rPr>
            </w:pPr>
            <w:r>
              <w:rPr>
                <w:rFonts w:ascii="Calibri" w:eastAsia="Calibri" w:hAnsi="Calibri" w:cs="Calibri"/>
                <w:b/>
                <w:bCs/>
              </w:rPr>
              <w:t xml:space="preserve">Qualifications and/or </w:t>
            </w:r>
            <w:r w:rsidR="005F7490">
              <w:rPr>
                <w:rFonts w:ascii="Calibri" w:eastAsia="Calibri" w:hAnsi="Calibri" w:cs="Calibri"/>
                <w:b/>
                <w:bCs/>
              </w:rPr>
              <w:t>E</w:t>
            </w:r>
            <w:r>
              <w:rPr>
                <w:rFonts w:ascii="Calibri" w:eastAsia="Calibri" w:hAnsi="Calibri" w:cs="Calibri"/>
                <w:b/>
                <w:bCs/>
              </w:rPr>
              <w:t xml:space="preserve">xperience </w:t>
            </w:r>
          </w:p>
        </w:tc>
        <w:tc>
          <w:tcPr>
            <w:tcW w:w="3586" w:type="dxa"/>
            <w:tcBorders>
              <w:top w:val="single" w:sz="6" w:space="0" w:color="auto"/>
              <w:left w:val="single" w:sz="6" w:space="0" w:color="auto"/>
              <w:bottom w:val="single" w:sz="6" w:space="0" w:color="auto"/>
              <w:right w:val="single" w:sz="6" w:space="0" w:color="auto"/>
            </w:tcBorders>
            <w:tcMar>
              <w:left w:w="105" w:type="dxa"/>
              <w:right w:w="105" w:type="dxa"/>
            </w:tcMar>
          </w:tcPr>
          <w:p w14:paraId="5602954E" w14:textId="305B6C6C" w:rsidR="2EDB45E3" w:rsidRDefault="2EDB45E3" w:rsidP="2EDB45E3">
            <w:pPr>
              <w:rPr>
                <w:rFonts w:ascii="Calibri" w:eastAsia="Calibri" w:hAnsi="Calibri" w:cs="Calibri"/>
              </w:rPr>
            </w:pPr>
            <w:r w:rsidRPr="2EDB45E3">
              <w:rPr>
                <w:rFonts w:ascii="Calibri" w:eastAsia="Calibri" w:hAnsi="Calibri" w:cs="Calibri"/>
              </w:rPr>
              <w:t xml:space="preserve">An appropriate third level qualification and 2 years’ experience implementing programmes </w:t>
            </w:r>
          </w:p>
          <w:p w14:paraId="0102D45A" w14:textId="4A871E31" w:rsidR="2EDB45E3" w:rsidRDefault="2EDB45E3" w:rsidP="2EDB45E3">
            <w:pPr>
              <w:rPr>
                <w:rFonts w:ascii="Calibri" w:eastAsia="Calibri" w:hAnsi="Calibri" w:cs="Calibri"/>
              </w:rPr>
            </w:pPr>
            <w:r w:rsidRPr="2EDB45E3">
              <w:rPr>
                <w:rFonts w:ascii="Calibri" w:eastAsia="Calibri" w:hAnsi="Calibri" w:cs="Calibri"/>
              </w:rPr>
              <w:t>Or</w:t>
            </w:r>
          </w:p>
          <w:p w14:paraId="53A07BE5" w14:textId="69FE604B" w:rsidR="008A5731" w:rsidRDefault="2EDB45E3" w:rsidP="2EDB45E3">
            <w:pPr>
              <w:rPr>
                <w:rFonts w:ascii="Calibri" w:eastAsia="Calibri" w:hAnsi="Calibri" w:cs="Calibri"/>
              </w:rPr>
            </w:pPr>
            <w:r w:rsidRPr="2EDB45E3">
              <w:rPr>
                <w:rFonts w:ascii="Calibri" w:eastAsia="Calibri" w:hAnsi="Calibri" w:cs="Calibri"/>
              </w:rPr>
              <w:t xml:space="preserve">NVQ level 3 or equivalent in health/social care with three years’ experience of implementing programmes </w:t>
            </w:r>
          </w:p>
        </w:tc>
        <w:tc>
          <w:tcPr>
            <w:tcW w:w="3644" w:type="dxa"/>
            <w:tcBorders>
              <w:top w:val="single" w:sz="6" w:space="0" w:color="auto"/>
              <w:left w:val="single" w:sz="6" w:space="0" w:color="auto"/>
              <w:bottom w:val="single" w:sz="6" w:space="0" w:color="auto"/>
              <w:right w:val="single" w:sz="6" w:space="0" w:color="auto"/>
            </w:tcBorders>
            <w:tcMar>
              <w:left w:w="105" w:type="dxa"/>
              <w:right w:w="105" w:type="dxa"/>
            </w:tcMar>
          </w:tcPr>
          <w:p w14:paraId="46A1C9CE" w14:textId="107F0D50" w:rsidR="2EDB45E3" w:rsidRDefault="2EDB45E3" w:rsidP="2EDB45E3">
            <w:pPr>
              <w:rPr>
                <w:rFonts w:ascii="Calibri" w:eastAsia="Calibri" w:hAnsi="Calibri" w:cs="Calibri"/>
              </w:rPr>
            </w:pPr>
            <w:r w:rsidRPr="2EDB45E3">
              <w:rPr>
                <w:rFonts w:ascii="Calibri" w:eastAsia="Calibri" w:hAnsi="Calibri" w:cs="Calibri"/>
              </w:rPr>
              <w:t>Experience of working in various community settings</w:t>
            </w:r>
          </w:p>
          <w:p w14:paraId="377BC193" w14:textId="77777777" w:rsidR="008A5731" w:rsidRDefault="008A5731" w:rsidP="2EDB45E3">
            <w:pPr>
              <w:rPr>
                <w:rFonts w:ascii="Calibri" w:eastAsia="Calibri" w:hAnsi="Calibri" w:cs="Calibri"/>
              </w:rPr>
            </w:pPr>
          </w:p>
          <w:p w14:paraId="0E489F4C" w14:textId="77777777" w:rsidR="2EDB45E3" w:rsidRDefault="2EDB45E3" w:rsidP="2EDB45E3">
            <w:pPr>
              <w:rPr>
                <w:rFonts w:ascii="Calibri" w:eastAsia="Calibri" w:hAnsi="Calibri" w:cs="Calibri"/>
              </w:rPr>
            </w:pPr>
            <w:r w:rsidRPr="2EDB45E3">
              <w:rPr>
                <w:rFonts w:ascii="Calibri" w:eastAsia="Calibri" w:hAnsi="Calibri" w:cs="Calibri"/>
              </w:rPr>
              <w:t>Experience of providing support to families experiencing disadvantage/discrimination</w:t>
            </w:r>
          </w:p>
          <w:p w14:paraId="7C8B252F" w14:textId="77777777" w:rsidR="008A5731" w:rsidRDefault="008A5731" w:rsidP="2EDB45E3">
            <w:pPr>
              <w:rPr>
                <w:rFonts w:ascii="Calibri" w:eastAsia="Calibri" w:hAnsi="Calibri" w:cs="Calibri"/>
              </w:rPr>
            </w:pPr>
          </w:p>
          <w:p w14:paraId="7585745E" w14:textId="77777777" w:rsidR="008A5731" w:rsidRDefault="008A5731" w:rsidP="2EDB45E3">
            <w:pPr>
              <w:rPr>
                <w:rFonts w:ascii="Calibri" w:eastAsia="Calibri" w:hAnsi="Calibri" w:cs="Calibri"/>
              </w:rPr>
            </w:pPr>
            <w:r>
              <w:rPr>
                <w:rFonts w:ascii="Calibri" w:eastAsia="Calibri" w:hAnsi="Calibri" w:cs="Calibri"/>
              </w:rPr>
              <w:t xml:space="preserve">Working with partner agencies to achieve the best outcomes for clients. </w:t>
            </w:r>
          </w:p>
          <w:p w14:paraId="520BBB95" w14:textId="77777777" w:rsidR="006C1696" w:rsidRDefault="006C1696" w:rsidP="2EDB45E3">
            <w:pPr>
              <w:rPr>
                <w:rFonts w:ascii="Calibri" w:eastAsia="Calibri" w:hAnsi="Calibri" w:cs="Calibri"/>
              </w:rPr>
            </w:pPr>
          </w:p>
          <w:p w14:paraId="1D32175F" w14:textId="2BC43B74" w:rsidR="006C1696" w:rsidRDefault="006C1696" w:rsidP="2EDB45E3">
            <w:pPr>
              <w:rPr>
                <w:rFonts w:ascii="Calibri" w:eastAsia="Calibri" w:hAnsi="Calibri" w:cs="Calibri"/>
              </w:rPr>
            </w:pPr>
            <w:r>
              <w:rPr>
                <w:rFonts w:ascii="Calibri" w:eastAsia="Calibri" w:hAnsi="Calibri" w:cs="Calibri"/>
              </w:rPr>
              <w:t>Experience of delivering groupwork workshops and programmes to young people</w:t>
            </w:r>
            <w:r w:rsidR="00234DEC">
              <w:rPr>
                <w:rFonts w:ascii="Calibri" w:eastAsia="Calibri" w:hAnsi="Calibri" w:cs="Calibri"/>
              </w:rPr>
              <w:t xml:space="preserve"> and/or families. </w:t>
            </w:r>
          </w:p>
          <w:p w14:paraId="05542B9C" w14:textId="77777777" w:rsidR="00162999" w:rsidRDefault="00162999" w:rsidP="2EDB45E3">
            <w:pPr>
              <w:rPr>
                <w:rFonts w:ascii="Calibri" w:eastAsia="Calibri" w:hAnsi="Calibri" w:cs="Calibri"/>
              </w:rPr>
            </w:pPr>
          </w:p>
          <w:p w14:paraId="0317BD6E" w14:textId="3430F59C" w:rsidR="00162999" w:rsidRDefault="00162999" w:rsidP="2EDB45E3">
            <w:pPr>
              <w:rPr>
                <w:rFonts w:ascii="Calibri" w:eastAsia="Calibri" w:hAnsi="Calibri" w:cs="Calibri"/>
              </w:rPr>
            </w:pPr>
            <w:r>
              <w:rPr>
                <w:rFonts w:ascii="Calibri" w:eastAsia="Calibri" w:hAnsi="Calibri" w:cs="Calibri"/>
              </w:rPr>
              <w:t xml:space="preserve">Experience of delivering OCN qualifications. </w:t>
            </w:r>
          </w:p>
        </w:tc>
      </w:tr>
      <w:tr w:rsidR="2EDB45E3" w14:paraId="7D9D8EFA" w14:textId="77777777" w:rsidTr="2EDB45E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3F1BE5CC" w14:textId="5B1D24E2" w:rsidR="2EDB45E3" w:rsidRDefault="00D575A6" w:rsidP="2EDB45E3">
            <w:pPr>
              <w:rPr>
                <w:rFonts w:ascii="Calibri" w:eastAsia="Calibri" w:hAnsi="Calibri" w:cs="Calibri"/>
              </w:rPr>
            </w:pPr>
            <w:r>
              <w:rPr>
                <w:rFonts w:ascii="Calibri" w:eastAsia="Calibri" w:hAnsi="Calibri" w:cs="Calibri"/>
                <w:b/>
                <w:bCs/>
              </w:rPr>
              <w:t xml:space="preserve">Knowledge and Skills </w:t>
            </w:r>
          </w:p>
        </w:tc>
        <w:tc>
          <w:tcPr>
            <w:tcW w:w="3586" w:type="dxa"/>
            <w:tcBorders>
              <w:top w:val="single" w:sz="6" w:space="0" w:color="auto"/>
              <w:left w:val="single" w:sz="6" w:space="0" w:color="auto"/>
              <w:bottom w:val="single" w:sz="6" w:space="0" w:color="auto"/>
              <w:right w:val="single" w:sz="6" w:space="0" w:color="auto"/>
            </w:tcBorders>
            <w:tcMar>
              <w:left w:w="105" w:type="dxa"/>
              <w:right w:w="105" w:type="dxa"/>
            </w:tcMar>
          </w:tcPr>
          <w:p w14:paraId="1BDC191D" w14:textId="51BD2C08" w:rsidR="2EDB45E3" w:rsidRDefault="2EDB45E3" w:rsidP="2EDB45E3">
            <w:pPr>
              <w:rPr>
                <w:rFonts w:ascii="Calibri" w:eastAsia="Calibri" w:hAnsi="Calibri" w:cs="Calibri"/>
              </w:rPr>
            </w:pPr>
            <w:r w:rsidRPr="2EDB45E3">
              <w:rPr>
                <w:rFonts w:ascii="Calibri" w:eastAsia="Calibri" w:hAnsi="Calibri" w:cs="Calibri"/>
              </w:rPr>
              <w:t xml:space="preserve">Knowledge and understanding of the developmental, educational and care needs of children and young people. </w:t>
            </w:r>
          </w:p>
          <w:p w14:paraId="5F171CD3" w14:textId="54FD8D32" w:rsidR="2EDB45E3" w:rsidRDefault="2EDB45E3" w:rsidP="2EDB45E3">
            <w:pPr>
              <w:rPr>
                <w:rFonts w:ascii="Calibri" w:eastAsia="Calibri" w:hAnsi="Calibri" w:cs="Calibri"/>
              </w:rPr>
            </w:pPr>
          </w:p>
          <w:p w14:paraId="281803E0" w14:textId="2C7C57DB" w:rsidR="2EDB45E3" w:rsidRDefault="2EDB45E3" w:rsidP="2EDB45E3">
            <w:pPr>
              <w:rPr>
                <w:rFonts w:ascii="Calibri" w:eastAsia="Calibri" w:hAnsi="Calibri" w:cs="Calibri"/>
              </w:rPr>
            </w:pPr>
            <w:r w:rsidRPr="2EDB45E3">
              <w:rPr>
                <w:rFonts w:ascii="Calibri" w:eastAsia="Calibri" w:hAnsi="Calibri" w:cs="Calibri"/>
              </w:rPr>
              <w:t xml:space="preserve">Knowledge and understanding of the difficulties that parents and carers can encounter and of the way in which they can impact on the health, social and emotional well-being of children and young people. </w:t>
            </w:r>
          </w:p>
          <w:p w14:paraId="1C7A7C82" w14:textId="64E68FF3" w:rsidR="2EDB45E3" w:rsidRDefault="2EDB45E3" w:rsidP="2EDB45E3">
            <w:pPr>
              <w:rPr>
                <w:rFonts w:ascii="Calibri" w:eastAsia="Calibri" w:hAnsi="Calibri" w:cs="Calibri"/>
              </w:rPr>
            </w:pPr>
          </w:p>
          <w:p w14:paraId="43E45F76" w14:textId="77777777" w:rsidR="2EDB45E3" w:rsidRDefault="2EDB45E3" w:rsidP="2EDB45E3">
            <w:pPr>
              <w:rPr>
                <w:rFonts w:ascii="Calibri" w:eastAsia="Calibri" w:hAnsi="Calibri" w:cs="Calibri"/>
              </w:rPr>
            </w:pPr>
            <w:r w:rsidRPr="2EDB45E3">
              <w:rPr>
                <w:rFonts w:ascii="Calibri" w:eastAsia="Calibri" w:hAnsi="Calibri" w:cs="Calibri"/>
              </w:rPr>
              <w:t xml:space="preserve">Knowledge </w:t>
            </w:r>
            <w:r w:rsidR="00117A3E">
              <w:rPr>
                <w:rFonts w:ascii="Calibri" w:eastAsia="Calibri" w:hAnsi="Calibri" w:cs="Calibri"/>
              </w:rPr>
              <w:t xml:space="preserve">of </w:t>
            </w:r>
            <w:r w:rsidR="003162F9">
              <w:rPr>
                <w:rFonts w:ascii="Calibri" w:eastAsia="Calibri" w:hAnsi="Calibri" w:cs="Calibri"/>
              </w:rPr>
              <w:t xml:space="preserve">safeguarding and child protection operational practice, </w:t>
            </w:r>
            <w:r w:rsidRPr="2EDB45E3">
              <w:rPr>
                <w:rFonts w:ascii="Calibri" w:eastAsia="Calibri" w:hAnsi="Calibri" w:cs="Calibri"/>
              </w:rPr>
              <w:t>including the ability to identify, assess and respond to risks.</w:t>
            </w:r>
          </w:p>
          <w:p w14:paraId="46E0F06D" w14:textId="77777777" w:rsidR="003162F9" w:rsidRDefault="003162F9" w:rsidP="2EDB45E3">
            <w:pPr>
              <w:rPr>
                <w:rFonts w:ascii="Calibri" w:eastAsia="Calibri" w:hAnsi="Calibri" w:cs="Calibri"/>
              </w:rPr>
            </w:pPr>
          </w:p>
          <w:p w14:paraId="4632BD62" w14:textId="37F103BD" w:rsidR="003162F9" w:rsidRDefault="003162F9" w:rsidP="2EDB45E3">
            <w:pPr>
              <w:rPr>
                <w:rFonts w:ascii="Calibri" w:eastAsia="Calibri" w:hAnsi="Calibri" w:cs="Calibri"/>
              </w:rPr>
            </w:pPr>
            <w:r>
              <w:rPr>
                <w:rFonts w:ascii="Calibri" w:eastAsia="Calibri" w:hAnsi="Calibri" w:cs="Calibri"/>
              </w:rPr>
              <w:lastRenderedPageBreak/>
              <w:t xml:space="preserve">Ability to communicate clearly with professional bodies, </w:t>
            </w:r>
            <w:r w:rsidR="00726576">
              <w:rPr>
                <w:rFonts w:ascii="Calibri" w:eastAsia="Calibri" w:hAnsi="Calibri" w:cs="Calibri"/>
              </w:rPr>
              <w:t>colleagues,</w:t>
            </w:r>
            <w:r>
              <w:rPr>
                <w:rFonts w:ascii="Calibri" w:eastAsia="Calibri" w:hAnsi="Calibri" w:cs="Calibri"/>
              </w:rPr>
              <w:t xml:space="preserve"> and </w:t>
            </w:r>
            <w:r w:rsidR="00D575A6">
              <w:rPr>
                <w:rFonts w:ascii="Calibri" w:eastAsia="Calibri" w:hAnsi="Calibri" w:cs="Calibri"/>
              </w:rPr>
              <w:t>clients – verbally and in writing</w:t>
            </w:r>
            <w:r w:rsidR="00C53EC0">
              <w:rPr>
                <w:rFonts w:ascii="Calibri" w:eastAsia="Calibri" w:hAnsi="Calibri" w:cs="Calibri"/>
              </w:rPr>
              <w:t xml:space="preserve">. </w:t>
            </w:r>
          </w:p>
          <w:p w14:paraId="1EC5E264" w14:textId="77777777" w:rsidR="00D575A6" w:rsidRDefault="00D575A6" w:rsidP="2EDB45E3">
            <w:pPr>
              <w:rPr>
                <w:rFonts w:ascii="Calibri" w:eastAsia="Calibri" w:hAnsi="Calibri" w:cs="Calibri"/>
              </w:rPr>
            </w:pPr>
          </w:p>
          <w:p w14:paraId="40853710" w14:textId="502B1FEC" w:rsidR="00D575A6" w:rsidRDefault="00D575A6" w:rsidP="2EDB45E3">
            <w:pPr>
              <w:rPr>
                <w:rFonts w:ascii="Calibri" w:eastAsia="Calibri" w:hAnsi="Calibri" w:cs="Calibri"/>
              </w:rPr>
            </w:pPr>
            <w:r>
              <w:rPr>
                <w:rFonts w:ascii="Calibri" w:eastAsia="Calibri" w:hAnsi="Calibri" w:cs="Calibri"/>
              </w:rPr>
              <w:t xml:space="preserve">IT Literate </w:t>
            </w:r>
          </w:p>
        </w:tc>
        <w:tc>
          <w:tcPr>
            <w:tcW w:w="3644" w:type="dxa"/>
            <w:tcBorders>
              <w:top w:val="single" w:sz="6" w:space="0" w:color="auto"/>
              <w:left w:val="single" w:sz="6" w:space="0" w:color="auto"/>
              <w:bottom w:val="single" w:sz="6" w:space="0" w:color="auto"/>
              <w:right w:val="single" w:sz="6" w:space="0" w:color="auto"/>
            </w:tcBorders>
            <w:tcMar>
              <w:left w:w="105" w:type="dxa"/>
              <w:right w:w="105" w:type="dxa"/>
            </w:tcMar>
          </w:tcPr>
          <w:p w14:paraId="749CBA85" w14:textId="77777777" w:rsidR="003F3088" w:rsidRDefault="003F3088" w:rsidP="2EDB45E3">
            <w:pPr>
              <w:rPr>
                <w:rFonts w:ascii="Calibri" w:eastAsia="Calibri" w:hAnsi="Calibri" w:cs="Calibri"/>
              </w:rPr>
            </w:pPr>
            <w:r w:rsidRPr="2EDB45E3">
              <w:rPr>
                <w:rFonts w:ascii="Calibri" w:eastAsia="Calibri" w:hAnsi="Calibri" w:cs="Calibri"/>
              </w:rPr>
              <w:lastRenderedPageBreak/>
              <w:t xml:space="preserve">Knowledge of the various community groups and support services in the area </w:t>
            </w:r>
          </w:p>
          <w:p w14:paraId="640A7D37" w14:textId="77777777" w:rsidR="003F3088" w:rsidRDefault="003F3088" w:rsidP="2EDB45E3">
            <w:pPr>
              <w:rPr>
                <w:rFonts w:ascii="Calibri" w:eastAsia="Calibri" w:hAnsi="Calibri" w:cs="Calibri"/>
              </w:rPr>
            </w:pPr>
          </w:p>
          <w:p w14:paraId="55EE1EC3" w14:textId="52FE42C6" w:rsidR="2EDB45E3" w:rsidRDefault="2EDB45E3" w:rsidP="2EDB45E3">
            <w:pPr>
              <w:rPr>
                <w:rFonts w:ascii="Calibri" w:eastAsia="Calibri" w:hAnsi="Calibri" w:cs="Calibri"/>
              </w:rPr>
            </w:pPr>
            <w:r w:rsidRPr="2EDB45E3">
              <w:rPr>
                <w:rFonts w:ascii="Calibri" w:eastAsia="Calibri" w:hAnsi="Calibri" w:cs="Calibri"/>
              </w:rPr>
              <w:t xml:space="preserve">Knowledge of Health and Social Service provision </w:t>
            </w:r>
          </w:p>
          <w:p w14:paraId="4869F5BF" w14:textId="77777777" w:rsidR="00E311D8" w:rsidRDefault="00E311D8" w:rsidP="2EDB45E3">
            <w:pPr>
              <w:rPr>
                <w:rFonts w:ascii="Calibri" w:eastAsia="Calibri" w:hAnsi="Calibri" w:cs="Calibri"/>
              </w:rPr>
            </w:pPr>
          </w:p>
          <w:p w14:paraId="26B6E46B" w14:textId="40F9C0E5" w:rsidR="2EDB45E3" w:rsidRDefault="2EDB45E3" w:rsidP="2EDB45E3">
            <w:pPr>
              <w:rPr>
                <w:rFonts w:ascii="Calibri" w:eastAsia="Calibri" w:hAnsi="Calibri" w:cs="Calibri"/>
              </w:rPr>
            </w:pPr>
            <w:r w:rsidRPr="2EDB45E3">
              <w:rPr>
                <w:rFonts w:ascii="Calibri" w:eastAsia="Calibri" w:hAnsi="Calibri" w:cs="Calibri"/>
              </w:rPr>
              <w:t>Knowledge of Neighbourhood Renewal objectives</w:t>
            </w:r>
          </w:p>
          <w:p w14:paraId="4EF3261D" w14:textId="77777777" w:rsidR="005F7490" w:rsidRDefault="005F7490" w:rsidP="2EDB45E3">
            <w:pPr>
              <w:rPr>
                <w:rFonts w:ascii="Calibri" w:eastAsia="Calibri" w:hAnsi="Calibri" w:cs="Calibri"/>
              </w:rPr>
            </w:pPr>
          </w:p>
          <w:p w14:paraId="29413EF3" w14:textId="460BD4E5" w:rsidR="003F3088" w:rsidRDefault="003F3088" w:rsidP="2EDB45E3">
            <w:pPr>
              <w:rPr>
                <w:rFonts w:ascii="Calibri" w:eastAsia="Calibri" w:hAnsi="Calibri" w:cs="Calibri"/>
              </w:rPr>
            </w:pPr>
            <w:r>
              <w:rPr>
                <w:rFonts w:ascii="Calibri" w:eastAsia="Calibri" w:hAnsi="Calibri" w:cs="Calibri"/>
              </w:rPr>
              <w:t xml:space="preserve">Knowledge of performance indicators and quality assurance </w:t>
            </w:r>
          </w:p>
          <w:p w14:paraId="0D0B60CC" w14:textId="77777777" w:rsidR="00C72E3C" w:rsidRDefault="00C72E3C" w:rsidP="2EDB45E3">
            <w:pPr>
              <w:rPr>
                <w:rFonts w:ascii="Calibri" w:eastAsia="Calibri" w:hAnsi="Calibri" w:cs="Calibri"/>
              </w:rPr>
            </w:pPr>
          </w:p>
          <w:p w14:paraId="2CE73AA3" w14:textId="73A673D3" w:rsidR="00C72E3C" w:rsidRDefault="00C72E3C" w:rsidP="2EDB45E3">
            <w:pPr>
              <w:rPr>
                <w:rFonts w:ascii="Calibri" w:eastAsia="Calibri" w:hAnsi="Calibri" w:cs="Calibri"/>
              </w:rPr>
            </w:pPr>
            <w:r>
              <w:rPr>
                <w:rFonts w:ascii="Calibri" w:eastAsia="Calibri" w:hAnsi="Calibri" w:cs="Calibri"/>
              </w:rPr>
              <w:t xml:space="preserve">Knowledge of trauma Informed Practice </w:t>
            </w:r>
          </w:p>
          <w:p w14:paraId="15352DEA" w14:textId="77777777" w:rsidR="00C72E3C" w:rsidRDefault="00C72E3C" w:rsidP="2EDB45E3">
            <w:pPr>
              <w:rPr>
                <w:rFonts w:ascii="Calibri" w:eastAsia="Calibri" w:hAnsi="Calibri" w:cs="Calibri"/>
              </w:rPr>
            </w:pPr>
          </w:p>
          <w:p w14:paraId="37A6CDCA" w14:textId="53B65705" w:rsidR="00C72E3C" w:rsidRDefault="00C72E3C" w:rsidP="2EDB45E3">
            <w:pPr>
              <w:rPr>
                <w:rFonts w:ascii="Calibri" w:eastAsia="Calibri" w:hAnsi="Calibri" w:cs="Calibri"/>
              </w:rPr>
            </w:pPr>
            <w:r>
              <w:rPr>
                <w:rFonts w:ascii="Calibri" w:eastAsia="Calibri" w:hAnsi="Calibri" w:cs="Calibri"/>
              </w:rPr>
              <w:lastRenderedPageBreak/>
              <w:t xml:space="preserve">Knowledge of a strength Based Asset approach </w:t>
            </w:r>
          </w:p>
          <w:p w14:paraId="661E4C9A" w14:textId="77777777" w:rsidR="00217D1B" w:rsidRDefault="00217D1B" w:rsidP="2EDB45E3">
            <w:pPr>
              <w:rPr>
                <w:rFonts w:ascii="Calibri" w:eastAsia="Calibri" w:hAnsi="Calibri" w:cs="Calibri"/>
              </w:rPr>
            </w:pPr>
          </w:p>
          <w:p w14:paraId="7B65B3F4" w14:textId="0E1FC783" w:rsidR="2EDB45E3" w:rsidRDefault="00217D1B" w:rsidP="2EDB45E3">
            <w:pPr>
              <w:rPr>
                <w:rFonts w:ascii="Calibri" w:eastAsia="Calibri" w:hAnsi="Calibri" w:cs="Calibri"/>
              </w:rPr>
            </w:pPr>
            <w:r>
              <w:rPr>
                <w:rFonts w:ascii="Calibri" w:eastAsia="Calibri" w:hAnsi="Calibri" w:cs="Calibri"/>
              </w:rPr>
              <w:t xml:space="preserve">Knowledge </w:t>
            </w:r>
            <w:r w:rsidR="00DF2F26">
              <w:rPr>
                <w:rFonts w:ascii="Calibri" w:eastAsia="Calibri" w:hAnsi="Calibri" w:cs="Calibri"/>
              </w:rPr>
              <w:t xml:space="preserve">of the </w:t>
            </w:r>
            <w:r>
              <w:rPr>
                <w:rFonts w:ascii="Calibri" w:eastAsia="Calibri" w:hAnsi="Calibri" w:cs="Calibri"/>
              </w:rPr>
              <w:t xml:space="preserve">UNCRC </w:t>
            </w:r>
          </w:p>
        </w:tc>
      </w:tr>
      <w:tr w:rsidR="2EDB45E3" w14:paraId="6D47D2C1" w14:textId="77777777" w:rsidTr="2EDB45E3">
        <w:trPr>
          <w:trHeight w:val="300"/>
        </w:trPr>
        <w:tc>
          <w:tcPr>
            <w:tcW w:w="1785" w:type="dxa"/>
            <w:tcBorders>
              <w:top w:val="single" w:sz="6" w:space="0" w:color="auto"/>
              <w:left w:val="single" w:sz="6" w:space="0" w:color="auto"/>
              <w:bottom w:val="single" w:sz="6" w:space="0" w:color="auto"/>
              <w:right w:val="single" w:sz="6" w:space="0" w:color="auto"/>
            </w:tcBorders>
            <w:tcMar>
              <w:left w:w="105" w:type="dxa"/>
              <w:right w:w="105" w:type="dxa"/>
            </w:tcMar>
          </w:tcPr>
          <w:p w14:paraId="71FF48F0" w14:textId="752E147A" w:rsidR="2EDB45E3" w:rsidRDefault="00C72E3C" w:rsidP="2EDB45E3">
            <w:pPr>
              <w:rPr>
                <w:rFonts w:ascii="Calibri" w:eastAsia="Calibri" w:hAnsi="Calibri" w:cs="Calibri"/>
              </w:rPr>
            </w:pPr>
            <w:r>
              <w:rPr>
                <w:rFonts w:ascii="Calibri" w:eastAsia="Calibri" w:hAnsi="Calibri" w:cs="Calibri"/>
                <w:b/>
                <w:bCs/>
              </w:rPr>
              <w:lastRenderedPageBreak/>
              <w:t xml:space="preserve">Personal </w:t>
            </w:r>
            <w:r w:rsidR="00CC2F34">
              <w:rPr>
                <w:rFonts w:ascii="Calibri" w:eastAsia="Calibri" w:hAnsi="Calibri" w:cs="Calibri"/>
                <w:b/>
                <w:bCs/>
              </w:rPr>
              <w:t>Attributes and</w:t>
            </w:r>
            <w:r w:rsidR="00F423CD">
              <w:rPr>
                <w:rFonts w:ascii="Calibri" w:eastAsia="Calibri" w:hAnsi="Calibri" w:cs="Calibri"/>
                <w:b/>
                <w:bCs/>
              </w:rPr>
              <w:t xml:space="preserve"> Special Circumstance </w:t>
            </w:r>
          </w:p>
        </w:tc>
        <w:tc>
          <w:tcPr>
            <w:tcW w:w="3586" w:type="dxa"/>
            <w:tcBorders>
              <w:top w:val="single" w:sz="6" w:space="0" w:color="auto"/>
              <w:left w:val="single" w:sz="6" w:space="0" w:color="auto"/>
              <w:bottom w:val="single" w:sz="6" w:space="0" w:color="auto"/>
              <w:right w:val="single" w:sz="6" w:space="0" w:color="auto"/>
            </w:tcBorders>
            <w:tcMar>
              <w:left w:w="105" w:type="dxa"/>
              <w:right w:w="105" w:type="dxa"/>
            </w:tcMar>
          </w:tcPr>
          <w:p w14:paraId="3E7CB6A9" w14:textId="49192C49" w:rsidR="2EDB45E3" w:rsidRDefault="2EDB45E3" w:rsidP="2EDB45E3">
            <w:pPr>
              <w:rPr>
                <w:rFonts w:ascii="Calibri" w:eastAsia="Calibri" w:hAnsi="Calibri" w:cs="Calibri"/>
              </w:rPr>
            </w:pPr>
            <w:r w:rsidRPr="2EDB45E3">
              <w:rPr>
                <w:rFonts w:ascii="Calibri" w:eastAsia="Calibri" w:hAnsi="Calibri" w:cs="Calibri"/>
              </w:rPr>
              <w:t>Possess a full valid driving licence and access to a car OR can demonstrate mobility to carry out the functions of the job effectively and efficiently.</w:t>
            </w:r>
          </w:p>
          <w:p w14:paraId="60C8744E" w14:textId="77777777" w:rsidR="004F42BC" w:rsidRDefault="004F42BC" w:rsidP="2EDB45E3">
            <w:pPr>
              <w:rPr>
                <w:rFonts w:ascii="Calibri" w:eastAsia="Calibri" w:hAnsi="Calibri" w:cs="Calibri"/>
              </w:rPr>
            </w:pPr>
          </w:p>
          <w:p w14:paraId="64AB8B75" w14:textId="77777777" w:rsidR="2EDB45E3" w:rsidRDefault="2EDB45E3" w:rsidP="2EDB45E3">
            <w:pPr>
              <w:rPr>
                <w:rFonts w:ascii="Calibri" w:eastAsia="Calibri" w:hAnsi="Calibri" w:cs="Calibri"/>
              </w:rPr>
            </w:pPr>
            <w:r w:rsidRPr="2EDB45E3">
              <w:rPr>
                <w:rFonts w:ascii="Calibri" w:eastAsia="Calibri" w:hAnsi="Calibri" w:cs="Calibri"/>
              </w:rPr>
              <w:t>Can work flexible hours.</w:t>
            </w:r>
          </w:p>
          <w:p w14:paraId="62991E1B" w14:textId="77777777" w:rsidR="00F423CD" w:rsidRDefault="00F423CD" w:rsidP="2EDB45E3">
            <w:pPr>
              <w:rPr>
                <w:rFonts w:ascii="Calibri" w:eastAsia="Calibri" w:hAnsi="Calibri" w:cs="Calibri"/>
              </w:rPr>
            </w:pPr>
          </w:p>
          <w:p w14:paraId="3FBBD797" w14:textId="77777777" w:rsidR="00F423CD" w:rsidRDefault="00F423CD" w:rsidP="2EDB45E3">
            <w:pPr>
              <w:rPr>
                <w:rFonts w:ascii="Calibri" w:eastAsia="Calibri" w:hAnsi="Calibri" w:cs="Calibri"/>
              </w:rPr>
            </w:pPr>
            <w:r>
              <w:rPr>
                <w:rFonts w:ascii="Calibri" w:eastAsia="Calibri" w:hAnsi="Calibri" w:cs="Calibri"/>
              </w:rPr>
              <w:t xml:space="preserve">Positive outlook </w:t>
            </w:r>
          </w:p>
          <w:p w14:paraId="2284F5A9" w14:textId="77777777" w:rsidR="004E4A4A" w:rsidRDefault="004E4A4A" w:rsidP="2EDB45E3">
            <w:pPr>
              <w:rPr>
                <w:rFonts w:ascii="Calibri" w:eastAsia="Calibri" w:hAnsi="Calibri" w:cs="Calibri"/>
              </w:rPr>
            </w:pPr>
          </w:p>
          <w:p w14:paraId="61D1179A" w14:textId="77777777" w:rsidR="004E4A4A" w:rsidRDefault="004E4A4A" w:rsidP="004E4A4A">
            <w:pPr>
              <w:tabs>
                <w:tab w:val="left" w:pos="912"/>
              </w:tabs>
              <w:rPr>
                <w:rFonts w:ascii="Calibri" w:eastAsia="Calibri" w:hAnsi="Calibri" w:cs="Calibri"/>
              </w:rPr>
            </w:pPr>
            <w:r>
              <w:rPr>
                <w:rFonts w:ascii="Calibri" w:eastAsia="Calibri" w:hAnsi="Calibri" w:cs="Calibri"/>
              </w:rPr>
              <w:t xml:space="preserve">Supportive and empathic approach </w:t>
            </w:r>
          </w:p>
          <w:p w14:paraId="044547F1" w14:textId="77777777" w:rsidR="004E4A4A" w:rsidRDefault="004E4A4A" w:rsidP="004E4A4A">
            <w:pPr>
              <w:tabs>
                <w:tab w:val="left" w:pos="912"/>
              </w:tabs>
              <w:rPr>
                <w:rFonts w:ascii="Calibri" w:eastAsia="Calibri" w:hAnsi="Calibri" w:cs="Calibri"/>
              </w:rPr>
            </w:pPr>
          </w:p>
          <w:p w14:paraId="14778275" w14:textId="202ED3E9" w:rsidR="004E4A4A" w:rsidRDefault="004E4A4A" w:rsidP="00875463">
            <w:pPr>
              <w:tabs>
                <w:tab w:val="left" w:pos="912"/>
              </w:tabs>
              <w:rPr>
                <w:rFonts w:ascii="Calibri" w:eastAsia="Calibri" w:hAnsi="Calibri" w:cs="Calibri"/>
              </w:rPr>
            </w:pPr>
            <w:r>
              <w:rPr>
                <w:rFonts w:ascii="Calibri" w:eastAsia="Calibri" w:hAnsi="Calibri" w:cs="Calibri"/>
              </w:rPr>
              <w:t xml:space="preserve">Committed to providing a quality service with a focus on personal empowerment </w:t>
            </w:r>
          </w:p>
        </w:tc>
        <w:tc>
          <w:tcPr>
            <w:tcW w:w="3644" w:type="dxa"/>
            <w:tcBorders>
              <w:top w:val="single" w:sz="6" w:space="0" w:color="auto"/>
              <w:left w:val="single" w:sz="6" w:space="0" w:color="auto"/>
              <w:bottom w:val="single" w:sz="6" w:space="0" w:color="auto"/>
              <w:right w:val="single" w:sz="6" w:space="0" w:color="auto"/>
            </w:tcBorders>
            <w:tcMar>
              <w:left w:w="105" w:type="dxa"/>
              <w:right w:w="105" w:type="dxa"/>
            </w:tcMar>
          </w:tcPr>
          <w:p w14:paraId="7B2340CA" w14:textId="77777777" w:rsidR="004F42BC" w:rsidRDefault="004F42BC" w:rsidP="004F42BC">
            <w:pPr>
              <w:tabs>
                <w:tab w:val="left" w:pos="912"/>
              </w:tabs>
              <w:rPr>
                <w:rFonts w:ascii="Calibri" w:eastAsia="Calibri" w:hAnsi="Calibri" w:cs="Calibri"/>
              </w:rPr>
            </w:pPr>
          </w:p>
          <w:p w14:paraId="5EDC661F" w14:textId="77777777" w:rsidR="00F423CD" w:rsidRDefault="00F423CD" w:rsidP="004F42BC">
            <w:pPr>
              <w:tabs>
                <w:tab w:val="left" w:pos="912"/>
              </w:tabs>
              <w:rPr>
                <w:rFonts w:ascii="Calibri" w:eastAsia="Calibri" w:hAnsi="Calibri" w:cs="Calibri"/>
              </w:rPr>
            </w:pPr>
          </w:p>
          <w:p w14:paraId="493294CC" w14:textId="2AFFCDB4" w:rsidR="00F423CD" w:rsidRDefault="00F423CD" w:rsidP="004E4A4A">
            <w:pPr>
              <w:tabs>
                <w:tab w:val="left" w:pos="912"/>
              </w:tabs>
              <w:rPr>
                <w:rFonts w:ascii="Calibri" w:eastAsia="Calibri" w:hAnsi="Calibri" w:cs="Calibri"/>
              </w:rPr>
            </w:pPr>
          </w:p>
        </w:tc>
      </w:tr>
    </w:tbl>
    <w:p w14:paraId="09ACB48C" w14:textId="661C1A5B" w:rsidR="00D075E4" w:rsidRDefault="00D075E4" w:rsidP="2EDB45E3">
      <w:pPr>
        <w:rPr>
          <w:rFonts w:ascii="Calibri" w:eastAsia="Calibri" w:hAnsi="Calibri" w:cs="Calibri"/>
          <w:color w:val="000000" w:themeColor="text1"/>
        </w:rPr>
      </w:pPr>
    </w:p>
    <w:p w14:paraId="162E5414" w14:textId="0398482C" w:rsidR="00D075E4" w:rsidRDefault="00D075E4" w:rsidP="2EDB45E3">
      <w:pPr>
        <w:rPr>
          <w:rFonts w:ascii="Times New Roman" w:eastAsia="Times New Roman" w:hAnsi="Times New Roman" w:cs="Times New Roman"/>
          <w:color w:val="000000" w:themeColor="text1"/>
          <w:sz w:val="24"/>
          <w:szCs w:val="24"/>
        </w:rPr>
      </w:pPr>
    </w:p>
    <w:p w14:paraId="5E5787A5" w14:textId="4BFAC514" w:rsidR="00D075E4" w:rsidRDefault="00D075E4" w:rsidP="2EDB45E3"/>
    <w:sectPr w:rsidR="00D075E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7E4CE"/>
    <w:multiLevelType w:val="hybridMultilevel"/>
    <w:tmpl w:val="E2CE91DE"/>
    <w:lvl w:ilvl="0" w:tplc="660C6B36">
      <w:start w:val="1"/>
      <w:numFmt w:val="bullet"/>
      <w:lvlText w:val=""/>
      <w:lvlJc w:val="left"/>
      <w:pPr>
        <w:ind w:left="720" w:hanging="360"/>
      </w:pPr>
      <w:rPr>
        <w:rFonts w:ascii="Symbol" w:hAnsi="Symbol" w:hint="default"/>
      </w:rPr>
    </w:lvl>
    <w:lvl w:ilvl="1" w:tplc="8B70B324">
      <w:start w:val="1"/>
      <w:numFmt w:val="bullet"/>
      <w:lvlText w:val="o"/>
      <w:lvlJc w:val="left"/>
      <w:pPr>
        <w:ind w:left="1440" w:hanging="360"/>
      </w:pPr>
      <w:rPr>
        <w:rFonts w:ascii="Courier New" w:hAnsi="Courier New" w:hint="default"/>
      </w:rPr>
    </w:lvl>
    <w:lvl w:ilvl="2" w:tplc="EAB49404">
      <w:start w:val="1"/>
      <w:numFmt w:val="bullet"/>
      <w:lvlText w:val=""/>
      <w:lvlJc w:val="left"/>
      <w:pPr>
        <w:ind w:left="2160" w:hanging="360"/>
      </w:pPr>
      <w:rPr>
        <w:rFonts w:ascii="Wingdings" w:hAnsi="Wingdings" w:hint="default"/>
      </w:rPr>
    </w:lvl>
    <w:lvl w:ilvl="3" w:tplc="F20EC5F6">
      <w:start w:val="1"/>
      <w:numFmt w:val="bullet"/>
      <w:lvlText w:val=""/>
      <w:lvlJc w:val="left"/>
      <w:pPr>
        <w:ind w:left="2880" w:hanging="360"/>
      </w:pPr>
      <w:rPr>
        <w:rFonts w:ascii="Symbol" w:hAnsi="Symbol" w:hint="default"/>
      </w:rPr>
    </w:lvl>
    <w:lvl w:ilvl="4" w:tplc="E25A2400">
      <w:start w:val="1"/>
      <w:numFmt w:val="bullet"/>
      <w:lvlText w:val="o"/>
      <w:lvlJc w:val="left"/>
      <w:pPr>
        <w:ind w:left="3600" w:hanging="360"/>
      </w:pPr>
      <w:rPr>
        <w:rFonts w:ascii="Courier New" w:hAnsi="Courier New" w:hint="default"/>
      </w:rPr>
    </w:lvl>
    <w:lvl w:ilvl="5" w:tplc="73B20920">
      <w:start w:val="1"/>
      <w:numFmt w:val="bullet"/>
      <w:lvlText w:val=""/>
      <w:lvlJc w:val="left"/>
      <w:pPr>
        <w:ind w:left="4320" w:hanging="360"/>
      </w:pPr>
      <w:rPr>
        <w:rFonts w:ascii="Wingdings" w:hAnsi="Wingdings" w:hint="default"/>
      </w:rPr>
    </w:lvl>
    <w:lvl w:ilvl="6" w:tplc="5B543D78">
      <w:start w:val="1"/>
      <w:numFmt w:val="bullet"/>
      <w:lvlText w:val=""/>
      <w:lvlJc w:val="left"/>
      <w:pPr>
        <w:ind w:left="5040" w:hanging="360"/>
      </w:pPr>
      <w:rPr>
        <w:rFonts w:ascii="Symbol" w:hAnsi="Symbol" w:hint="default"/>
      </w:rPr>
    </w:lvl>
    <w:lvl w:ilvl="7" w:tplc="91501366">
      <w:start w:val="1"/>
      <w:numFmt w:val="bullet"/>
      <w:lvlText w:val="o"/>
      <w:lvlJc w:val="left"/>
      <w:pPr>
        <w:ind w:left="5760" w:hanging="360"/>
      </w:pPr>
      <w:rPr>
        <w:rFonts w:ascii="Courier New" w:hAnsi="Courier New" w:hint="default"/>
      </w:rPr>
    </w:lvl>
    <w:lvl w:ilvl="8" w:tplc="8E968036">
      <w:start w:val="1"/>
      <w:numFmt w:val="bullet"/>
      <w:lvlText w:val=""/>
      <w:lvlJc w:val="left"/>
      <w:pPr>
        <w:ind w:left="6480" w:hanging="360"/>
      </w:pPr>
      <w:rPr>
        <w:rFonts w:ascii="Wingdings" w:hAnsi="Wingdings" w:hint="default"/>
      </w:rPr>
    </w:lvl>
  </w:abstractNum>
  <w:abstractNum w:abstractNumId="1" w15:restartNumberingAfterBreak="0">
    <w:nsid w:val="336E02E5"/>
    <w:multiLevelType w:val="hybridMultilevel"/>
    <w:tmpl w:val="F7E6D2CA"/>
    <w:lvl w:ilvl="0" w:tplc="1AA81290">
      <w:start w:val="1"/>
      <w:numFmt w:val="bullet"/>
      <w:lvlText w:val=""/>
      <w:lvlJc w:val="left"/>
      <w:pPr>
        <w:ind w:left="720" w:hanging="360"/>
      </w:pPr>
      <w:rPr>
        <w:rFonts w:ascii="Symbol" w:hAnsi="Symbol" w:hint="default"/>
      </w:rPr>
    </w:lvl>
    <w:lvl w:ilvl="1" w:tplc="88940A40">
      <w:start w:val="1"/>
      <w:numFmt w:val="bullet"/>
      <w:lvlText w:val="o"/>
      <w:lvlJc w:val="left"/>
      <w:pPr>
        <w:ind w:left="1440" w:hanging="360"/>
      </w:pPr>
      <w:rPr>
        <w:rFonts w:ascii="Courier New" w:hAnsi="Courier New" w:hint="default"/>
      </w:rPr>
    </w:lvl>
    <w:lvl w:ilvl="2" w:tplc="A8066896">
      <w:start w:val="1"/>
      <w:numFmt w:val="bullet"/>
      <w:lvlText w:val=""/>
      <w:lvlJc w:val="left"/>
      <w:pPr>
        <w:ind w:left="2160" w:hanging="360"/>
      </w:pPr>
      <w:rPr>
        <w:rFonts w:ascii="Wingdings" w:hAnsi="Wingdings" w:hint="default"/>
      </w:rPr>
    </w:lvl>
    <w:lvl w:ilvl="3" w:tplc="9B988B7C">
      <w:start w:val="1"/>
      <w:numFmt w:val="bullet"/>
      <w:lvlText w:val=""/>
      <w:lvlJc w:val="left"/>
      <w:pPr>
        <w:ind w:left="2880" w:hanging="360"/>
      </w:pPr>
      <w:rPr>
        <w:rFonts w:ascii="Symbol" w:hAnsi="Symbol" w:hint="default"/>
      </w:rPr>
    </w:lvl>
    <w:lvl w:ilvl="4" w:tplc="A8BA65A2">
      <w:start w:val="1"/>
      <w:numFmt w:val="bullet"/>
      <w:lvlText w:val="o"/>
      <w:lvlJc w:val="left"/>
      <w:pPr>
        <w:ind w:left="3600" w:hanging="360"/>
      </w:pPr>
      <w:rPr>
        <w:rFonts w:ascii="Courier New" w:hAnsi="Courier New" w:hint="default"/>
      </w:rPr>
    </w:lvl>
    <w:lvl w:ilvl="5" w:tplc="951CD7DA">
      <w:start w:val="1"/>
      <w:numFmt w:val="bullet"/>
      <w:lvlText w:val=""/>
      <w:lvlJc w:val="left"/>
      <w:pPr>
        <w:ind w:left="4320" w:hanging="360"/>
      </w:pPr>
      <w:rPr>
        <w:rFonts w:ascii="Wingdings" w:hAnsi="Wingdings" w:hint="default"/>
      </w:rPr>
    </w:lvl>
    <w:lvl w:ilvl="6" w:tplc="869C9682">
      <w:start w:val="1"/>
      <w:numFmt w:val="bullet"/>
      <w:lvlText w:val=""/>
      <w:lvlJc w:val="left"/>
      <w:pPr>
        <w:ind w:left="5040" w:hanging="360"/>
      </w:pPr>
      <w:rPr>
        <w:rFonts w:ascii="Symbol" w:hAnsi="Symbol" w:hint="default"/>
      </w:rPr>
    </w:lvl>
    <w:lvl w:ilvl="7" w:tplc="A2A88298">
      <w:start w:val="1"/>
      <w:numFmt w:val="bullet"/>
      <w:lvlText w:val="o"/>
      <w:lvlJc w:val="left"/>
      <w:pPr>
        <w:ind w:left="5760" w:hanging="360"/>
      </w:pPr>
      <w:rPr>
        <w:rFonts w:ascii="Courier New" w:hAnsi="Courier New" w:hint="default"/>
      </w:rPr>
    </w:lvl>
    <w:lvl w:ilvl="8" w:tplc="73564EB0">
      <w:start w:val="1"/>
      <w:numFmt w:val="bullet"/>
      <w:lvlText w:val=""/>
      <w:lvlJc w:val="left"/>
      <w:pPr>
        <w:ind w:left="6480" w:hanging="360"/>
      </w:pPr>
      <w:rPr>
        <w:rFonts w:ascii="Wingdings" w:hAnsi="Wingdings" w:hint="default"/>
      </w:rPr>
    </w:lvl>
  </w:abstractNum>
  <w:abstractNum w:abstractNumId="2" w15:restartNumberingAfterBreak="0">
    <w:nsid w:val="49E4789E"/>
    <w:multiLevelType w:val="multilevel"/>
    <w:tmpl w:val="483E0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7F916"/>
    <w:multiLevelType w:val="hybridMultilevel"/>
    <w:tmpl w:val="201C2522"/>
    <w:lvl w:ilvl="0" w:tplc="F84E554C">
      <w:start w:val="1"/>
      <w:numFmt w:val="bullet"/>
      <w:lvlText w:val=""/>
      <w:lvlJc w:val="left"/>
      <w:pPr>
        <w:ind w:left="720" w:hanging="360"/>
      </w:pPr>
      <w:rPr>
        <w:rFonts w:ascii="Symbol" w:hAnsi="Symbol" w:hint="default"/>
      </w:rPr>
    </w:lvl>
    <w:lvl w:ilvl="1" w:tplc="94DE7ADA">
      <w:start w:val="1"/>
      <w:numFmt w:val="bullet"/>
      <w:lvlText w:val="o"/>
      <w:lvlJc w:val="left"/>
      <w:pPr>
        <w:ind w:left="1440" w:hanging="360"/>
      </w:pPr>
      <w:rPr>
        <w:rFonts w:ascii="Courier New" w:hAnsi="Courier New" w:hint="default"/>
      </w:rPr>
    </w:lvl>
    <w:lvl w:ilvl="2" w:tplc="89DE7618">
      <w:start w:val="1"/>
      <w:numFmt w:val="bullet"/>
      <w:lvlText w:val=""/>
      <w:lvlJc w:val="left"/>
      <w:pPr>
        <w:ind w:left="2160" w:hanging="360"/>
      </w:pPr>
      <w:rPr>
        <w:rFonts w:ascii="Wingdings" w:hAnsi="Wingdings" w:hint="default"/>
      </w:rPr>
    </w:lvl>
    <w:lvl w:ilvl="3" w:tplc="F0CC8CAA">
      <w:start w:val="1"/>
      <w:numFmt w:val="bullet"/>
      <w:lvlText w:val=""/>
      <w:lvlJc w:val="left"/>
      <w:pPr>
        <w:ind w:left="2880" w:hanging="360"/>
      </w:pPr>
      <w:rPr>
        <w:rFonts w:ascii="Symbol" w:hAnsi="Symbol" w:hint="default"/>
      </w:rPr>
    </w:lvl>
    <w:lvl w:ilvl="4" w:tplc="F656E8E4">
      <w:start w:val="1"/>
      <w:numFmt w:val="bullet"/>
      <w:lvlText w:val="o"/>
      <w:lvlJc w:val="left"/>
      <w:pPr>
        <w:ind w:left="3600" w:hanging="360"/>
      </w:pPr>
      <w:rPr>
        <w:rFonts w:ascii="Courier New" w:hAnsi="Courier New" w:hint="default"/>
      </w:rPr>
    </w:lvl>
    <w:lvl w:ilvl="5" w:tplc="F3360412">
      <w:start w:val="1"/>
      <w:numFmt w:val="bullet"/>
      <w:lvlText w:val=""/>
      <w:lvlJc w:val="left"/>
      <w:pPr>
        <w:ind w:left="4320" w:hanging="360"/>
      </w:pPr>
      <w:rPr>
        <w:rFonts w:ascii="Wingdings" w:hAnsi="Wingdings" w:hint="default"/>
      </w:rPr>
    </w:lvl>
    <w:lvl w:ilvl="6" w:tplc="771602AC">
      <w:start w:val="1"/>
      <w:numFmt w:val="bullet"/>
      <w:lvlText w:val=""/>
      <w:lvlJc w:val="left"/>
      <w:pPr>
        <w:ind w:left="5040" w:hanging="360"/>
      </w:pPr>
      <w:rPr>
        <w:rFonts w:ascii="Symbol" w:hAnsi="Symbol" w:hint="default"/>
      </w:rPr>
    </w:lvl>
    <w:lvl w:ilvl="7" w:tplc="E10AF1F4">
      <w:start w:val="1"/>
      <w:numFmt w:val="bullet"/>
      <w:lvlText w:val="o"/>
      <w:lvlJc w:val="left"/>
      <w:pPr>
        <w:ind w:left="5760" w:hanging="360"/>
      </w:pPr>
      <w:rPr>
        <w:rFonts w:ascii="Courier New" w:hAnsi="Courier New" w:hint="default"/>
      </w:rPr>
    </w:lvl>
    <w:lvl w:ilvl="8" w:tplc="A5A07DEE">
      <w:start w:val="1"/>
      <w:numFmt w:val="bullet"/>
      <w:lvlText w:val=""/>
      <w:lvlJc w:val="left"/>
      <w:pPr>
        <w:ind w:left="6480" w:hanging="360"/>
      </w:pPr>
      <w:rPr>
        <w:rFonts w:ascii="Wingdings" w:hAnsi="Wingdings" w:hint="default"/>
      </w:rPr>
    </w:lvl>
  </w:abstractNum>
  <w:abstractNum w:abstractNumId="4" w15:restartNumberingAfterBreak="0">
    <w:nsid w:val="4DA87E5F"/>
    <w:multiLevelType w:val="multilevel"/>
    <w:tmpl w:val="C46CF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2052CD"/>
    <w:multiLevelType w:val="multilevel"/>
    <w:tmpl w:val="98520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D54CB5"/>
    <w:multiLevelType w:val="multilevel"/>
    <w:tmpl w:val="146A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C842A7"/>
    <w:multiLevelType w:val="hybridMultilevel"/>
    <w:tmpl w:val="7B4A4270"/>
    <w:lvl w:ilvl="0" w:tplc="48A2EB36">
      <w:start w:val="1"/>
      <w:numFmt w:val="bullet"/>
      <w:lvlText w:val=""/>
      <w:lvlJc w:val="left"/>
      <w:pPr>
        <w:ind w:left="720" w:hanging="360"/>
      </w:pPr>
      <w:rPr>
        <w:rFonts w:ascii="Symbol" w:hAnsi="Symbol" w:hint="default"/>
      </w:rPr>
    </w:lvl>
    <w:lvl w:ilvl="1" w:tplc="283E488C">
      <w:start w:val="1"/>
      <w:numFmt w:val="bullet"/>
      <w:lvlText w:val="o"/>
      <w:lvlJc w:val="left"/>
      <w:pPr>
        <w:ind w:left="1440" w:hanging="360"/>
      </w:pPr>
      <w:rPr>
        <w:rFonts w:ascii="Courier New" w:hAnsi="Courier New" w:hint="default"/>
      </w:rPr>
    </w:lvl>
    <w:lvl w:ilvl="2" w:tplc="7C7E8174">
      <w:start w:val="1"/>
      <w:numFmt w:val="bullet"/>
      <w:lvlText w:val=""/>
      <w:lvlJc w:val="left"/>
      <w:pPr>
        <w:ind w:left="2160" w:hanging="360"/>
      </w:pPr>
      <w:rPr>
        <w:rFonts w:ascii="Wingdings" w:hAnsi="Wingdings" w:hint="default"/>
      </w:rPr>
    </w:lvl>
    <w:lvl w:ilvl="3" w:tplc="B31262B6">
      <w:start w:val="1"/>
      <w:numFmt w:val="bullet"/>
      <w:lvlText w:val=""/>
      <w:lvlJc w:val="left"/>
      <w:pPr>
        <w:ind w:left="2880" w:hanging="360"/>
      </w:pPr>
      <w:rPr>
        <w:rFonts w:ascii="Symbol" w:hAnsi="Symbol" w:hint="default"/>
      </w:rPr>
    </w:lvl>
    <w:lvl w:ilvl="4" w:tplc="7F7E8C2A">
      <w:start w:val="1"/>
      <w:numFmt w:val="bullet"/>
      <w:lvlText w:val="o"/>
      <w:lvlJc w:val="left"/>
      <w:pPr>
        <w:ind w:left="3600" w:hanging="360"/>
      </w:pPr>
      <w:rPr>
        <w:rFonts w:ascii="Courier New" w:hAnsi="Courier New" w:hint="default"/>
      </w:rPr>
    </w:lvl>
    <w:lvl w:ilvl="5" w:tplc="8D186C24">
      <w:start w:val="1"/>
      <w:numFmt w:val="bullet"/>
      <w:lvlText w:val=""/>
      <w:lvlJc w:val="left"/>
      <w:pPr>
        <w:ind w:left="4320" w:hanging="360"/>
      </w:pPr>
      <w:rPr>
        <w:rFonts w:ascii="Wingdings" w:hAnsi="Wingdings" w:hint="default"/>
      </w:rPr>
    </w:lvl>
    <w:lvl w:ilvl="6" w:tplc="1C323128">
      <w:start w:val="1"/>
      <w:numFmt w:val="bullet"/>
      <w:lvlText w:val=""/>
      <w:lvlJc w:val="left"/>
      <w:pPr>
        <w:ind w:left="5040" w:hanging="360"/>
      </w:pPr>
      <w:rPr>
        <w:rFonts w:ascii="Symbol" w:hAnsi="Symbol" w:hint="default"/>
      </w:rPr>
    </w:lvl>
    <w:lvl w:ilvl="7" w:tplc="261C89A4">
      <w:start w:val="1"/>
      <w:numFmt w:val="bullet"/>
      <w:lvlText w:val="o"/>
      <w:lvlJc w:val="left"/>
      <w:pPr>
        <w:ind w:left="5760" w:hanging="360"/>
      </w:pPr>
      <w:rPr>
        <w:rFonts w:ascii="Courier New" w:hAnsi="Courier New" w:hint="default"/>
      </w:rPr>
    </w:lvl>
    <w:lvl w:ilvl="8" w:tplc="D6D06442">
      <w:start w:val="1"/>
      <w:numFmt w:val="bullet"/>
      <w:lvlText w:val=""/>
      <w:lvlJc w:val="left"/>
      <w:pPr>
        <w:ind w:left="6480" w:hanging="360"/>
      </w:pPr>
      <w:rPr>
        <w:rFonts w:ascii="Wingdings" w:hAnsi="Wingdings" w:hint="default"/>
      </w:rPr>
    </w:lvl>
  </w:abstractNum>
  <w:abstractNum w:abstractNumId="8" w15:restartNumberingAfterBreak="0">
    <w:nsid w:val="72284849"/>
    <w:multiLevelType w:val="hybridMultilevel"/>
    <w:tmpl w:val="9342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B0326"/>
    <w:multiLevelType w:val="hybridMultilevel"/>
    <w:tmpl w:val="E25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373524">
    <w:abstractNumId w:val="1"/>
  </w:num>
  <w:num w:numId="2" w16cid:durableId="1610700192">
    <w:abstractNumId w:val="0"/>
  </w:num>
  <w:num w:numId="3" w16cid:durableId="1828475185">
    <w:abstractNumId w:val="7"/>
  </w:num>
  <w:num w:numId="4" w16cid:durableId="1620331726">
    <w:abstractNumId w:val="3"/>
  </w:num>
  <w:num w:numId="5" w16cid:durableId="403798230">
    <w:abstractNumId w:val="6"/>
  </w:num>
  <w:num w:numId="6" w16cid:durableId="1341539915">
    <w:abstractNumId w:val="2"/>
  </w:num>
  <w:num w:numId="7" w16cid:durableId="42602647">
    <w:abstractNumId w:val="4"/>
  </w:num>
  <w:num w:numId="8" w16cid:durableId="1987010174">
    <w:abstractNumId w:val="5"/>
  </w:num>
  <w:num w:numId="9" w16cid:durableId="1529366395">
    <w:abstractNumId w:val="8"/>
  </w:num>
  <w:num w:numId="10" w16cid:durableId="865948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B9E713"/>
    <w:rsid w:val="00024DA0"/>
    <w:rsid w:val="0005274C"/>
    <w:rsid w:val="000562AF"/>
    <w:rsid w:val="00091672"/>
    <w:rsid w:val="00097743"/>
    <w:rsid w:val="000A3A1C"/>
    <w:rsid w:val="000D2113"/>
    <w:rsid w:val="000E74B3"/>
    <w:rsid w:val="00117A3E"/>
    <w:rsid w:val="00126623"/>
    <w:rsid w:val="00162999"/>
    <w:rsid w:val="0017536A"/>
    <w:rsid w:val="00182864"/>
    <w:rsid w:val="001917CF"/>
    <w:rsid w:val="001C0229"/>
    <w:rsid w:val="001C7698"/>
    <w:rsid w:val="001E6FFB"/>
    <w:rsid w:val="001F244D"/>
    <w:rsid w:val="0021508C"/>
    <w:rsid w:val="00217D1B"/>
    <w:rsid w:val="00234DEC"/>
    <w:rsid w:val="0024131B"/>
    <w:rsid w:val="002503EB"/>
    <w:rsid w:val="00273DA6"/>
    <w:rsid w:val="00293B9E"/>
    <w:rsid w:val="00296E7F"/>
    <w:rsid w:val="002D7A5C"/>
    <w:rsid w:val="002F09AD"/>
    <w:rsid w:val="003162F9"/>
    <w:rsid w:val="0033419F"/>
    <w:rsid w:val="00340D1E"/>
    <w:rsid w:val="00343B1A"/>
    <w:rsid w:val="00365219"/>
    <w:rsid w:val="00367619"/>
    <w:rsid w:val="0037256A"/>
    <w:rsid w:val="003847F4"/>
    <w:rsid w:val="00391010"/>
    <w:rsid w:val="003B5FD7"/>
    <w:rsid w:val="003C007B"/>
    <w:rsid w:val="003C50F2"/>
    <w:rsid w:val="003F3088"/>
    <w:rsid w:val="003F664F"/>
    <w:rsid w:val="00412334"/>
    <w:rsid w:val="0044202F"/>
    <w:rsid w:val="00445889"/>
    <w:rsid w:val="00445C89"/>
    <w:rsid w:val="00453C85"/>
    <w:rsid w:val="00461AA3"/>
    <w:rsid w:val="00465489"/>
    <w:rsid w:val="00471074"/>
    <w:rsid w:val="004A119A"/>
    <w:rsid w:val="004B1EF1"/>
    <w:rsid w:val="004D4E00"/>
    <w:rsid w:val="004E0B77"/>
    <w:rsid w:val="004E4A4A"/>
    <w:rsid w:val="004F2813"/>
    <w:rsid w:val="004F42BC"/>
    <w:rsid w:val="004F4C5D"/>
    <w:rsid w:val="0051547A"/>
    <w:rsid w:val="00542D82"/>
    <w:rsid w:val="00585D6C"/>
    <w:rsid w:val="005959B9"/>
    <w:rsid w:val="005B19F3"/>
    <w:rsid w:val="005B2E34"/>
    <w:rsid w:val="005D5A28"/>
    <w:rsid w:val="005D6C93"/>
    <w:rsid w:val="005D75B1"/>
    <w:rsid w:val="005E264C"/>
    <w:rsid w:val="005F7490"/>
    <w:rsid w:val="00612A6C"/>
    <w:rsid w:val="0064423B"/>
    <w:rsid w:val="00651378"/>
    <w:rsid w:val="00662874"/>
    <w:rsid w:val="00676BF8"/>
    <w:rsid w:val="00695AC0"/>
    <w:rsid w:val="006C1696"/>
    <w:rsid w:val="006F4EFF"/>
    <w:rsid w:val="006F5CC8"/>
    <w:rsid w:val="00726576"/>
    <w:rsid w:val="00727C97"/>
    <w:rsid w:val="00745C30"/>
    <w:rsid w:val="007468F6"/>
    <w:rsid w:val="00780FAA"/>
    <w:rsid w:val="007938DD"/>
    <w:rsid w:val="007C57A3"/>
    <w:rsid w:val="007C5974"/>
    <w:rsid w:val="00814B9F"/>
    <w:rsid w:val="00842A7F"/>
    <w:rsid w:val="00875463"/>
    <w:rsid w:val="008A5731"/>
    <w:rsid w:val="008A57D5"/>
    <w:rsid w:val="008B56BF"/>
    <w:rsid w:val="008F42B4"/>
    <w:rsid w:val="009109F8"/>
    <w:rsid w:val="009A21E7"/>
    <w:rsid w:val="009B265D"/>
    <w:rsid w:val="009B28DE"/>
    <w:rsid w:val="009B5F38"/>
    <w:rsid w:val="009C558A"/>
    <w:rsid w:val="009C60AB"/>
    <w:rsid w:val="009D064A"/>
    <w:rsid w:val="009E285A"/>
    <w:rsid w:val="00A12176"/>
    <w:rsid w:val="00A13366"/>
    <w:rsid w:val="00A17BA4"/>
    <w:rsid w:val="00A60AE0"/>
    <w:rsid w:val="00A73949"/>
    <w:rsid w:val="00AB3AF6"/>
    <w:rsid w:val="00AB6A29"/>
    <w:rsid w:val="00AD03AD"/>
    <w:rsid w:val="00AE4491"/>
    <w:rsid w:val="00B150E4"/>
    <w:rsid w:val="00B2075A"/>
    <w:rsid w:val="00B52C16"/>
    <w:rsid w:val="00B82590"/>
    <w:rsid w:val="00B85E12"/>
    <w:rsid w:val="00B877ED"/>
    <w:rsid w:val="00B93771"/>
    <w:rsid w:val="00BA0AD2"/>
    <w:rsid w:val="00BA0FD5"/>
    <w:rsid w:val="00BF1D1C"/>
    <w:rsid w:val="00C12CBB"/>
    <w:rsid w:val="00C2092A"/>
    <w:rsid w:val="00C53EC0"/>
    <w:rsid w:val="00C72E3C"/>
    <w:rsid w:val="00C87F09"/>
    <w:rsid w:val="00CB4809"/>
    <w:rsid w:val="00CC2F34"/>
    <w:rsid w:val="00CE5293"/>
    <w:rsid w:val="00D075E4"/>
    <w:rsid w:val="00D15BD0"/>
    <w:rsid w:val="00D238BE"/>
    <w:rsid w:val="00D379B2"/>
    <w:rsid w:val="00D575A6"/>
    <w:rsid w:val="00D57F56"/>
    <w:rsid w:val="00D758B0"/>
    <w:rsid w:val="00D86957"/>
    <w:rsid w:val="00D91DA3"/>
    <w:rsid w:val="00DA0005"/>
    <w:rsid w:val="00DF2C2E"/>
    <w:rsid w:val="00DF2F26"/>
    <w:rsid w:val="00E06AF1"/>
    <w:rsid w:val="00E311D8"/>
    <w:rsid w:val="00E50F36"/>
    <w:rsid w:val="00E51880"/>
    <w:rsid w:val="00E720B9"/>
    <w:rsid w:val="00E952CC"/>
    <w:rsid w:val="00E9639E"/>
    <w:rsid w:val="00EF46EC"/>
    <w:rsid w:val="00F423CD"/>
    <w:rsid w:val="00F72760"/>
    <w:rsid w:val="00F72D5F"/>
    <w:rsid w:val="00F82200"/>
    <w:rsid w:val="00F8245D"/>
    <w:rsid w:val="00F8657B"/>
    <w:rsid w:val="00F9143F"/>
    <w:rsid w:val="00F9244A"/>
    <w:rsid w:val="00FB1EFA"/>
    <w:rsid w:val="00FC2D85"/>
    <w:rsid w:val="00FE6FF4"/>
    <w:rsid w:val="03814251"/>
    <w:rsid w:val="039F071D"/>
    <w:rsid w:val="04AAAE21"/>
    <w:rsid w:val="05FB19B5"/>
    <w:rsid w:val="0BD4C0F2"/>
    <w:rsid w:val="0EA64F01"/>
    <w:rsid w:val="0ED4AA53"/>
    <w:rsid w:val="15614DA9"/>
    <w:rsid w:val="189EC6F6"/>
    <w:rsid w:val="2192586A"/>
    <w:rsid w:val="2CA0773D"/>
    <w:rsid w:val="2EDB45E3"/>
    <w:rsid w:val="339B4A49"/>
    <w:rsid w:val="38270934"/>
    <w:rsid w:val="4082BC3E"/>
    <w:rsid w:val="42EFC033"/>
    <w:rsid w:val="43E3BF29"/>
    <w:rsid w:val="475382AA"/>
    <w:rsid w:val="47B78C27"/>
    <w:rsid w:val="483480CF"/>
    <w:rsid w:val="4D149344"/>
    <w:rsid w:val="51910DE0"/>
    <w:rsid w:val="5209F48D"/>
    <w:rsid w:val="5C3DE3C9"/>
    <w:rsid w:val="65643051"/>
    <w:rsid w:val="68A18475"/>
    <w:rsid w:val="71FB86DC"/>
    <w:rsid w:val="7AB9FC57"/>
    <w:rsid w:val="7EB9E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E713"/>
  <w15:chartTrackingRefBased/>
  <w15:docId w15:val="{681C42F0-0B2B-4043-AFE1-37DA1AF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413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131B"/>
  </w:style>
  <w:style w:type="character" w:customStyle="1" w:styleId="eop">
    <w:name w:val="eop"/>
    <w:basedOn w:val="DefaultParagraphFont"/>
    <w:rsid w:val="002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5897">
      <w:bodyDiv w:val="1"/>
      <w:marLeft w:val="0"/>
      <w:marRight w:val="0"/>
      <w:marTop w:val="0"/>
      <w:marBottom w:val="0"/>
      <w:divBdr>
        <w:top w:val="none" w:sz="0" w:space="0" w:color="auto"/>
        <w:left w:val="none" w:sz="0" w:space="0" w:color="auto"/>
        <w:bottom w:val="none" w:sz="0" w:space="0" w:color="auto"/>
        <w:right w:val="none" w:sz="0" w:space="0" w:color="auto"/>
      </w:divBdr>
      <w:divsChild>
        <w:div w:id="1869831837">
          <w:marLeft w:val="0"/>
          <w:marRight w:val="0"/>
          <w:marTop w:val="0"/>
          <w:marBottom w:val="0"/>
          <w:divBdr>
            <w:top w:val="none" w:sz="0" w:space="0" w:color="auto"/>
            <w:left w:val="none" w:sz="0" w:space="0" w:color="auto"/>
            <w:bottom w:val="none" w:sz="0" w:space="0" w:color="auto"/>
            <w:right w:val="none" w:sz="0" w:space="0" w:color="auto"/>
          </w:divBdr>
        </w:div>
        <w:div w:id="1135176040">
          <w:marLeft w:val="0"/>
          <w:marRight w:val="0"/>
          <w:marTop w:val="0"/>
          <w:marBottom w:val="0"/>
          <w:divBdr>
            <w:top w:val="none" w:sz="0" w:space="0" w:color="auto"/>
            <w:left w:val="none" w:sz="0" w:space="0" w:color="auto"/>
            <w:bottom w:val="none" w:sz="0" w:space="0" w:color="auto"/>
            <w:right w:val="none" w:sz="0" w:space="0" w:color="auto"/>
          </w:divBdr>
        </w:div>
        <w:div w:id="241644953">
          <w:marLeft w:val="0"/>
          <w:marRight w:val="0"/>
          <w:marTop w:val="0"/>
          <w:marBottom w:val="0"/>
          <w:divBdr>
            <w:top w:val="none" w:sz="0" w:space="0" w:color="auto"/>
            <w:left w:val="none" w:sz="0" w:space="0" w:color="auto"/>
            <w:bottom w:val="none" w:sz="0" w:space="0" w:color="auto"/>
            <w:right w:val="none" w:sz="0" w:space="0" w:color="auto"/>
          </w:divBdr>
        </w:div>
        <w:div w:id="2094542923">
          <w:marLeft w:val="0"/>
          <w:marRight w:val="0"/>
          <w:marTop w:val="0"/>
          <w:marBottom w:val="0"/>
          <w:divBdr>
            <w:top w:val="none" w:sz="0" w:space="0" w:color="auto"/>
            <w:left w:val="none" w:sz="0" w:space="0" w:color="auto"/>
            <w:bottom w:val="none" w:sz="0" w:space="0" w:color="auto"/>
            <w:right w:val="none" w:sz="0" w:space="0" w:color="auto"/>
          </w:divBdr>
        </w:div>
        <w:div w:id="889613882">
          <w:marLeft w:val="0"/>
          <w:marRight w:val="0"/>
          <w:marTop w:val="0"/>
          <w:marBottom w:val="0"/>
          <w:divBdr>
            <w:top w:val="none" w:sz="0" w:space="0" w:color="auto"/>
            <w:left w:val="none" w:sz="0" w:space="0" w:color="auto"/>
            <w:bottom w:val="none" w:sz="0" w:space="0" w:color="auto"/>
            <w:right w:val="none" w:sz="0" w:space="0" w:color="auto"/>
          </w:divBdr>
        </w:div>
        <w:div w:id="1552382985">
          <w:marLeft w:val="0"/>
          <w:marRight w:val="0"/>
          <w:marTop w:val="0"/>
          <w:marBottom w:val="0"/>
          <w:divBdr>
            <w:top w:val="none" w:sz="0" w:space="0" w:color="auto"/>
            <w:left w:val="none" w:sz="0" w:space="0" w:color="auto"/>
            <w:bottom w:val="none" w:sz="0" w:space="0" w:color="auto"/>
            <w:right w:val="none" w:sz="0" w:space="0" w:color="auto"/>
          </w:divBdr>
        </w:div>
      </w:divsChild>
    </w:div>
    <w:div w:id="914046729">
      <w:bodyDiv w:val="1"/>
      <w:marLeft w:val="0"/>
      <w:marRight w:val="0"/>
      <w:marTop w:val="0"/>
      <w:marBottom w:val="0"/>
      <w:divBdr>
        <w:top w:val="none" w:sz="0" w:space="0" w:color="auto"/>
        <w:left w:val="none" w:sz="0" w:space="0" w:color="auto"/>
        <w:bottom w:val="none" w:sz="0" w:space="0" w:color="auto"/>
        <w:right w:val="none" w:sz="0" w:space="0" w:color="auto"/>
      </w:divBdr>
      <w:divsChild>
        <w:div w:id="281310400">
          <w:marLeft w:val="0"/>
          <w:marRight w:val="0"/>
          <w:marTop w:val="0"/>
          <w:marBottom w:val="0"/>
          <w:divBdr>
            <w:top w:val="none" w:sz="0" w:space="0" w:color="auto"/>
            <w:left w:val="none" w:sz="0" w:space="0" w:color="auto"/>
            <w:bottom w:val="none" w:sz="0" w:space="0" w:color="auto"/>
            <w:right w:val="none" w:sz="0" w:space="0" w:color="auto"/>
          </w:divBdr>
        </w:div>
        <w:div w:id="547768006">
          <w:marLeft w:val="0"/>
          <w:marRight w:val="0"/>
          <w:marTop w:val="0"/>
          <w:marBottom w:val="0"/>
          <w:divBdr>
            <w:top w:val="none" w:sz="0" w:space="0" w:color="auto"/>
            <w:left w:val="none" w:sz="0" w:space="0" w:color="auto"/>
            <w:bottom w:val="none" w:sz="0" w:space="0" w:color="auto"/>
            <w:right w:val="none" w:sz="0" w:space="0" w:color="auto"/>
          </w:divBdr>
        </w:div>
      </w:divsChild>
    </w:div>
    <w:div w:id="1348798244">
      <w:bodyDiv w:val="1"/>
      <w:marLeft w:val="0"/>
      <w:marRight w:val="0"/>
      <w:marTop w:val="0"/>
      <w:marBottom w:val="0"/>
      <w:divBdr>
        <w:top w:val="none" w:sz="0" w:space="0" w:color="auto"/>
        <w:left w:val="none" w:sz="0" w:space="0" w:color="auto"/>
        <w:bottom w:val="none" w:sz="0" w:space="0" w:color="auto"/>
        <w:right w:val="none" w:sz="0" w:space="0" w:color="auto"/>
      </w:divBdr>
      <w:divsChild>
        <w:div w:id="18090022">
          <w:marLeft w:val="0"/>
          <w:marRight w:val="0"/>
          <w:marTop w:val="0"/>
          <w:marBottom w:val="0"/>
          <w:divBdr>
            <w:top w:val="none" w:sz="0" w:space="0" w:color="auto"/>
            <w:left w:val="none" w:sz="0" w:space="0" w:color="auto"/>
            <w:bottom w:val="none" w:sz="0" w:space="0" w:color="auto"/>
            <w:right w:val="none" w:sz="0" w:space="0" w:color="auto"/>
          </w:divBdr>
        </w:div>
        <w:div w:id="74272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52B2AEB4ABF4AA14F70FB38D29D2D" ma:contentTypeVersion="14" ma:contentTypeDescription="Create a new document." ma:contentTypeScope="" ma:versionID="aed9f92374e0d0f88aee42c55fb1a200">
  <xsd:schema xmlns:xsd="http://www.w3.org/2001/XMLSchema" xmlns:xs="http://www.w3.org/2001/XMLSchema" xmlns:p="http://schemas.microsoft.com/office/2006/metadata/properties" xmlns:ns2="b4ea594f-c964-40d4-b65a-0bf93380ca4d" xmlns:ns3="5480bc62-7ca1-46a2-8dd5-fedd4051d991" targetNamespace="http://schemas.microsoft.com/office/2006/metadata/properties" ma:root="true" ma:fieldsID="2a7da5aa5d9940e8396eb9efe33efb57" ns2:_="" ns3:_="">
    <xsd:import namespace="b4ea594f-c964-40d4-b65a-0bf93380ca4d"/>
    <xsd:import namespace="5480bc62-7ca1-46a2-8dd5-fedd4051d9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a594f-c964-40d4-b65a-0bf93380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ca5058-ed15-4234-932e-4f91b5f900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0bc62-7ca1-46a2-8dd5-fedd4051d9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342aeb-13f2-4b9d-a82c-56d9c45153f7}" ma:internalName="TaxCatchAll" ma:showField="CatchAllData" ma:web="5480bc62-7ca1-46a2-8dd5-fedd4051d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80bc62-7ca1-46a2-8dd5-fedd4051d991" xsi:nil="true"/>
    <lcf76f155ced4ddcb4097134ff3c332f xmlns="b4ea594f-c964-40d4-b65a-0bf93380ca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232237-7756-41BA-A767-AAF9B9E66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a594f-c964-40d4-b65a-0bf93380ca4d"/>
    <ds:schemaRef ds:uri="5480bc62-7ca1-46a2-8dd5-fedd4051d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127AF-837D-4CC3-909C-F2F9C2B19251}">
  <ds:schemaRefs>
    <ds:schemaRef ds:uri="http://schemas.microsoft.com/sharepoint/v3/contenttype/forms"/>
  </ds:schemaRefs>
</ds:datastoreItem>
</file>

<file path=customXml/itemProps3.xml><?xml version="1.0" encoding="utf-8"?>
<ds:datastoreItem xmlns:ds="http://schemas.openxmlformats.org/officeDocument/2006/customXml" ds:itemID="{32956767-FE90-46FA-8D72-5E31ABCD7ECA}">
  <ds:schemaRefs>
    <ds:schemaRef ds:uri="http://schemas.microsoft.com/office/2006/metadata/properties"/>
    <ds:schemaRef ds:uri="http://schemas.microsoft.com/office/infopath/2007/PartnerControls"/>
    <ds:schemaRef ds:uri="5480bc62-7ca1-46a2-8dd5-fedd4051d991"/>
    <ds:schemaRef ds:uri="b4ea594f-c964-40d4-b65a-0bf93380ca4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Orlagh @ BB Health Forum</dc:creator>
  <cp:keywords/>
  <dc:description/>
  <cp:lastModifiedBy>Brid Coyle</cp:lastModifiedBy>
  <cp:revision>3</cp:revision>
  <dcterms:created xsi:type="dcterms:W3CDTF">2024-10-15T07:17:00Z</dcterms:created>
  <dcterms:modified xsi:type="dcterms:W3CDTF">2024-10-15T07:22:00Z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0x010100B2C52B2AEB4ABF4AA14F70FB38D29D2D</vt:lpwstr>
  </property>
  <property fmtid="{D5CDD505-2E9C-101B-9397-08002B2CF9AE}" pid="3" name="MediaServiceImageTags">
    <vt:lpwstr/>
  </property>
</Properties>
</file>