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000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6927E49B" w:rsidR="00A06FE7" w:rsidRPr="00A06FE7" w:rsidRDefault="003A5650"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b w:val="0"/>
                <w:bCs w:val="0"/>
                <w:sz w:val="24"/>
                <w:szCs w:val="24"/>
                <w:lang w:val="en-US"/>
              </w:rPr>
              <w:t>Heads up Youth Worker North Coast Mid Ulster</w:t>
            </w:r>
          </w:p>
        </w:tc>
      </w:tr>
      <w:tr w:rsidR="00A665AA" w:rsidRPr="00E206A3" w14:paraId="282D0D04"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4CF25525" w:rsidR="00A665AA" w:rsidRPr="00E206A3" w:rsidRDefault="007E0553"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sidRPr="007E0553">
              <w:rPr>
                <w:rFonts w:ascii="Calibri Light" w:eastAsia="Aptos" w:hAnsi="Calibri Light" w:cs="Calibri Light"/>
                <w:b/>
                <w:bCs/>
                <w:color w:val="231F20"/>
              </w:rPr>
              <w:t>HUYW</w:t>
            </w:r>
            <w:r w:rsidR="00D838EF">
              <w:rPr>
                <w:rFonts w:ascii="Calibri Light" w:eastAsia="Aptos" w:hAnsi="Calibri Light" w:cs="Calibri Light"/>
                <w:b/>
                <w:bCs/>
                <w:color w:val="231F20"/>
              </w:rPr>
              <w:t>BMC</w:t>
            </w:r>
            <w:r w:rsidRPr="007E0553">
              <w:rPr>
                <w:rFonts w:ascii="Calibri Light" w:eastAsia="Aptos" w:hAnsi="Calibri Light" w:cs="Calibri Light"/>
                <w:b/>
                <w:bCs/>
                <w:color w:val="231F20"/>
              </w:rPr>
              <w:t>24</w:t>
            </w:r>
          </w:p>
        </w:tc>
      </w:tr>
      <w:tr w:rsidR="00A665AA" w:rsidRPr="00E206A3" w14:paraId="16A800D3"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12049C31" w14:textId="77777777" w:rsidR="00E82ECA" w:rsidRDefault="00E82ECA" w:rsidP="00E82ECA">
      <w:pPr>
        <w:spacing w:after="200" w:line="288" w:lineRule="auto"/>
        <w:ind w:left="-567"/>
        <w:rPr>
          <w:rFonts w:eastAsia="Times New Roman" w:cstheme="minorHAnsi"/>
          <w:sz w:val="24"/>
          <w:szCs w:val="24"/>
          <w:lang w:val="en-US"/>
        </w:rPr>
      </w:pPr>
    </w:p>
    <w:p w14:paraId="3C37CC37" w14:textId="77777777" w:rsidR="00445E9A" w:rsidRDefault="00445E9A" w:rsidP="00E82ECA">
      <w:pPr>
        <w:spacing w:after="200" w:line="288" w:lineRule="auto"/>
        <w:ind w:left="-567"/>
        <w:rPr>
          <w:rFonts w:eastAsia="Times New Roman" w:cstheme="minorHAnsi"/>
          <w:sz w:val="24"/>
          <w:szCs w:val="24"/>
          <w:lang w:val="en-US"/>
        </w:rPr>
      </w:pPr>
    </w:p>
    <w:p w14:paraId="3D88D50B" w14:textId="77777777" w:rsidR="00445E9A" w:rsidRPr="00E206A3" w:rsidRDefault="00445E9A" w:rsidP="00E82ECA">
      <w:pPr>
        <w:spacing w:after="200" w:line="288" w:lineRule="auto"/>
        <w:ind w:left="-567"/>
        <w:rPr>
          <w:rFonts w:eastAsia="Times New Roman" w:cstheme="minorHAnsi"/>
          <w:sz w:val="24"/>
          <w:szCs w:val="24"/>
          <w:lang w:val="en-US"/>
        </w:rPr>
      </w:pPr>
    </w:p>
    <w:p w14:paraId="55E8C849" w14:textId="798D2382"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 xml:space="preserve">Information for Candidates – Please read before completing application </w:t>
      </w:r>
      <w:r w:rsidR="00445E9A" w:rsidRPr="00E206A3">
        <w:rPr>
          <w:rFonts w:eastAsia="Times New Roman" w:cstheme="minorHAnsi"/>
          <w:b/>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65FC5DEC"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 xml:space="preserve">pplications must be submitted by </w:t>
      </w:r>
      <w:r w:rsidR="007137D3" w:rsidRPr="007106E4">
        <w:rPr>
          <w:rFonts w:eastAsia="Times New Roman" w:cstheme="minorHAnsi"/>
          <w:b/>
          <w:iCs/>
          <w:sz w:val="24"/>
          <w:szCs w:val="24"/>
          <w:lang w:val="en-US"/>
        </w:rPr>
        <w:t>noon</w:t>
      </w:r>
      <w:r w:rsidR="00597B9A" w:rsidRPr="007106E4">
        <w:rPr>
          <w:rFonts w:eastAsia="Times New Roman" w:cstheme="minorHAnsi"/>
          <w:b/>
          <w:iCs/>
          <w:sz w:val="24"/>
          <w:szCs w:val="24"/>
          <w:lang w:val="en-US"/>
        </w:rPr>
        <w:t xml:space="preserve"> on</w:t>
      </w:r>
      <w:r w:rsidR="00481917" w:rsidRPr="007106E4">
        <w:rPr>
          <w:rFonts w:eastAsia="Times New Roman" w:cstheme="minorHAnsi"/>
          <w:b/>
          <w:iCs/>
          <w:sz w:val="24"/>
          <w:szCs w:val="24"/>
          <w:lang w:val="en-US"/>
        </w:rPr>
        <w:t xml:space="preserve"> </w:t>
      </w:r>
      <w:r w:rsidR="00BE4091">
        <w:rPr>
          <w:rFonts w:eastAsia="Times New Roman" w:cstheme="minorHAnsi"/>
          <w:b/>
          <w:iCs/>
          <w:sz w:val="24"/>
          <w:szCs w:val="24"/>
          <w:lang w:val="en-US"/>
        </w:rPr>
        <w:t xml:space="preserve">Monday </w:t>
      </w:r>
      <w:r w:rsidR="0041336B">
        <w:rPr>
          <w:rFonts w:eastAsia="Times New Roman" w:cstheme="minorHAnsi"/>
          <w:b/>
          <w:iCs/>
          <w:sz w:val="24"/>
          <w:szCs w:val="24"/>
          <w:lang w:val="en-US"/>
        </w:rPr>
        <w:t>14</w:t>
      </w:r>
      <w:r w:rsidR="0041336B" w:rsidRPr="0041336B">
        <w:rPr>
          <w:rFonts w:eastAsia="Times New Roman" w:cstheme="minorHAnsi"/>
          <w:b/>
          <w:iCs/>
          <w:sz w:val="24"/>
          <w:szCs w:val="24"/>
          <w:vertAlign w:val="superscript"/>
          <w:lang w:val="en-US"/>
        </w:rPr>
        <w:t>th</w:t>
      </w:r>
      <w:r w:rsidR="00D838EF">
        <w:rPr>
          <w:rFonts w:eastAsia="Times New Roman" w:cstheme="minorHAnsi"/>
          <w:b/>
          <w:iCs/>
          <w:sz w:val="24"/>
          <w:szCs w:val="24"/>
          <w:lang w:val="en-US"/>
        </w:rPr>
        <w:t xml:space="preserve"> October</w:t>
      </w:r>
      <w:r w:rsidR="00BE4091">
        <w:rPr>
          <w:rFonts w:eastAsia="Times New Roman" w:cstheme="minorHAnsi"/>
          <w:b/>
          <w:iCs/>
          <w:sz w:val="24"/>
          <w:szCs w:val="24"/>
          <w:lang w:val="en-US"/>
        </w:rPr>
        <w:t xml:space="preserve"> 2024</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00445E9A">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form invalid.</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8"/>
          <w:footerReference w:type="default" r:id="rId9"/>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41336B" w:rsidP="00E408E7">
      <w:hyperlink r:id="rId10" w:history="1">
        <w:r w:rsidR="00CA0BA4"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00316241" w:rsidRPr="00E206A3">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7F9" w14:textId="77777777" w:rsidR="008574C3" w:rsidRDefault="008574C3" w:rsidP="001C26C4">
      <w:pPr>
        <w:spacing w:after="0" w:line="240" w:lineRule="auto"/>
      </w:pPr>
      <w:r>
        <w:separator/>
      </w:r>
    </w:p>
  </w:endnote>
  <w:endnote w:type="continuationSeparator" w:id="0">
    <w:p w14:paraId="2E7726D6" w14:textId="77777777" w:rsidR="008574C3" w:rsidRDefault="008574C3"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9AF0" w14:textId="77777777" w:rsidR="008574C3" w:rsidRDefault="008574C3" w:rsidP="001C26C4">
      <w:pPr>
        <w:spacing w:after="0" w:line="240" w:lineRule="auto"/>
      </w:pPr>
      <w:r>
        <w:separator/>
      </w:r>
    </w:p>
  </w:footnote>
  <w:footnote w:type="continuationSeparator" w:id="0">
    <w:p w14:paraId="0411464A" w14:textId="77777777" w:rsidR="008574C3" w:rsidRDefault="008574C3"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0F763D"/>
    <w:rsid w:val="00121BF1"/>
    <w:rsid w:val="001B1E0A"/>
    <w:rsid w:val="001B499D"/>
    <w:rsid w:val="001B54C7"/>
    <w:rsid w:val="001C26C4"/>
    <w:rsid w:val="001D0C9E"/>
    <w:rsid w:val="001E681B"/>
    <w:rsid w:val="00217D4D"/>
    <w:rsid w:val="00232DF9"/>
    <w:rsid w:val="0025450E"/>
    <w:rsid w:val="002D05B8"/>
    <w:rsid w:val="002E389A"/>
    <w:rsid w:val="002E7FDC"/>
    <w:rsid w:val="00307631"/>
    <w:rsid w:val="00316241"/>
    <w:rsid w:val="003A5650"/>
    <w:rsid w:val="003C4915"/>
    <w:rsid w:val="00403C3B"/>
    <w:rsid w:val="00405027"/>
    <w:rsid w:val="0041336B"/>
    <w:rsid w:val="00445E9A"/>
    <w:rsid w:val="00470F14"/>
    <w:rsid w:val="00481917"/>
    <w:rsid w:val="004E4683"/>
    <w:rsid w:val="004E7BE4"/>
    <w:rsid w:val="005121AE"/>
    <w:rsid w:val="00597B9A"/>
    <w:rsid w:val="005A0DC2"/>
    <w:rsid w:val="005A24C0"/>
    <w:rsid w:val="005E59FD"/>
    <w:rsid w:val="007106E4"/>
    <w:rsid w:val="007137D3"/>
    <w:rsid w:val="00760EC9"/>
    <w:rsid w:val="007E0553"/>
    <w:rsid w:val="008574C3"/>
    <w:rsid w:val="00867865"/>
    <w:rsid w:val="00914715"/>
    <w:rsid w:val="0093089A"/>
    <w:rsid w:val="009533B1"/>
    <w:rsid w:val="00965E2D"/>
    <w:rsid w:val="00966D9F"/>
    <w:rsid w:val="00970DE8"/>
    <w:rsid w:val="009D278B"/>
    <w:rsid w:val="00A0576A"/>
    <w:rsid w:val="00A06FE7"/>
    <w:rsid w:val="00A25FA0"/>
    <w:rsid w:val="00A568FC"/>
    <w:rsid w:val="00A5713F"/>
    <w:rsid w:val="00A665AA"/>
    <w:rsid w:val="00A6788C"/>
    <w:rsid w:val="00AD125A"/>
    <w:rsid w:val="00AD462A"/>
    <w:rsid w:val="00B500DD"/>
    <w:rsid w:val="00B65D80"/>
    <w:rsid w:val="00B92C9E"/>
    <w:rsid w:val="00BE4091"/>
    <w:rsid w:val="00C0298D"/>
    <w:rsid w:val="00C13F02"/>
    <w:rsid w:val="00C302F6"/>
    <w:rsid w:val="00C708AA"/>
    <w:rsid w:val="00CA0BA4"/>
    <w:rsid w:val="00D25AE3"/>
    <w:rsid w:val="00D35B1F"/>
    <w:rsid w:val="00D838EF"/>
    <w:rsid w:val="00DD236A"/>
    <w:rsid w:val="00DF17C0"/>
    <w:rsid w:val="00E206A3"/>
    <w:rsid w:val="00E408E7"/>
    <w:rsid w:val="00E6423A"/>
    <w:rsid w:val="00E718DC"/>
    <w:rsid w:val="00E81753"/>
    <w:rsid w:val="00E82ECA"/>
    <w:rsid w:val="00EB4E62"/>
    <w:rsid w:val="00EF0102"/>
    <w:rsid w:val="00F25871"/>
    <w:rsid w:val="00F816AD"/>
    <w:rsid w:val="00F93620"/>
    <w:rsid w:val="00FD1B46"/>
    <w:rsid w:val="00FE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cludeyouth.org/all-about-us/govern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Jackie Hynds</cp:lastModifiedBy>
  <cp:revision>3</cp:revision>
  <cp:lastPrinted>2022-01-19T11:11:00Z</cp:lastPrinted>
  <dcterms:created xsi:type="dcterms:W3CDTF">2024-09-25T14:51:00Z</dcterms:created>
  <dcterms:modified xsi:type="dcterms:W3CDTF">2024-09-26T10:41:00Z</dcterms:modified>
</cp:coreProperties>
</file>