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0361" w14:textId="77777777" w:rsidR="00F010B4" w:rsidRPr="00CC3BF5" w:rsidRDefault="00F010B4" w:rsidP="00CC3BF5">
      <w:pPr>
        <w:pStyle w:val="Heading1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JOB DESCRIPTION</w:t>
      </w:r>
    </w:p>
    <w:p w14:paraId="5D4C9799" w14:textId="77777777" w:rsidR="00F010B4" w:rsidRPr="00CC3BF5" w:rsidRDefault="00F010B4" w:rsidP="00CC3BF5">
      <w:pPr>
        <w:jc w:val="both"/>
        <w:rPr>
          <w:rFonts w:ascii="Arial Nova" w:hAnsi="Arial Nova"/>
          <w:bCs/>
          <w:sz w:val="24"/>
          <w:szCs w:val="24"/>
          <w:u w:val="single"/>
        </w:rPr>
      </w:pPr>
    </w:p>
    <w:p w14:paraId="3E4F035F" w14:textId="18DBF97C" w:rsidR="00F010B4" w:rsidRPr="00CC3BF5" w:rsidRDefault="00F010B4" w:rsidP="00CC3BF5">
      <w:pPr>
        <w:pStyle w:val="Heading2"/>
        <w:jc w:val="both"/>
        <w:rPr>
          <w:rFonts w:ascii="Arial Nova" w:hAnsi="Arial Nova"/>
          <w:b w:val="0"/>
          <w:bCs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Job </w:t>
      </w:r>
      <w:r w:rsidR="006B2E37" w:rsidRPr="00CC3BF5">
        <w:rPr>
          <w:rFonts w:ascii="Arial Nova" w:hAnsi="Arial Nova"/>
          <w:sz w:val="24"/>
          <w:szCs w:val="24"/>
        </w:rPr>
        <w:t>t</w:t>
      </w:r>
      <w:r w:rsidRPr="00CC3BF5">
        <w:rPr>
          <w:rFonts w:ascii="Arial Nova" w:hAnsi="Arial Nova"/>
          <w:sz w:val="24"/>
          <w:szCs w:val="24"/>
        </w:rPr>
        <w:t>itle:</w:t>
      </w:r>
      <w:r w:rsidRPr="00CC3BF5">
        <w:rPr>
          <w:rFonts w:ascii="Arial Nova" w:hAnsi="Arial Nova"/>
          <w:b w:val="0"/>
          <w:bCs/>
          <w:sz w:val="24"/>
          <w:szCs w:val="24"/>
        </w:rPr>
        <w:tab/>
      </w:r>
      <w:r w:rsidRPr="00CC3BF5">
        <w:rPr>
          <w:rFonts w:ascii="Arial Nova" w:hAnsi="Arial Nova"/>
          <w:b w:val="0"/>
          <w:bCs/>
          <w:sz w:val="24"/>
          <w:szCs w:val="24"/>
        </w:rPr>
        <w:tab/>
      </w:r>
      <w:r w:rsidRPr="00CC3BF5">
        <w:rPr>
          <w:rFonts w:ascii="Arial Nova" w:hAnsi="Arial Nova"/>
          <w:b w:val="0"/>
          <w:bCs/>
          <w:sz w:val="24"/>
          <w:szCs w:val="24"/>
        </w:rPr>
        <w:tab/>
        <w:t>Y</w:t>
      </w:r>
      <w:r w:rsidR="001D5CB4" w:rsidRPr="00CC3BF5">
        <w:rPr>
          <w:rFonts w:ascii="Arial Nova" w:hAnsi="Arial Nova"/>
          <w:b w:val="0"/>
          <w:bCs/>
          <w:sz w:val="24"/>
          <w:szCs w:val="24"/>
        </w:rPr>
        <w:t xml:space="preserve">outh Worker </w:t>
      </w:r>
    </w:p>
    <w:p w14:paraId="5567F5F5" w14:textId="49AD768C" w:rsidR="006B2E37" w:rsidRPr="00CC3BF5" w:rsidRDefault="00F010B4" w:rsidP="00CC3BF5">
      <w:pPr>
        <w:ind w:left="2880" w:hanging="2880"/>
        <w:jc w:val="both"/>
        <w:rPr>
          <w:rFonts w:ascii="Arial Nova" w:hAnsi="Arial Nova"/>
          <w:bCs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Responsible to:</w:t>
      </w:r>
      <w:r w:rsidRPr="00CC3BF5">
        <w:rPr>
          <w:rFonts w:ascii="Arial Nova" w:hAnsi="Arial Nova"/>
          <w:bCs/>
          <w:sz w:val="24"/>
          <w:szCs w:val="24"/>
        </w:rPr>
        <w:tab/>
      </w:r>
      <w:r w:rsidR="00484369" w:rsidRPr="00CC3BF5">
        <w:rPr>
          <w:rFonts w:ascii="Arial Nova" w:hAnsi="Arial Nova"/>
          <w:bCs/>
          <w:sz w:val="24"/>
          <w:szCs w:val="24"/>
        </w:rPr>
        <w:t xml:space="preserve">Senior Youth Worker / </w:t>
      </w:r>
      <w:r w:rsidR="00F3263D">
        <w:rPr>
          <w:rFonts w:ascii="Arial Nova" w:hAnsi="Arial Nova"/>
          <w:bCs/>
          <w:sz w:val="24"/>
          <w:szCs w:val="24"/>
        </w:rPr>
        <w:t>Coordinator</w:t>
      </w:r>
    </w:p>
    <w:p w14:paraId="1EA7E261" w14:textId="196120B4" w:rsidR="00484369" w:rsidRPr="00CC3BF5" w:rsidRDefault="006B2E37" w:rsidP="00CC3BF5">
      <w:pPr>
        <w:ind w:left="2880" w:hanging="2880"/>
        <w:jc w:val="both"/>
        <w:rPr>
          <w:rFonts w:ascii="Arial Nova" w:hAnsi="Arial Nova"/>
          <w:bCs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Pay scale:</w:t>
      </w:r>
      <w:r w:rsidRPr="00CC3BF5">
        <w:rPr>
          <w:rFonts w:ascii="Arial Nova" w:hAnsi="Arial Nova"/>
          <w:bCs/>
          <w:sz w:val="24"/>
          <w:szCs w:val="24"/>
        </w:rPr>
        <w:t xml:space="preserve"> </w:t>
      </w:r>
      <w:r w:rsidR="00484369" w:rsidRPr="00CC3BF5">
        <w:rPr>
          <w:rFonts w:ascii="Arial Nova" w:hAnsi="Arial Nova"/>
          <w:bCs/>
          <w:sz w:val="24"/>
          <w:szCs w:val="24"/>
        </w:rPr>
        <w:t xml:space="preserve"> </w:t>
      </w:r>
      <w:r w:rsidR="00CA5EF8" w:rsidRPr="00CC3BF5">
        <w:rPr>
          <w:rFonts w:ascii="Arial Nova" w:hAnsi="Arial Nova"/>
          <w:bCs/>
          <w:sz w:val="24"/>
          <w:szCs w:val="24"/>
        </w:rPr>
        <w:tab/>
      </w:r>
      <w:r w:rsidR="00650993">
        <w:rPr>
          <w:rFonts w:ascii="Arial Nova" w:hAnsi="Arial Nova"/>
          <w:bCs/>
          <w:sz w:val="24"/>
          <w:szCs w:val="24"/>
        </w:rPr>
        <w:t xml:space="preserve">Scale 5 Point 15 </w:t>
      </w:r>
      <w:r w:rsidR="0060364F">
        <w:rPr>
          <w:rFonts w:ascii="Arial Nova" w:hAnsi="Arial Nova"/>
          <w:bCs/>
          <w:sz w:val="24"/>
          <w:szCs w:val="24"/>
        </w:rPr>
        <w:t>J</w:t>
      </w:r>
      <w:r w:rsidR="00650993">
        <w:rPr>
          <w:rFonts w:ascii="Arial Nova" w:hAnsi="Arial Nova"/>
          <w:bCs/>
          <w:sz w:val="24"/>
          <w:szCs w:val="24"/>
        </w:rPr>
        <w:t xml:space="preserve">NC scales (starting £27,803) </w:t>
      </w:r>
    </w:p>
    <w:p w14:paraId="7439CC9C" w14:textId="77777777" w:rsidR="00F010B4" w:rsidRPr="00CC3BF5" w:rsidRDefault="00F010B4" w:rsidP="00CC3BF5">
      <w:p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</w:p>
    <w:p w14:paraId="686B7A2D" w14:textId="77777777" w:rsidR="00F010B4" w:rsidRPr="00CC3BF5" w:rsidRDefault="00F010B4" w:rsidP="00CC3BF5">
      <w:pPr>
        <w:pStyle w:val="Heading3"/>
        <w:jc w:val="both"/>
        <w:rPr>
          <w:rFonts w:ascii="Arial Nova" w:hAnsi="Arial Nova" w:cs="Times New Roman"/>
          <w:sz w:val="24"/>
          <w:szCs w:val="24"/>
        </w:rPr>
      </w:pPr>
      <w:r w:rsidRPr="00CC3BF5">
        <w:rPr>
          <w:rFonts w:ascii="Arial Nova" w:hAnsi="Arial Nova" w:cs="Times New Roman"/>
          <w:sz w:val="24"/>
          <w:szCs w:val="24"/>
        </w:rPr>
        <w:t>Summary of terms and conditions</w:t>
      </w:r>
    </w:p>
    <w:p w14:paraId="7E3AF3C6" w14:textId="77777777" w:rsidR="00F010B4" w:rsidRPr="00CC3BF5" w:rsidRDefault="00F010B4" w:rsidP="00CC3BF5">
      <w:pPr>
        <w:jc w:val="both"/>
        <w:rPr>
          <w:rFonts w:ascii="Arial Nova" w:hAnsi="Arial Nova"/>
          <w:sz w:val="24"/>
          <w:szCs w:val="24"/>
        </w:rPr>
      </w:pPr>
    </w:p>
    <w:p w14:paraId="36A6F48E" w14:textId="6034C429" w:rsidR="00F010B4" w:rsidRPr="00CC3BF5" w:rsidRDefault="009864BE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3</w:t>
      </w:r>
      <w:r w:rsidR="00732C1B">
        <w:rPr>
          <w:rFonts w:ascii="Arial Nova" w:hAnsi="Arial Nova"/>
          <w:sz w:val="24"/>
          <w:szCs w:val="24"/>
        </w:rPr>
        <w:t>5</w:t>
      </w:r>
      <w:r w:rsidR="00F010B4" w:rsidRPr="00CC3BF5">
        <w:rPr>
          <w:rFonts w:ascii="Arial Nova" w:hAnsi="Arial Nova"/>
          <w:sz w:val="24"/>
          <w:szCs w:val="24"/>
        </w:rPr>
        <w:t xml:space="preserve"> hours per week </w:t>
      </w:r>
    </w:p>
    <w:p w14:paraId="3E00CEB7" w14:textId="43779F88" w:rsidR="00F010B4" w:rsidRPr="00CC3BF5" w:rsidRDefault="009864BE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30</w:t>
      </w:r>
      <w:r w:rsidR="00F010B4" w:rsidRPr="00CC3BF5">
        <w:rPr>
          <w:rFonts w:ascii="Arial Nova" w:hAnsi="Arial Nova"/>
          <w:sz w:val="24"/>
          <w:szCs w:val="24"/>
        </w:rPr>
        <w:t xml:space="preserve"> days annua</w:t>
      </w:r>
      <w:r w:rsidRPr="00CC3BF5">
        <w:rPr>
          <w:rFonts w:ascii="Arial Nova" w:hAnsi="Arial Nova"/>
          <w:sz w:val="24"/>
          <w:szCs w:val="24"/>
        </w:rPr>
        <w:t>l leave</w:t>
      </w:r>
      <w:r w:rsidR="00732C1B">
        <w:rPr>
          <w:rFonts w:ascii="Arial Nova" w:hAnsi="Arial Nova"/>
          <w:sz w:val="24"/>
          <w:szCs w:val="24"/>
        </w:rPr>
        <w:t xml:space="preserve"> plus 12 public holidays</w:t>
      </w:r>
    </w:p>
    <w:p w14:paraId="291C7AD5" w14:textId="3D1C1F04" w:rsidR="00484369" w:rsidRPr="00CC3BF5" w:rsidRDefault="00484369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Based at Newstart Education Centre with outreach work </w:t>
      </w:r>
      <w:r w:rsidR="00CA5EF8" w:rsidRPr="00CC3BF5">
        <w:rPr>
          <w:rFonts w:ascii="Arial Nova" w:hAnsi="Arial Nova"/>
          <w:sz w:val="24"/>
          <w:szCs w:val="24"/>
        </w:rPr>
        <w:t>across various</w:t>
      </w:r>
      <w:r w:rsidRPr="00CC3BF5">
        <w:rPr>
          <w:rFonts w:ascii="Arial Nova" w:hAnsi="Arial Nova"/>
          <w:sz w:val="24"/>
          <w:szCs w:val="24"/>
        </w:rPr>
        <w:t xml:space="preserve"> communities</w:t>
      </w:r>
      <w:r w:rsidR="00732C1B">
        <w:rPr>
          <w:rFonts w:ascii="Arial Nova" w:hAnsi="Arial Nova"/>
          <w:sz w:val="24"/>
          <w:szCs w:val="24"/>
        </w:rPr>
        <w:t xml:space="preserve"> and locations</w:t>
      </w:r>
      <w:r w:rsidRPr="00CC3BF5">
        <w:rPr>
          <w:rFonts w:ascii="Arial Nova" w:hAnsi="Arial Nova"/>
          <w:sz w:val="24"/>
          <w:szCs w:val="24"/>
        </w:rPr>
        <w:t>.</w:t>
      </w:r>
    </w:p>
    <w:p w14:paraId="7236F1F5" w14:textId="2DC209C2" w:rsidR="006B2E37" w:rsidRPr="00CC3BF5" w:rsidRDefault="00581929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Role entails evening and weekend work, where necessary</w:t>
      </w:r>
      <w:r w:rsidR="006B2E37" w:rsidRPr="00CC3BF5">
        <w:rPr>
          <w:rFonts w:ascii="Arial Nova" w:hAnsi="Arial Nova"/>
          <w:sz w:val="24"/>
          <w:szCs w:val="24"/>
        </w:rPr>
        <w:t>.</w:t>
      </w:r>
    </w:p>
    <w:p w14:paraId="4007283C" w14:textId="77777777" w:rsidR="00F010B4" w:rsidRPr="00CC3BF5" w:rsidRDefault="00F010B4" w:rsidP="00CC3BF5">
      <w:pPr>
        <w:jc w:val="both"/>
        <w:rPr>
          <w:rFonts w:ascii="Arial Nova" w:hAnsi="Arial Nova"/>
          <w:b/>
          <w:bCs/>
          <w:sz w:val="24"/>
          <w:szCs w:val="24"/>
        </w:rPr>
      </w:pPr>
    </w:p>
    <w:p w14:paraId="5A0B78E3" w14:textId="24966DAE" w:rsidR="001E4E77" w:rsidRDefault="001E4E77" w:rsidP="00CC3BF5">
      <w:pPr>
        <w:jc w:val="both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Please note this post is funded via the Peace Plus Programme</w:t>
      </w:r>
      <w:r w:rsidR="00604812">
        <w:rPr>
          <w:rFonts w:ascii="Arial Nova" w:hAnsi="Arial Nova"/>
          <w:b/>
          <w:sz w:val="24"/>
          <w:szCs w:val="24"/>
        </w:rPr>
        <w:t xml:space="preserve"> until 31</w:t>
      </w:r>
      <w:r w:rsidR="00604812" w:rsidRPr="00604812">
        <w:rPr>
          <w:rFonts w:ascii="Arial Nova" w:hAnsi="Arial Nova"/>
          <w:b/>
          <w:sz w:val="24"/>
          <w:szCs w:val="24"/>
          <w:vertAlign w:val="superscript"/>
        </w:rPr>
        <w:t>st</w:t>
      </w:r>
      <w:r w:rsidR="00604812">
        <w:rPr>
          <w:rFonts w:ascii="Arial Nova" w:hAnsi="Arial Nova"/>
          <w:b/>
          <w:sz w:val="24"/>
          <w:szCs w:val="24"/>
        </w:rPr>
        <w:t xml:space="preserve"> </w:t>
      </w:r>
      <w:r w:rsidR="00650993">
        <w:rPr>
          <w:rFonts w:ascii="Arial Nova" w:hAnsi="Arial Nova"/>
          <w:b/>
          <w:sz w:val="24"/>
          <w:szCs w:val="24"/>
        </w:rPr>
        <w:t>December 2027</w:t>
      </w:r>
      <w:r w:rsidR="00604812">
        <w:rPr>
          <w:rFonts w:ascii="Arial Nova" w:hAnsi="Arial Nova"/>
          <w:b/>
          <w:sz w:val="24"/>
          <w:szCs w:val="24"/>
        </w:rPr>
        <w:t xml:space="preserve">.  Continuation of employment beyond this date </w:t>
      </w:r>
      <w:r w:rsidR="00E97A6B">
        <w:rPr>
          <w:rFonts w:ascii="Arial Nova" w:hAnsi="Arial Nova"/>
          <w:b/>
          <w:sz w:val="24"/>
          <w:szCs w:val="24"/>
        </w:rPr>
        <w:t xml:space="preserve">is </w:t>
      </w:r>
      <w:r w:rsidR="00604812">
        <w:rPr>
          <w:rFonts w:ascii="Arial Nova" w:hAnsi="Arial Nova"/>
          <w:b/>
          <w:sz w:val="24"/>
          <w:szCs w:val="24"/>
        </w:rPr>
        <w:t xml:space="preserve">subject to funding.  </w:t>
      </w:r>
    </w:p>
    <w:p w14:paraId="2497E9E5" w14:textId="77777777" w:rsidR="001E4E77" w:rsidRDefault="001E4E77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6D9F52E5" w14:textId="3C6717DE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Purpose of Job:</w:t>
      </w:r>
    </w:p>
    <w:p w14:paraId="143C17E0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606CA971" w14:textId="15E3A974" w:rsidR="00F010B4" w:rsidRPr="00CC3BF5" w:rsidRDefault="00F010B4" w:rsidP="00CC3BF5">
      <w:pPr>
        <w:pStyle w:val="BodyText"/>
        <w:jc w:val="both"/>
        <w:rPr>
          <w:rFonts w:ascii="Arial Nova" w:hAnsi="Arial Nova"/>
          <w:iCs/>
          <w:sz w:val="24"/>
          <w:szCs w:val="24"/>
        </w:rPr>
      </w:pPr>
      <w:bookmarkStart w:id="0" w:name="_Hlk157083836"/>
      <w:r w:rsidRPr="00CC3BF5">
        <w:rPr>
          <w:rFonts w:ascii="Arial Nova" w:hAnsi="Arial Nova"/>
          <w:sz w:val="24"/>
          <w:szCs w:val="24"/>
        </w:rPr>
        <w:t xml:space="preserve">To be responsible for the </w:t>
      </w:r>
      <w:r w:rsidR="00CC3BF5">
        <w:rPr>
          <w:rFonts w:ascii="Arial Nova" w:hAnsi="Arial Nova"/>
          <w:sz w:val="24"/>
          <w:szCs w:val="24"/>
        </w:rPr>
        <w:t>development and delivery</w:t>
      </w:r>
      <w:r w:rsidRPr="00CC3BF5">
        <w:rPr>
          <w:rFonts w:ascii="Arial Nova" w:hAnsi="Arial Nova"/>
          <w:sz w:val="24"/>
          <w:szCs w:val="24"/>
        </w:rPr>
        <w:t xml:space="preserve"> of </w:t>
      </w:r>
      <w:r w:rsidR="00484369" w:rsidRPr="00CC3BF5">
        <w:rPr>
          <w:rFonts w:ascii="Arial Nova" w:hAnsi="Arial Nova"/>
          <w:sz w:val="24"/>
          <w:szCs w:val="24"/>
        </w:rPr>
        <w:t>STRIVE</w:t>
      </w:r>
      <w:r w:rsidRPr="00CC3BF5">
        <w:rPr>
          <w:rFonts w:ascii="Arial Nova" w:hAnsi="Arial Nova"/>
          <w:sz w:val="24"/>
          <w:szCs w:val="24"/>
        </w:rPr>
        <w:t xml:space="preserve"> </w:t>
      </w:r>
      <w:r w:rsidR="00CC3BF5">
        <w:rPr>
          <w:rFonts w:ascii="Arial Nova" w:hAnsi="Arial Nova"/>
          <w:sz w:val="24"/>
          <w:szCs w:val="24"/>
        </w:rPr>
        <w:t>programme at</w:t>
      </w:r>
      <w:r w:rsidRPr="00CC3BF5">
        <w:rPr>
          <w:rFonts w:ascii="Arial Nova" w:hAnsi="Arial Nova"/>
          <w:sz w:val="24"/>
          <w:szCs w:val="24"/>
        </w:rPr>
        <w:t xml:space="preserve"> </w:t>
      </w:r>
      <w:r w:rsidR="009864BE" w:rsidRPr="00CC3BF5">
        <w:rPr>
          <w:rFonts w:ascii="Arial Nova" w:hAnsi="Arial Nova"/>
          <w:iCs/>
          <w:sz w:val="24"/>
          <w:szCs w:val="24"/>
        </w:rPr>
        <w:t>Newstart Education Centre</w:t>
      </w:r>
      <w:r w:rsidR="00CC3BF5">
        <w:rPr>
          <w:rFonts w:ascii="Arial Nova" w:hAnsi="Arial Nova"/>
          <w:iCs/>
          <w:sz w:val="24"/>
          <w:szCs w:val="24"/>
        </w:rPr>
        <w:t>.</w:t>
      </w:r>
    </w:p>
    <w:bookmarkEnd w:id="0"/>
    <w:p w14:paraId="43AD2F50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  <w:u w:val="single"/>
        </w:rPr>
      </w:pPr>
    </w:p>
    <w:p w14:paraId="65FCF30A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  <w:u w:val="single"/>
        </w:rPr>
      </w:pPr>
      <w:r w:rsidRPr="00CC3BF5">
        <w:rPr>
          <w:rFonts w:ascii="Arial Nova" w:hAnsi="Arial Nova"/>
          <w:b/>
          <w:sz w:val="24"/>
          <w:szCs w:val="24"/>
          <w:u w:val="single"/>
        </w:rPr>
        <w:t>MAIN DUTIES:</w:t>
      </w:r>
    </w:p>
    <w:p w14:paraId="3404C4D0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35FF34E8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Programme</w:t>
      </w:r>
    </w:p>
    <w:p w14:paraId="1A9D7DDA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26F1D84F" w14:textId="2F1D75D0" w:rsidR="00F010B4" w:rsidRPr="00CC3BF5" w:rsidRDefault="00F010B4" w:rsidP="00CC3BF5">
      <w:pPr>
        <w:pStyle w:val="BodyTextIndent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To work closely with the </w:t>
      </w:r>
      <w:r w:rsidR="00484369" w:rsidRPr="00CC3BF5">
        <w:rPr>
          <w:rFonts w:ascii="Arial Nova" w:hAnsi="Arial Nova"/>
          <w:sz w:val="24"/>
          <w:szCs w:val="24"/>
        </w:rPr>
        <w:t>STRIVE</w:t>
      </w:r>
      <w:r w:rsidRPr="00CC3BF5">
        <w:rPr>
          <w:rFonts w:ascii="Arial Nova" w:hAnsi="Arial Nova"/>
          <w:sz w:val="24"/>
          <w:szCs w:val="24"/>
        </w:rPr>
        <w:t xml:space="preserve"> team</w:t>
      </w:r>
      <w:r w:rsidR="006B2E37" w:rsidRPr="00CC3BF5">
        <w:rPr>
          <w:rFonts w:ascii="Arial Nova" w:hAnsi="Arial Nova"/>
          <w:sz w:val="24"/>
          <w:szCs w:val="24"/>
        </w:rPr>
        <w:t xml:space="preserve"> (at Newstart Education Centre and across the broader STRIVE programme)</w:t>
      </w:r>
      <w:r w:rsidRPr="00CC3BF5">
        <w:rPr>
          <w:rFonts w:ascii="Arial Nova" w:hAnsi="Arial Nova"/>
          <w:sz w:val="24"/>
          <w:szCs w:val="24"/>
        </w:rPr>
        <w:t xml:space="preserve">, </w:t>
      </w:r>
      <w:r w:rsidR="006B2E37" w:rsidRPr="00CC3BF5">
        <w:rPr>
          <w:rFonts w:ascii="Arial Nova" w:hAnsi="Arial Nova"/>
          <w:sz w:val="24"/>
          <w:szCs w:val="24"/>
        </w:rPr>
        <w:t xml:space="preserve">young people, </w:t>
      </w:r>
      <w:r w:rsidRPr="00CC3BF5">
        <w:rPr>
          <w:rFonts w:ascii="Arial Nova" w:hAnsi="Arial Nova"/>
          <w:sz w:val="24"/>
          <w:szCs w:val="24"/>
        </w:rPr>
        <w:t xml:space="preserve">Expert by Experience volunteers, and local community to recruit young people for the programme in line with the </w:t>
      </w:r>
      <w:r w:rsidR="00484369" w:rsidRPr="00CC3BF5">
        <w:rPr>
          <w:rFonts w:ascii="Arial Nova" w:hAnsi="Arial Nova"/>
          <w:sz w:val="24"/>
          <w:szCs w:val="24"/>
        </w:rPr>
        <w:t>STRIVE</w:t>
      </w:r>
      <w:r w:rsidRPr="00CC3BF5">
        <w:rPr>
          <w:rFonts w:ascii="Arial Nova" w:hAnsi="Arial Nova"/>
          <w:sz w:val="24"/>
          <w:szCs w:val="24"/>
        </w:rPr>
        <w:t xml:space="preserve"> recruitment plan.</w:t>
      </w:r>
    </w:p>
    <w:p w14:paraId="27040673" w14:textId="1A402375" w:rsidR="00F010B4" w:rsidRPr="00CC3BF5" w:rsidRDefault="00F010B4" w:rsidP="00CC3BF5">
      <w:pPr>
        <w:pStyle w:val="BodyTextIndent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To </w:t>
      </w:r>
      <w:r w:rsidR="001D4987" w:rsidRPr="00CC3BF5">
        <w:rPr>
          <w:rFonts w:ascii="Arial Nova" w:hAnsi="Arial Nova"/>
          <w:sz w:val="24"/>
          <w:szCs w:val="24"/>
        </w:rPr>
        <w:t>work intensively with groups of young</w:t>
      </w:r>
      <w:r w:rsidRPr="00CC3BF5">
        <w:rPr>
          <w:rFonts w:ascii="Arial Nova" w:hAnsi="Arial Nova"/>
          <w:sz w:val="24"/>
          <w:szCs w:val="24"/>
        </w:rPr>
        <w:t xml:space="preserve"> people to implement </w:t>
      </w:r>
      <w:r w:rsidR="00484369" w:rsidRPr="00CC3BF5">
        <w:rPr>
          <w:rFonts w:ascii="Arial Nova" w:hAnsi="Arial Nova"/>
          <w:sz w:val="24"/>
          <w:szCs w:val="24"/>
        </w:rPr>
        <w:t>STRIVE</w:t>
      </w:r>
      <w:r w:rsidRPr="00CC3BF5">
        <w:rPr>
          <w:rFonts w:ascii="Arial Nova" w:hAnsi="Arial Nova"/>
          <w:sz w:val="24"/>
          <w:szCs w:val="24"/>
        </w:rPr>
        <w:t xml:space="preserve"> within </w:t>
      </w:r>
      <w:r w:rsidR="001D4987" w:rsidRPr="00CC3BF5">
        <w:rPr>
          <w:rFonts w:ascii="Arial Nova" w:hAnsi="Arial Nova"/>
          <w:iCs/>
          <w:sz w:val="24"/>
          <w:szCs w:val="24"/>
        </w:rPr>
        <w:t>Newstart Education Centre</w:t>
      </w:r>
      <w:r w:rsidRPr="00CC3BF5">
        <w:rPr>
          <w:rFonts w:ascii="Arial Nova" w:hAnsi="Arial Nova"/>
          <w:sz w:val="24"/>
          <w:szCs w:val="24"/>
        </w:rPr>
        <w:t xml:space="preserve"> in line with the </w:t>
      </w:r>
      <w:r w:rsidR="00484369" w:rsidRPr="00CC3BF5">
        <w:rPr>
          <w:rFonts w:ascii="Arial Nova" w:hAnsi="Arial Nova"/>
          <w:sz w:val="24"/>
          <w:szCs w:val="24"/>
        </w:rPr>
        <w:t>STRIVE</w:t>
      </w:r>
      <w:r w:rsidRPr="00CC3BF5">
        <w:rPr>
          <w:rFonts w:ascii="Arial Nova" w:hAnsi="Arial Nova"/>
          <w:sz w:val="24"/>
          <w:szCs w:val="24"/>
        </w:rPr>
        <w:t xml:space="preserve"> development plans.</w:t>
      </w:r>
    </w:p>
    <w:p w14:paraId="607822A5" w14:textId="234644E2" w:rsidR="00F010B4" w:rsidRPr="00CC3BF5" w:rsidRDefault="00F010B4" w:rsidP="00CC3BF5">
      <w:pPr>
        <w:pStyle w:val="BodyTextIndent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To work collaboratively with the Programme Manager, Senior Youth </w:t>
      </w:r>
      <w:r w:rsidR="00484369" w:rsidRPr="00CC3BF5">
        <w:rPr>
          <w:rFonts w:ascii="Arial Nova" w:hAnsi="Arial Nova"/>
          <w:sz w:val="24"/>
          <w:szCs w:val="24"/>
        </w:rPr>
        <w:t>Workers,</w:t>
      </w:r>
      <w:r w:rsidRPr="00CC3BF5">
        <w:rPr>
          <w:rFonts w:ascii="Arial Nova" w:hAnsi="Arial Nova"/>
          <w:sz w:val="24"/>
          <w:szCs w:val="24"/>
        </w:rPr>
        <w:t xml:space="preserve"> and staff teams across the programme</w:t>
      </w:r>
      <w:r w:rsidR="001D4987" w:rsidRPr="00CC3BF5">
        <w:rPr>
          <w:rFonts w:ascii="Arial Nova" w:hAnsi="Arial Nova"/>
          <w:sz w:val="24"/>
          <w:szCs w:val="24"/>
        </w:rPr>
        <w:t xml:space="preserve"> to ensure a standardisation </w:t>
      </w:r>
      <w:r w:rsidRPr="00CC3BF5">
        <w:rPr>
          <w:rFonts w:ascii="Arial Nova" w:hAnsi="Arial Nova"/>
          <w:sz w:val="24"/>
          <w:szCs w:val="24"/>
        </w:rPr>
        <w:t>approach and quality of practice.</w:t>
      </w:r>
    </w:p>
    <w:p w14:paraId="7BD60EF8" w14:textId="54C01BA5" w:rsidR="00F010B4" w:rsidRPr="00CC3BF5" w:rsidRDefault="00F010B4" w:rsidP="00CC3BF5">
      <w:pPr>
        <w:pStyle w:val="BodyTextIndent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be responsible for the delivery and/or oversight of programme content to cohort</w:t>
      </w:r>
      <w:r w:rsidR="006B2E37" w:rsidRPr="00CC3BF5">
        <w:rPr>
          <w:rFonts w:ascii="Arial Nova" w:hAnsi="Arial Nova"/>
          <w:sz w:val="24"/>
          <w:szCs w:val="24"/>
        </w:rPr>
        <w:t>s</w:t>
      </w:r>
      <w:r w:rsidRPr="00CC3BF5">
        <w:rPr>
          <w:rFonts w:ascii="Arial Nova" w:hAnsi="Arial Nova"/>
          <w:sz w:val="24"/>
          <w:szCs w:val="24"/>
        </w:rPr>
        <w:t xml:space="preserve"> of young people.</w:t>
      </w:r>
    </w:p>
    <w:p w14:paraId="5E094A09" w14:textId="0B640051" w:rsidR="00F010B4" w:rsidRPr="00CC3BF5" w:rsidRDefault="00F010B4" w:rsidP="00CC3BF5">
      <w:pPr>
        <w:pStyle w:val="BodyTextIndent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To work intensively with young people involved in </w:t>
      </w:r>
      <w:r w:rsidR="00484369" w:rsidRPr="00CC3BF5">
        <w:rPr>
          <w:rFonts w:ascii="Arial Nova" w:hAnsi="Arial Nova"/>
          <w:sz w:val="24"/>
          <w:szCs w:val="24"/>
        </w:rPr>
        <w:t>STRIVE</w:t>
      </w:r>
      <w:r w:rsidRPr="00CC3BF5">
        <w:rPr>
          <w:rFonts w:ascii="Arial Nova" w:hAnsi="Arial Nova"/>
          <w:sz w:val="24"/>
          <w:szCs w:val="24"/>
        </w:rPr>
        <w:t xml:space="preserve"> to initiate, </w:t>
      </w:r>
      <w:r w:rsidR="00484369" w:rsidRPr="00CC3BF5">
        <w:rPr>
          <w:rFonts w:ascii="Arial Nova" w:hAnsi="Arial Nova"/>
          <w:sz w:val="24"/>
          <w:szCs w:val="24"/>
        </w:rPr>
        <w:t>develop,</w:t>
      </w:r>
      <w:r w:rsidRPr="00CC3BF5">
        <w:rPr>
          <w:rFonts w:ascii="Arial Nova" w:hAnsi="Arial Nova"/>
          <w:sz w:val="24"/>
          <w:szCs w:val="24"/>
        </w:rPr>
        <w:t xml:space="preserve"> and complete individualised personal records including action plans and transition plans to encourage positive changes for participants.</w:t>
      </w:r>
    </w:p>
    <w:p w14:paraId="256A248C" w14:textId="5DE5A2C2" w:rsidR="00F010B4" w:rsidRPr="00CC3BF5" w:rsidRDefault="00F010B4" w:rsidP="00CC3BF5">
      <w:pPr>
        <w:pStyle w:val="ListParagraph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lastRenderedPageBreak/>
        <w:t xml:space="preserve">To act as a mentor to a caseload of young people involved in </w:t>
      </w:r>
      <w:r w:rsidR="00484369" w:rsidRPr="00CC3BF5">
        <w:rPr>
          <w:rFonts w:ascii="Arial Nova" w:hAnsi="Arial Nova"/>
          <w:sz w:val="24"/>
          <w:szCs w:val="24"/>
        </w:rPr>
        <w:t>STRIVE</w:t>
      </w:r>
      <w:r w:rsidRPr="00CC3BF5">
        <w:rPr>
          <w:rFonts w:ascii="Arial Nova" w:hAnsi="Arial Nova"/>
          <w:sz w:val="24"/>
          <w:szCs w:val="24"/>
        </w:rPr>
        <w:t xml:space="preserve"> and to input into their personal record and action plan.</w:t>
      </w:r>
    </w:p>
    <w:p w14:paraId="7408CA33" w14:textId="5AFA6F06" w:rsidR="00F010B4" w:rsidRPr="00CC3BF5" w:rsidRDefault="00F010B4" w:rsidP="00CC3BF5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deliver sessions and workshops to groups of young people including good relations, citizenship, personal development</w:t>
      </w:r>
      <w:r w:rsidR="00CA5EF8" w:rsidRPr="00CC3BF5">
        <w:rPr>
          <w:rFonts w:ascii="Arial Nova" w:hAnsi="Arial Nova"/>
          <w:sz w:val="24"/>
          <w:szCs w:val="24"/>
        </w:rPr>
        <w:t>, ‘soft’ vocational and employment, leadership</w:t>
      </w:r>
      <w:r w:rsidRPr="00CC3BF5">
        <w:rPr>
          <w:rFonts w:ascii="Arial Nova" w:hAnsi="Arial Nova"/>
          <w:sz w:val="24"/>
          <w:szCs w:val="24"/>
        </w:rPr>
        <w:t xml:space="preserve"> in line with the programme plans developed by the EBEs and young people.</w:t>
      </w:r>
    </w:p>
    <w:p w14:paraId="10420157" w14:textId="77777777" w:rsidR="00F010B4" w:rsidRPr="00CC3BF5" w:rsidRDefault="00F010B4" w:rsidP="00CC3BF5">
      <w:pPr>
        <w:pStyle w:val="ListParagraph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seek out and provide opportunities for community projects and volunteering opportunities for young people in partnership with young people and local providers.</w:t>
      </w:r>
    </w:p>
    <w:p w14:paraId="4F3A0EFE" w14:textId="77777777" w:rsidR="00F010B4" w:rsidRPr="00CC3BF5" w:rsidRDefault="00F010B4" w:rsidP="00CC3BF5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liaise with key agencies and stakeholders to build a network of support and pathways of progression for young people on the programme.</w:t>
      </w:r>
    </w:p>
    <w:p w14:paraId="015DFC72" w14:textId="77777777" w:rsidR="00F010B4" w:rsidRPr="00CC3BF5" w:rsidRDefault="00F010B4" w:rsidP="00CC3BF5">
      <w:pPr>
        <w:pStyle w:val="ListParagraph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explore innovative ways of working in line with your organisation’s expertise and share best practice across the partnership.</w:t>
      </w:r>
    </w:p>
    <w:p w14:paraId="0DAA508C" w14:textId="77777777" w:rsidR="00F010B4" w:rsidRPr="00CC3BF5" w:rsidRDefault="00F010B4" w:rsidP="00CC3BF5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monitor and evaluate the project to ensure that the services offered meet the needs of young people.</w:t>
      </w:r>
    </w:p>
    <w:p w14:paraId="59E0C800" w14:textId="77777777" w:rsidR="00F010B4" w:rsidRPr="00CC3BF5" w:rsidRDefault="00F010B4" w:rsidP="00CC3BF5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ensure that all work is underpinned by youth work values and that the young people are at the core of decisions that affect their lives.</w:t>
      </w:r>
    </w:p>
    <w:p w14:paraId="1F6595BC" w14:textId="77777777" w:rsidR="00F010B4" w:rsidRPr="00CC3BF5" w:rsidRDefault="00F010B4" w:rsidP="00CC3BF5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engage with and support the communications strategy for the programme.</w:t>
      </w:r>
    </w:p>
    <w:p w14:paraId="172E147B" w14:textId="77777777" w:rsidR="00F010B4" w:rsidRPr="00CC3BF5" w:rsidRDefault="00F010B4" w:rsidP="00CC3BF5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be responsible for maintaining accurate records in line with organisational policy.</w:t>
      </w:r>
    </w:p>
    <w:p w14:paraId="5DD47B96" w14:textId="77777777" w:rsidR="00F010B4" w:rsidRPr="00CC3BF5" w:rsidRDefault="00F010B4" w:rsidP="00CC3BF5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ensure that all young people’s records are supplied to the Programme Manager in a timely manner.</w:t>
      </w:r>
    </w:p>
    <w:p w14:paraId="3B961F94" w14:textId="77777777" w:rsidR="00F010B4" w:rsidRPr="00CC3BF5" w:rsidRDefault="00F010B4" w:rsidP="00CC3BF5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ensure that all necessary information is recorded and stored appropriately with respect to confidentiality.</w:t>
      </w:r>
    </w:p>
    <w:p w14:paraId="094654CC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6A2FDC64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General</w:t>
      </w:r>
    </w:p>
    <w:p w14:paraId="4926D0B4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71216433" w14:textId="56C56F1C" w:rsidR="00F010B4" w:rsidRPr="00CC3BF5" w:rsidRDefault="00F010B4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To work as a member of the </w:t>
      </w:r>
      <w:r w:rsidR="00484369" w:rsidRPr="00CC3BF5">
        <w:rPr>
          <w:rFonts w:ascii="Arial Nova" w:hAnsi="Arial Nova"/>
          <w:sz w:val="24"/>
          <w:szCs w:val="24"/>
        </w:rPr>
        <w:t>STRIVE</w:t>
      </w:r>
      <w:r w:rsidRPr="00CC3BF5">
        <w:rPr>
          <w:rFonts w:ascii="Arial Nova" w:hAnsi="Arial Nova"/>
          <w:sz w:val="24"/>
          <w:szCs w:val="24"/>
        </w:rPr>
        <w:t xml:space="preserve"> team and to engage in activities which promote and develop the programme, and your organisation.</w:t>
      </w:r>
    </w:p>
    <w:p w14:paraId="290DFE6D" w14:textId="6AE5F2BA" w:rsidR="00F010B4" w:rsidRPr="00CC3BF5" w:rsidRDefault="00F010B4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To uphold the principles of the </w:t>
      </w:r>
      <w:r w:rsidR="00CA5EF8" w:rsidRPr="00CC3BF5">
        <w:rPr>
          <w:rFonts w:ascii="Arial Nova" w:hAnsi="Arial Nova"/>
          <w:sz w:val="24"/>
          <w:szCs w:val="24"/>
        </w:rPr>
        <w:t>Peace Plus</w:t>
      </w:r>
      <w:r w:rsidRPr="00CC3BF5">
        <w:rPr>
          <w:rFonts w:ascii="Arial Nova" w:hAnsi="Arial Nova"/>
          <w:sz w:val="24"/>
          <w:szCs w:val="24"/>
        </w:rPr>
        <w:t xml:space="preserve"> Children &amp; Young People programme.</w:t>
      </w:r>
    </w:p>
    <w:p w14:paraId="18E665DB" w14:textId="77777777" w:rsidR="009A203D" w:rsidRPr="00CC3BF5" w:rsidRDefault="009A203D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Adherence to core principles of National Quality Standards Framework for Youth Work (IRL) and/or Youth Work National Occupational Standards (UK).</w:t>
      </w:r>
    </w:p>
    <w:p w14:paraId="59DE3642" w14:textId="77777777" w:rsidR="00F010B4" w:rsidRPr="00CC3BF5" w:rsidRDefault="00F010B4" w:rsidP="00CC3BF5">
      <w:pPr>
        <w:pStyle w:val="BodyTex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attend relevant training courses and localised meetings as required.</w:t>
      </w:r>
    </w:p>
    <w:p w14:paraId="3CD4688E" w14:textId="77777777" w:rsidR="00F010B4" w:rsidRPr="00CC3BF5" w:rsidRDefault="00F010B4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liaise with other relevant organisations to ensure breadth of opportunity for the young people on the programme.</w:t>
      </w:r>
    </w:p>
    <w:p w14:paraId="3BBBDC9D" w14:textId="77777777" w:rsidR="00F010B4" w:rsidRPr="00CC3BF5" w:rsidRDefault="00F010B4" w:rsidP="00CC3BF5">
      <w:pPr>
        <w:pStyle w:val="ListParagraph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carry out such duties as may reasonably be required of the post holder.</w:t>
      </w:r>
    </w:p>
    <w:p w14:paraId="7428E903" w14:textId="77777777" w:rsidR="00CA5EF8" w:rsidRPr="00CC3BF5" w:rsidRDefault="00CA5EF8" w:rsidP="00CC3BF5">
      <w:pPr>
        <w:jc w:val="both"/>
        <w:rPr>
          <w:rFonts w:ascii="Arial Nova" w:hAnsi="Arial Nova"/>
          <w:sz w:val="24"/>
          <w:szCs w:val="24"/>
        </w:rPr>
      </w:pPr>
    </w:p>
    <w:p w14:paraId="7BB33DE2" w14:textId="3A5CE5C4" w:rsidR="00484369" w:rsidRPr="00CC3BF5" w:rsidRDefault="00F010B4" w:rsidP="00CC3BF5">
      <w:pPr>
        <w:pStyle w:val="Heading1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PERSON SPECIFICATION</w:t>
      </w:r>
    </w:p>
    <w:p w14:paraId="5E902B26" w14:textId="77777777" w:rsidR="00484369" w:rsidRPr="00CC3BF5" w:rsidRDefault="00484369" w:rsidP="00CC3BF5">
      <w:pPr>
        <w:pStyle w:val="Heading1"/>
        <w:jc w:val="both"/>
        <w:rPr>
          <w:rFonts w:ascii="Arial Nova" w:hAnsi="Arial Nova"/>
          <w:sz w:val="24"/>
          <w:szCs w:val="24"/>
          <w:u w:val="none"/>
        </w:rPr>
      </w:pPr>
    </w:p>
    <w:p w14:paraId="1A049159" w14:textId="62498ED5" w:rsidR="00484369" w:rsidRPr="00CC3BF5" w:rsidRDefault="00484369" w:rsidP="00CC3BF5">
      <w:pPr>
        <w:pStyle w:val="Heading1"/>
        <w:jc w:val="both"/>
        <w:rPr>
          <w:rFonts w:ascii="Arial Nova" w:hAnsi="Arial Nova"/>
          <w:sz w:val="24"/>
          <w:szCs w:val="24"/>
          <w:u w:val="none"/>
        </w:rPr>
      </w:pPr>
      <w:r w:rsidRPr="00CC3BF5">
        <w:rPr>
          <w:rFonts w:ascii="Arial Nova" w:hAnsi="Arial Nova" w:cs="Arial"/>
          <w:sz w:val="24"/>
          <w:szCs w:val="24"/>
          <w:u w:val="none"/>
        </w:rPr>
        <w:t>E</w:t>
      </w:r>
      <w:r w:rsidR="00CC3BF5" w:rsidRPr="00CC3BF5">
        <w:rPr>
          <w:rFonts w:ascii="Arial Nova" w:hAnsi="Arial Nova" w:cs="Arial"/>
          <w:sz w:val="24"/>
          <w:szCs w:val="24"/>
          <w:u w:val="none"/>
        </w:rPr>
        <w:t>SSENTIAL</w:t>
      </w:r>
    </w:p>
    <w:p w14:paraId="45A0F8BC" w14:textId="77777777" w:rsidR="00CA5EF8" w:rsidRPr="00CC3BF5" w:rsidRDefault="00CA5EF8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3C48B59C" w14:textId="129DAA75" w:rsidR="00484369" w:rsidRPr="00CC3BF5" w:rsidRDefault="00484369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lastRenderedPageBreak/>
        <w:t>Experience</w:t>
      </w:r>
    </w:p>
    <w:p w14:paraId="4C6BF6F1" w14:textId="01DD1476" w:rsidR="00484369" w:rsidRPr="00CC3BF5" w:rsidRDefault="00484369" w:rsidP="00CC3BF5">
      <w:pPr>
        <w:numPr>
          <w:ilvl w:val="0"/>
          <w:numId w:val="8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3 years’ </w:t>
      </w:r>
      <w:bookmarkStart w:id="1" w:name="_Hlk157084269"/>
      <w:r w:rsidR="001D5CB4" w:rsidRPr="00CC3BF5">
        <w:rPr>
          <w:rFonts w:ascii="Arial Nova" w:hAnsi="Arial Nova"/>
          <w:sz w:val="24"/>
          <w:szCs w:val="24"/>
        </w:rPr>
        <w:t xml:space="preserve">proven </w:t>
      </w:r>
      <w:r w:rsidRPr="00CC3BF5">
        <w:rPr>
          <w:rFonts w:ascii="Arial Nova" w:hAnsi="Arial Nova"/>
          <w:sz w:val="24"/>
          <w:szCs w:val="24"/>
        </w:rPr>
        <w:t>experience working</w:t>
      </w:r>
      <w:r w:rsidR="001D5CB4" w:rsidRPr="00CC3BF5">
        <w:rPr>
          <w:rFonts w:ascii="Arial Nova" w:hAnsi="Arial Nova"/>
          <w:sz w:val="24"/>
          <w:szCs w:val="24"/>
        </w:rPr>
        <w:t xml:space="preserve"> successfully</w:t>
      </w:r>
      <w:r w:rsidRPr="00CC3BF5">
        <w:rPr>
          <w:rFonts w:ascii="Arial Nova" w:hAnsi="Arial Nova"/>
          <w:sz w:val="24"/>
          <w:szCs w:val="24"/>
        </w:rPr>
        <w:t xml:space="preserve"> with vulnerable</w:t>
      </w:r>
      <w:r w:rsidR="001D5CB4" w:rsidRPr="00CC3BF5">
        <w:rPr>
          <w:rFonts w:ascii="Arial Nova" w:hAnsi="Arial Nova"/>
          <w:sz w:val="24"/>
          <w:szCs w:val="24"/>
        </w:rPr>
        <w:t>, marginalised, and at-risk</w:t>
      </w:r>
      <w:r w:rsidRPr="00CC3BF5">
        <w:rPr>
          <w:rFonts w:ascii="Arial Nova" w:hAnsi="Arial Nova"/>
          <w:sz w:val="24"/>
          <w:szCs w:val="24"/>
        </w:rPr>
        <w:t xml:space="preserve"> young people aged 14-24</w:t>
      </w:r>
      <w:r w:rsidR="001D5CB4" w:rsidRPr="00CC3BF5">
        <w:rPr>
          <w:rFonts w:ascii="Arial Nova" w:hAnsi="Arial Nova"/>
          <w:sz w:val="24"/>
          <w:szCs w:val="24"/>
        </w:rPr>
        <w:t xml:space="preserve"> to engage them in a range of activities and programmes relevant to their needs (and to sustain their engagement</w:t>
      </w:r>
      <w:r w:rsidR="00CA5EF8" w:rsidRPr="00CC3BF5">
        <w:rPr>
          <w:rFonts w:ascii="Arial Nova" w:hAnsi="Arial Nova"/>
          <w:sz w:val="24"/>
          <w:szCs w:val="24"/>
        </w:rPr>
        <w:t>)</w:t>
      </w:r>
      <w:r w:rsidR="001D5CB4" w:rsidRPr="00CC3BF5">
        <w:rPr>
          <w:rFonts w:ascii="Arial Nova" w:hAnsi="Arial Nova"/>
          <w:sz w:val="24"/>
          <w:szCs w:val="24"/>
        </w:rPr>
        <w:t>.</w:t>
      </w:r>
      <w:bookmarkEnd w:id="1"/>
    </w:p>
    <w:p w14:paraId="64ED4A26" w14:textId="74B10DCB" w:rsidR="00484369" w:rsidRPr="00CC3BF5" w:rsidRDefault="001D5CB4" w:rsidP="00CC3BF5">
      <w:pPr>
        <w:numPr>
          <w:ilvl w:val="0"/>
          <w:numId w:val="8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A minimum </w:t>
      </w:r>
      <w:r w:rsidR="00484369" w:rsidRPr="00CC3BF5">
        <w:rPr>
          <w:rFonts w:ascii="Arial Nova" w:hAnsi="Arial Nova"/>
          <w:sz w:val="24"/>
          <w:szCs w:val="24"/>
        </w:rPr>
        <w:t xml:space="preserve">1 years’ experience in the design and delivery of </w:t>
      </w:r>
      <w:r w:rsidR="00581929">
        <w:rPr>
          <w:rFonts w:ascii="Arial Nova" w:hAnsi="Arial Nova"/>
          <w:sz w:val="24"/>
          <w:szCs w:val="24"/>
        </w:rPr>
        <w:t xml:space="preserve">facilitation and </w:t>
      </w:r>
      <w:r w:rsidR="00484369" w:rsidRPr="00CC3BF5">
        <w:rPr>
          <w:rFonts w:ascii="Arial Nova" w:hAnsi="Arial Nova"/>
          <w:sz w:val="24"/>
          <w:szCs w:val="24"/>
        </w:rPr>
        <w:t xml:space="preserve">group work </w:t>
      </w:r>
      <w:r w:rsidR="00581929">
        <w:rPr>
          <w:rFonts w:ascii="Arial Nova" w:hAnsi="Arial Nova"/>
          <w:sz w:val="24"/>
          <w:szCs w:val="24"/>
        </w:rPr>
        <w:t>engaging young people.</w:t>
      </w:r>
    </w:p>
    <w:p w14:paraId="13759B7D" w14:textId="61F71DE3" w:rsidR="00826DC5" w:rsidRPr="00CC3BF5" w:rsidRDefault="001D5CB4" w:rsidP="00CC3BF5">
      <w:pPr>
        <w:numPr>
          <w:ilvl w:val="0"/>
          <w:numId w:val="8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A minimum </w:t>
      </w:r>
      <w:r w:rsidR="00484369" w:rsidRPr="00CC3BF5">
        <w:rPr>
          <w:rFonts w:ascii="Arial Nova" w:hAnsi="Arial Nova"/>
          <w:sz w:val="24"/>
          <w:szCs w:val="24"/>
        </w:rPr>
        <w:t xml:space="preserve">1 years’ experience of working </w:t>
      </w:r>
      <w:r w:rsidRPr="00CC3BF5">
        <w:rPr>
          <w:rFonts w:ascii="Arial Nova" w:hAnsi="Arial Nova"/>
          <w:sz w:val="24"/>
          <w:szCs w:val="24"/>
        </w:rPr>
        <w:t>collaboratively</w:t>
      </w:r>
      <w:r w:rsidR="00484369" w:rsidRPr="00CC3BF5">
        <w:rPr>
          <w:rFonts w:ascii="Arial Nova" w:hAnsi="Arial Nova"/>
          <w:sz w:val="24"/>
          <w:szCs w:val="24"/>
        </w:rPr>
        <w:t xml:space="preserve"> with other youth organisations</w:t>
      </w:r>
      <w:r w:rsidR="00581929">
        <w:rPr>
          <w:rFonts w:ascii="Arial Nova" w:hAnsi="Arial Nova"/>
          <w:sz w:val="24"/>
          <w:szCs w:val="24"/>
        </w:rPr>
        <w:t xml:space="preserve"> to</w:t>
      </w:r>
      <w:r w:rsidRPr="00CC3BF5">
        <w:rPr>
          <w:rFonts w:ascii="Arial Nova" w:hAnsi="Arial Nova"/>
          <w:sz w:val="24"/>
          <w:szCs w:val="24"/>
        </w:rPr>
        <w:t xml:space="preserve"> address the needs of vulnerable, marginalised, and at-risk young people</w:t>
      </w:r>
      <w:r w:rsidR="00484369" w:rsidRPr="00CC3BF5">
        <w:rPr>
          <w:rFonts w:ascii="Arial Nova" w:hAnsi="Arial Nova"/>
          <w:sz w:val="24"/>
          <w:szCs w:val="24"/>
        </w:rPr>
        <w:t>.</w:t>
      </w:r>
    </w:p>
    <w:p w14:paraId="589160CA" w14:textId="77777777" w:rsidR="00484369" w:rsidRPr="00CC3BF5" w:rsidRDefault="00484369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2D915981" w14:textId="5D45649B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Qualifications</w:t>
      </w:r>
    </w:p>
    <w:p w14:paraId="42FEC7D4" w14:textId="77777777" w:rsidR="00826DC5" w:rsidRPr="00CC3BF5" w:rsidRDefault="00826DC5" w:rsidP="00CC3BF5">
      <w:pPr>
        <w:numPr>
          <w:ilvl w:val="0"/>
          <w:numId w:val="6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bookmarkStart w:id="2" w:name="_Hlk157084338"/>
      <w:r w:rsidRPr="00CC3BF5">
        <w:rPr>
          <w:rFonts w:ascii="Arial Nova" w:hAnsi="Arial Nova"/>
          <w:sz w:val="24"/>
          <w:szCs w:val="24"/>
        </w:rPr>
        <w:t>A relevant 3</w:t>
      </w:r>
      <w:r w:rsidRPr="00CC3BF5">
        <w:rPr>
          <w:rFonts w:ascii="Arial Nova" w:hAnsi="Arial Nova"/>
          <w:sz w:val="24"/>
          <w:szCs w:val="24"/>
          <w:vertAlign w:val="superscript"/>
        </w:rPr>
        <w:t>rd</w:t>
      </w:r>
      <w:r w:rsidRPr="00CC3BF5">
        <w:rPr>
          <w:rFonts w:ascii="Arial Nova" w:hAnsi="Arial Nova"/>
          <w:sz w:val="24"/>
          <w:szCs w:val="24"/>
        </w:rPr>
        <w:t xml:space="preserve"> level qualification such as youth/community work, psychology, social work, restorative practice etc.</w:t>
      </w:r>
    </w:p>
    <w:bookmarkEnd w:id="2"/>
    <w:p w14:paraId="351994C2" w14:textId="77777777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4E79580B" w14:textId="37BD80EF" w:rsidR="00484369" w:rsidRPr="00CC3BF5" w:rsidRDefault="00826DC5" w:rsidP="00CC3BF5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Knowledge</w:t>
      </w:r>
      <w:r w:rsidR="006B2E37" w:rsidRPr="00CC3BF5">
        <w:rPr>
          <w:rFonts w:ascii="Arial Nova" w:hAnsi="Arial Nova"/>
          <w:b/>
          <w:sz w:val="24"/>
          <w:szCs w:val="24"/>
        </w:rPr>
        <w:t xml:space="preserve">, </w:t>
      </w:r>
      <w:r w:rsidR="00484369" w:rsidRPr="00CC3BF5">
        <w:rPr>
          <w:rFonts w:ascii="Arial Nova" w:hAnsi="Arial Nova"/>
          <w:b/>
          <w:sz w:val="24"/>
          <w:szCs w:val="24"/>
        </w:rPr>
        <w:t>Skills</w:t>
      </w:r>
      <w:r w:rsidR="006B2E37" w:rsidRPr="00CC3BF5">
        <w:rPr>
          <w:rFonts w:ascii="Arial Nova" w:hAnsi="Arial Nova"/>
          <w:b/>
          <w:sz w:val="24"/>
          <w:szCs w:val="24"/>
        </w:rPr>
        <w:t xml:space="preserve"> &amp; Abilities </w:t>
      </w:r>
    </w:p>
    <w:p w14:paraId="58214875" w14:textId="2B585595" w:rsidR="001D5CB4" w:rsidRPr="00CC3BF5" w:rsidRDefault="001D5CB4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bookmarkStart w:id="3" w:name="_Hlk157084422"/>
      <w:r w:rsidRPr="00CC3BF5">
        <w:rPr>
          <w:rFonts w:ascii="Arial Nova" w:hAnsi="Arial Nova"/>
          <w:sz w:val="24"/>
          <w:szCs w:val="24"/>
        </w:rPr>
        <w:t xml:space="preserve">Proven </w:t>
      </w:r>
      <w:r w:rsidR="00484369" w:rsidRPr="00CC3BF5">
        <w:rPr>
          <w:rFonts w:ascii="Arial Nova" w:hAnsi="Arial Nova"/>
          <w:sz w:val="24"/>
          <w:szCs w:val="24"/>
        </w:rPr>
        <w:t xml:space="preserve">ability to </w:t>
      </w:r>
      <w:r w:rsidRPr="00CC3BF5">
        <w:rPr>
          <w:rFonts w:ascii="Arial Nova" w:hAnsi="Arial Nova"/>
          <w:sz w:val="24"/>
          <w:szCs w:val="24"/>
        </w:rPr>
        <w:t xml:space="preserve">effectively </w:t>
      </w:r>
      <w:r w:rsidR="00484369" w:rsidRPr="00CC3BF5">
        <w:rPr>
          <w:rFonts w:ascii="Arial Nova" w:hAnsi="Arial Nova"/>
          <w:sz w:val="24"/>
          <w:szCs w:val="24"/>
        </w:rPr>
        <w:t>engage vulnerable and marginalised young people</w:t>
      </w:r>
      <w:r w:rsidRPr="00CC3BF5">
        <w:rPr>
          <w:rFonts w:ascii="Arial Nova" w:hAnsi="Arial Nova"/>
          <w:sz w:val="24"/>
          <w:szCs w:val="24"/>
        </w:rPr>
        <w:t xml:space="preserve"> in a range of activities and programmes relevant to their need.</w:t>
      </w:r>
    </w:p>
    <w:p w14:paraId="184C0F8B" w14:textId="77777777" w:rsidR="001D5CB4" w:rsidRPr="00CC3BF5" w:rsidRDefault="001D5CB4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Excellent written and oral communications skills</w:t>
      </w:r>
    </w:p>
    <w:p w14:paraId="2004F02E" w14:textId="6846E759" w:rsidR="00826DC5" w:rsidRPr="00CC3BF5" w:rsidRDefault="00826DC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An excellent understanding of issues affecting disadvantaged and vulnerable young people.</w:t>
      </w:r>
    </w:p>
    <w:p w14:paraId="787ED7B2" w14:textId="114B1381" w:rsidR="00826DC5" w:rsidRPr="00CC3BF5" w:rsidRDefault="00826DC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Proven ability to develop programmes/interventions to assist young people to overcome personal barriers. </w:t>
      </w:r>
    </w:p>
    <w:p w14:paraId="2126BC69" w14:textId="113DF75B" w:rsidR="00826DC5" w:rsidRPr="00CC3BF5" w:rsidRDefault="00826DC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Proven </w:t>
      </w:r>
      <w:r w:rsidR="006B2E37" w:rsidRPr="00CC3BF5">
        <w:rPr>
          <w:rFonts w:ascii="Arial Nova" w:hAnsi="Arial Nova"/>
          <w:sz w:val="24"/>
          <w:szCs w:val="24"/>
        </w:rPr>
        <w:t xml:space="preserve">practice </w:t>
      </w:r>
      <w:r w:rsidRPr="00CC3BF5">
        <w:rPr>
          <w:rFonts w:ascii="Arial Nova" w:hAnsi="Arial Nova"/>
          <w:sz w:val="24"/>
          <w:szCs w:val="24"/>
        </w:rPr>
        <w:t xml:space="preserve">across </w:t>
      </w:r>
      <w:r w:rsidR="006B2E37" w:rsidRPr="00CC3BF5">
        <w:rPr>
          <w:rFonts w:ascii="Arial Nova" w:hAnsi="Arial Nova"/>
          <w:sz w:val="24"/>
          <w:szCs w:val="24"/>
        </w:rPr>
        <w:t>a range of key</w:t>
      </w:r>
      <w:r w:rsidRPr="00CC3BF5">
        <w:rPr>
          <w:rFonts w:ascii="Arial Nova" w:hAnsi="Arial Nova"/>
          <w:sz w:val="24"/>
          <w:szCs w:val="24"/>
        </w:rPr>
        <w:t xml:space="preserve"> areas</w:t>
      </w:r>
      <w:r w:rsidR="006B2E37" w:rsidRPr="00CC3BF5">
        <w:rPr>
          <w:rFonts w:ascii="Arial Nova" w:hAnsi="Arial Nova"/>
          <w:sz w:val="24"/>
          <w:szCs w:val="24"/>
        </w:rPr>
        <w:t xml:space="preserve"> including</w:t>
      </w:r>
      <w:r w:rsidRPr="00CC3BF5">
        <w:rPr>
          <w:rFonts w:ascii="Arial Nova" w:hAnsi="Arial Nova"/>
          <w:sz w:val="24"/>
          <w:szCs w:val="24"/>
        </w:rPr>
        <w:t>:</w:t>
      </w:r>
    </w:p>
    <w:p w14:paraId="6616CE5A" w14:textId="77777777" w:rsidR="00826DC5" w:rsidRPr="00CC3BF5" w:rsidRDefault="00826DC5" w:rsidP="00CC3BF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Assessing young people’s personal development needs</w:t>
      </w:r>
    </w:p>
    <w:p w14:paraId="0D96A862" w14:textId="5428FD8B" w:rsidR="00826DC5" w:rsidRPr="00CC3BF5" w:rsidRDefault="00CC3BF5" w:rsidP="00CC3BF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G</w:t>
      </w:r>
      <w:r w:rsidR="00826DC5" w:rsidRPr="00CC3BF5">
        <w:rPr>
          <w:rFonts w:ascii="Arial Nova" w:hAnsi="Arial Nova"/>
          <w:sz w:val="24"/>
          <w:szCs w:val="24"/>
        </w:rPr>
        <w:t>oal setting and development of individual support plans in partnership with young people and relevant stakeholders to meet young people’s needs.</w:t>
      </w:r>
    </w:p>
    <w:p w14:paraId="3CE3F789" w14:textId="1874378C" w:rsidR="006B2E37" w:rsidRPr="00CC3BF5" w:rsidRDefault="006B2E37" w:rsidP="00CC3BF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One to one mentoring vulnerable, marginalised, and at-risk young people.</w:t>
      </w:r>
    </w:p>
    <w:p w14:paraId="7F2BB570" w14:textId="22287765" w:rsidR="006B2E37" w:rsidRPr="00CC3BF5" w:rsidRDefault="00CC3BF5" w:rsidP="00CC3BF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Development and f</w:t>
      </w:r>
      <w:r w:rsidR="006B2E37" w:rsidRPr="00CC3BF5">
        <w:rPr>
          <w:rFonts w:ascii="Arial Nova" w:hAnsi="Arial Nova"/>
          <w:sz w:val="24"/>
          <w:szCs w:val="24"/>
        </w:rPr>
        <w:t xml:space="preserve">acilitation of group work across a range of themes including peacebuilding, good relations, diversity, and </w:t>
      </w:r>
      <w:r w:rsidRPr="00CC3BF5">
        <w:rPr>
          <w:rFonts w:ascii="Arial Nova" w:hAnsi="Arial Nova"/>
          <w:sz w:val="24"/>
          <w:szCs w:val="24"/>
        </w:rPr>
        <w:t>equality.</w:t>
      </w:r>
      <w:r w:rsidR="006B2E37" w:rsidRPr="00CC3BF5">
        <w:rPr>
          <w:rFonts w:ascii="Arial Nova" w:hAnsi="Arial Nova"/>
          <w:sz w:val="24"/>
          <w:szCs w:val="24"/>
        </w:rPr>
        <w:t xml:space="preserve"> </w:t>
      </w:r>
    </w:p>
    <w:p w14:paraId="2B1FC1D1" w14:textId="7FEF770D" w:rsidR="00826DC5" w:rsidRPr="00CC3BF5" w:rsidRDefault="00826DC5" w:rsidP="00CC3BF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Advocating with and on behalf of young people </w:t>
      </w:r>
    </w:p>
    <w:p w14:paraId="5C02C894" w14:textId="77777777" w:rsidR="006B2E37" w:rsidRPr="00CC3BF5" w:rsidRDefault="00826DC5" w:rsidP="00CC3BF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Amplifying the voice of young people </w:t>
      </w:r>
    </w:p>
    <w:p w14:paraId="0276232F" w14:textId="6BBE1F21" w:rsidR="00CA5EF8" w:rsidRPr="00CC3BF5" w:rsidRDefault="00CA5EF8" w:rsidP="00CC3BF5">
      <w:pPr>
        <w:pStyle w:val="ListParagraph"/>
        <w:numPr>
          <w:ilvl w:val="0"/>
          <w:numId w:val="12"/>
        </w:numPr>
        <w:spacing w:before="120" w:after="100" w:afterAutospacing="1" w:line="276" w:lineRule="auto"/>
        <w:jc w:val="both"/>
        <w:rPr>
          <w:rFonts w:ascii="Arial Nova" w:hAnsi="Arial Nova" w:cs="Arial"/>
          <w:bCs/>
          <w:sz w:val="24"/>
          <w:szCs w:val="24"/>
        </w:rPr>
      </w:pPr>
      <w:r w:rsidRPr="00CC3BF5">
        <w:rPr>
          <w:rFonts w:ascii="Arial Nova" w:hAnsi="Arial Nova" w:cs="Arial"/>
          <w:bCs/>
          <w:sz w:val="24"/>
          <w:szCs w:val="24"/>
        </w:rPr>
        <w:t xml:space="preserve">Developing and delivering a range of programmes and activities that support young people to build ‘soft’ vocational and employment </w:t>
      </w:r>
      <w:r w:rsidRPr="00CC3BF5">
        <w:rPr>
          <w:rFonts w:ascii="Arial Nova" w:hAnsi="Arial Nova" w:cs="Arial"/>
          <w:bCs/>
          <w:sz w:val="24"/>
          <w:szCs w:val="24"/>
        </w:rPr>
        <w:lastRenderedPageBreak/>
        <w:t>related skills</w:t>
      </w:r>
      <w:r w:rsidR="00581929">
        <w:rPr>
          <w:rFonts w:ascii="Arial Nova" w:hAnsi="Arial Nova" w:cs="Arial"/>
          <w:bCs/>
          <w:sz w:val="24"/>
          <w:szCs w:val="24"/>
        </w:rPr>
        <w:t xml:space="preserve"> (such as interview skills, CV writing, work related behaviour etc)</w:t>
      </w:r>
      <w:r w:rsidRPr="00CC3BF5">
        <w:rPr>
          <w:rFonts w:ascii="Arial Nova" w:hAnsi="Arial Nova" w:cs="Arial"/>
          <w:bCs/>
          <w:sz w:val="24"/>
          <w:szCs w:val="24"/>
        </w:rPr>
        <w:t xml:space="preserve">. </w:t>
      </w:r>
    </w:p>
    <w:p w14:paraId="395EC7E8" w14:textId="3587B9F8" w:rsidR="00826DC5" w:rsidRPr="00CC3BF5" w:rsidRDefault="00826DC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Ability to effectively network with relevant stakeholders and build strong relationships designed to address the needs of young people. </w:t>
      </w:r>
    </w:p>
    <w:p w14:paraId="0427EB5F" w14:textId="77777777" w:rsidR="00826DC5" w:rsidRPr="00CC3BF5" w:rsidRDefault="00826DC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Ability to manage own time effectively.</w:t>
      </w:r>
    </w:p>
    <w:p w14:paraId="0A7D580F" w14:textId="77777777" w:rsidR="00826DC5" w:rsidRPr="00CC3BF5" w:rsidRDefault="00826DC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Ability to manage change effectively. </w:t>
      </w:r>
      <w:bookmarkEnd w:id="3"/>
    </w:p>
    <w:p w14:paraId="37CFD867" w14:textId="647FE959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076E7089" w14:textId="265BB07C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bookmarkStart w:id="4" w:name="_Hlk157084600"/>
      <w:r w:rsidRPr="00CC3BF5">
        <w:rPr>
          <w:rFonts w:ascii="Arial Nova" w:hAnsi="Arial Nova"/>
          <w:b/>
          <w:sz w:val="24"/>
          <w:szCs w:val="24"/>
        </w:rPr>
        <w:t>Values</w:t>
      </w:r>
    </w:p>
    <w:p w14:paraId="4628D0CC" w14:textId="357FE9FF" w:rsidR="00826DC5" w:rsidRPr="00CC3BF5" w:rsidRDefault="00826DC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Proven commitment to user involvement in the planning and delivery of services</w:t>
      </w:r>
    </w:p>
    <w:p w14:paraId="1061C6F8" w14:textId="029C823F" w:rsidR="006B2E37" w:rsidRPr="00CC3BF5" w:rsidRDefault="006B2E37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Strong commitment to working effectively as part of a team.</w:t>
      </w:r>
    </w:p>
    <w:p w14:paraId="2B6D04E6" w14:textId="1CE5EED3" w:rsidR="006B2E37" w:rsidRDefault="006B2E37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Strong commitment to organisational values, principles and </w:t>
      </w:r>
      <w:r w:rsidR="00CC3BF5">
        <w:rPr>
          <w:rFonts w:ascii="Arial Nova" w:hAnsi="Arial Nova"/>
          <w:sz w:val="24"/>
          <w:szCs w:val="24"/>
        </w:rPr>
        <w:t xml:space="preserve">the </w:t>
      </w:r>
      <w:r w:rsidRPr="00CC3BF5">
        <w:rPr>
          <w:rFonts w:ascii="Arial Nova" w:hAnsi="Arial Nova"/>
          <w:sz w:val="24"/>
          <w:szCs w:val="24"/>
        </w:rPr>
        <w:t>rights</w:t>
      </w:r>
      <w:r w:rsidR="00CC3BF5">
        <w:rPr>
          <w:rFonts w:ascii="Arial Nova" w:hAnsi="Arial Nova"/>
          <w:sz w:val="24"/>
          <w:szCs w:val="24"/>
        </w:rPr>
        <w:t xml:space="preserve"> of children and young people.</w:t>
      </w:r>
    </w:p>
    <w:p w14:paraId="2774E8E0" w14:textId="2B047116" w:rsidR="00CC3BF5" w:rsidRPr="00CC3BF5" w:rsidRDefault="00CC3BF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Strong commitment to training and development in line with the post.  </w:t>
      </w:r>
    </w:p>
    <w:bookmarkEnd w:id="4"/>
    <w:p w14:paraId="14E726A0" w14:textId="77777777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0C62C2EF" w14:textId="3BADC83A" w:rsidR="00484369" w:rsidRPr="00CC3BF5" w:rsidRDefault="00484369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Circumstances</w:t>
      </w:r>
    </w:p>
    <w:p w14:paraId="43DCF6E2" w14:textId="5436C4E8" w:rsidR="00484369" w:rsidRPr="00CC3BF5" w:rsidRDefault="00484369" w:rsidP="00CC3BF5">
      <w:pPr>
        <w:numPr>
          <w:ilvl w:val="0"/>
          <w:numId w:val="9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bookmarkStart w:id="5" w:name="_Hlk157084618"/>
      <w:r w:rsidRPr="00CC3BF5">
        <w:rPr>
          <w:rFonts w:ascii="Arial Nova" w:hAnsi="Arial Nova"/>
          <w:sz w:val="24"/>
          <w:szCs w:val="24"/>
          <w:lang w:val="en-US"/>
        </w:rPr>
        <w:t xml:space="preserve">Hold a current driving license and have access to a vehicle. This criterion may be </w:t>
      </w:r>
      <w:r w:rsidR="001D5CB4" w:rsidRPr="00CC3BF5">
        <w:rPr>
          <w:rFonts w:ascii="Arial Nova" w:hAnsi="Arial Nova"/>
          <w:sz w:val="24"/>
          <w:szCs w:val="24"/>
          <w:lang w:val="en-US"/>
        </w:rPr>
        <w:t>waivered if</w:t>
      </w:r>
      <w:r w:rsidRPr="00CC3BF5">
        <w:rPr>
          <w:rFonts w:ascii="Arial Nova" w:hAnsi="Arial Nova"/>
          <w:sz w:val="24"/>
          <w:szCs w:val="24"/>
          <w:lang w:val="en-US"/>
        </w:rPr>
        <w:t xml:space="preserve"> a disability prohibits driving. In this case, </w:t>
      </w:r>
      <w:r w:rsidR="00CC3BF5">
        <w:rPr>
          <w:rFonts w:ascii="Arial Nova" w:hAnsi="Arial Nova"/>
          <w:sz w:val="24"/>
          <w:szCs w:val="24"/>
          <w:lang w:val="en-US"/>
        </w:rPr>
        <w:t xml:space="preserve">applicants will need to </w:t>
      </w:r>
      <w:r w:rsidRPr="00CC3BF5">
        <w:rPr>
          <w:rFonts w:ascii="Arial Nova" w:hAnsi="Arial Nova"/>
          <w:sz w:val="24"/>
          <w:szCs w:val="24"/>
          <w:lang w:val="en-US"/>
        </w:rPr>
        <w:t xml:space="preserve">demonstrate how </w:t>
      </w:r>
      <w:r w:rsidR="00CC3BF5">
        <w:rPr>
          <w:rFonts w:ascii="Arial Nova" w:hAnsi="Arial Nova"/>
          <w:sz w:val="24"/>
          <w:szCs w:val="24"/>
          <w:lang w:val="en-US"/>
        </w:rPr>
        <w:t xml:space="preserve">they </w:t>
      </w:r>
      <w:r w:rsidRPr="00CC3BF5">
        <w:rPr>
          <w:rFonts w:ascii="Arial Nova" w:hAnsi="Arial Nova"/>
          <w:sz w:val="24"/>
          <w:szCs w:val="24"/>
          <w:lang w:val="en-US"/>
        </w:rPr>
        <w:t>meet the mobility requirement of th</w:t>
      </w:r>
      <w:r w:rsidR="00CC3BF5">
        <w:rPr>
          <w:rFonts w:ascii="Arial Nova" w:hAnsi="Arial Nova"/>
          <w:sz w:val="24"/>
          <w:szCs w:val="24"/>
          <w:lang w:val="en-US"/>
        </w:rPr>
        <w:t xml:space="preserve">e </w:t>
      </w:r>
      <w:r w:rsidR="001D5CB4" w:rsidRPr="00CC3BF5">
        <w:rPr>
          <w:rFonts w:ascii="Arial Nova" w:hAnsi="Arial Nova"/>
          <w:sz w:val="24"/>
          <w:szCs w:val="24"/>
          <w:lang w:val="en-US"/>
        </w:rPr>
        <w:t>post.</w:t>
      </w:r>
    </w:p>
    <w:p w14:paraId="0EF80E73" w14:textId="77777777" w:rsidR="00484369" w:rsidRPr="00CC3BF5" w:rsidRDefault="00484369" w:rsidP="00CC3BF5">
      <w:pPr>
        <w:numPr>
          <w:ilvl w:val="0"/>
          <w:numId w:val="9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An ability to travel independently throughout NI, ROI. UK or further afield</w:t>
      </w:r>
    </w:p>
    <w:p w14:paraId="5D4F1D27" w14:textId="3ADB1EAB" w:rsidR="00484369" w:rsidRPr="00CC3BF5" w:rsidRDefault="00484369" w:rsidP="00CC3BF5">
      <w:pPr>
        <w:numPr>
          <w:ilvl w:val="0"/>
          <w:numId w:val="7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Able to work </w:t>
      </w:r>
      <w:r w:rsidR="006B2E37" w:rsidRPr="00CC3BF5">
        <w:rPr>
          <w:rFonts w:ascii="Arial Nova" w:hAnsi="Arial Nova"/>
          <w:sz w:val="24"/>
          <w:szCs w:val="24"/>
        </w:rPr>
        <w:t>weekends and evenings, when required</w:t>
      </w:r>
      <w:r w:rsidRPr="00CC3BF5">
        <w:rPr>
          <w:rFonts w:ascii="Arial Nova" w:hAnsi="Arial Nova"/>
          <w:sz w:val="24"/>
          <w:szCs w:val="24"/>
        </w:rPr>
        <w:t>.</w:t>
      </w:r>
    </w:p>
    <w:bookmarkEnd w:id="5"/>
    <w:p w14:paraId="3B3809E9" w14:textId="77777777" w:rsidR="00CC3BF5" w:rsidRDefault="00CC3BF5" w:rsidP="00CC3BF5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</w:p>
    <w:p w14:paraId="0DD96D80" w14:textId="261CD585" w:rsidR="00F010B4" w:rsidRPr="00CC3BF5" w:rsidRDefault="00CC3BF5" w:rsidP="00CC3BF5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  <w:r w:rsidRPr="00CC3BF5">
        <w:rPr>
          <w:rFonts w:ascii="Arial Nova" w:hAnsi="Arial Nova" w:cs="Arial"/>
          <w:b/>
          <w:bCs/>
          <w:sz w:val="24"/>
          <w:szCs w:val="24"/>
        </w:rPr>
        <w:t>DESIRABLE</w:t>
      </w:r>
    </w:p>
    <w:p w14:paraId="15FA3A02" w14:textId="77C8F43D" w:rsidR="00581929" w:rsidRPr="00581929" w:rsidRDefault="00581929" w:rsidP="0058192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bookmarkStart w:id="6" w:name="_Hlk157084683"/>
      <w:r w:rsidRPr="00581929">
        <w:rPr>
          <w:rFonts w:ascii="Arial Nova" w:hAnsi="Arial Nova"/>
          <w:sz w:val="24"/>
          <w:szCs w:val="24"/>
        </w:rPr>
        <w:t xml:space="preserve">1 years’ experience of successfully engaging vulnerable, marginalised, and at-risk young people across a range of adventure learning activities to help address a range of needs.  </w:t>
      </w:r>
    </w:p>
    <w:p w14:paraId="105DA711" w14:textId="558CCF51" w:rsidR="00581929" w:rsidRPr="00581929" w:rsidRDefault="00581929" w:rsidP="00581929">
      <w:pPr>
        <w:numPr>
          <w:ilvl w:val="0"/>
          <w:numId w:val="14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A minimum level 3 qualification related directly to adventure learning.</w:t>
      </w:r>
    </w:p>
    <w:p w14:paraId="170E9E4D" w14:textId="79B9DCFE" w:rsidR="006B2E37" w:rsidRPr="00CC3BF5" w:rsidRDefault="006B2E37" w:rsidP="00CC3BF5">
      <w:pPr>
        <w:pStyle w:val="ListParagraph"/>
        <w:numPr>
          <w:ilvl w:val="0"/>
          <w:numId w:val="14"/>
        </w:numPr>
        <w:spacing w:before="120" w:after="100" w:afterAutospacing="1" w:line="276" w:lineRule="auto"/>
        <w:jc w:val="both"/>
        <w:rPr>
          <w:rFonts w:ascii="Arial Nova" w:hAnsi="Arial Nova" w:cs="Arial"/>
          <w:bCs/>
          <w:sz w:val="24"/>
          <w:szCs w:val="24"/>
        </w:rPr>
      </w:pPr>
      <w:r w:rsidRPr="00CC3BF5">
        <w:rPr>
          <w:rFonts w:ascii="Arial Nova" w:hAnsi="Arial Nova" w:cs="Arial"/>
          <w:bCs/>
          <w:sz w:val="24"/>
          <w:szCs w:val="24"/>
        </w:rPr>
        <w:t>Experience of developing and delivering youth leadership programmes</w:t>
      </w:r>
      <w:bookmarkEnd w:id="6"/>
    </w:p>
    <w:sectPr w:rsidR="006B2E37" w:rsidRPr="00CC3BF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212F" w14:textId="77777777" w:rsidR="00E86A71" w:rsidRDefault="00E86A71" w:rsidP="00484369">
      <w:r>
        <w:separator/>
      </w:r>
    </w:p>
  </w:endnote>
  <w:endnote w:type="continuationSeparator" w:id="0">
    <w:p w14:paraId="1C715A4F" w14:textId="77777777" w:rsidR="00E86A71" w:rsidRDefault="00E86A71" w:rsidP="0048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7D39" w14:textId="77777777" w:rsidR="00484369" w:rsidRPr="00484369" w:rsidRDefault="00484369">
    <w:pPr>
      <w:tabs>
        <w:tab w:val="center" w:pos="4550"/>
        <w:tab w:val="left" w:pos="5818"/>
      </w:tabs>
      <w:ind w:right="260"/>
      <w:jc w:val="right"/>
      <w:rPr>
        <w:rFonts w:ascii="Arial Nova" w:hAnsi="Arial Nova"/>
        <w:color w:val="222F28" w:themeColor="text2" w:themeShade="80"/>
        <w:sz w:val="24"/>
        <w:szCs w:val="24"/>
      </w:rPr>
    </w:pPr>
    <w:r w:rsidRPr="00484369">
      <w:rPr>
        <w:rFonts w:ascii="Arial Nova" w:hAnsi="Arial Nova"/>
        <w:color w:val="86A795" w:themeColor="text2" w:themeTint="99"/>
        <w:spacing w:val="60"/>
        <w:sz w:val="24"/>
        <w:szCs w:val="24"/>
      </w:rPr>
      <w:t>Page</w:t>
    </w:r>
    <w:r w:rsidRPr="00484369">
      <w:rPr>
        <w:rFonts w:ascii="Arial Nova" w:hAnsi="Arial Nova"/>
        <w:color w:val="86A795" w:themeColor="text2" w:themeTint="99"/>
        <w:sz w:val="24"/>
        <w:szCs w:val="24"/>
      </w:rPr>
      <w:t xml:space="preserve"> 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begin"/>
    </w:r>
    <w:r w:rsidRPr="00484369">
      <w:rPr>
        <w:rFonts w:ascii="Arial Nova" w:hAnsi="Arial Nova"/>
        <w:color w:val="33473C" w:themeColor="text2" w:themeShade="BF"/>
        <w:sz w:val="24"/>
        <w:szCs w:val="24"/>
      </w:rPr>
      <w:instrText xml:space="preserve"> PAGE   \* MERGEFORMAT </w:instrTex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separate"/>
    </w:r>
    <w:r w:rsidRPr="00484369">
      <w:rPr>
        <w:rFonts w:ascii="Arial Nova" w:hAnsi="Arial Nova"/>
        <w:noProof/>
        <w:color w:val="33473C" w:themeColor="text2" w:themeShade="BF"/>
        <w:sz w:val="24"/>
        <w:szCs w:val="24"/>
      </w:rPr>
      <w:t>1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end"/>
    </w:r>
    <w:r w:rsidRPr="00484369">
      <w:rPr>
        <w:rFonts w:ascii="Arial Nova" w:hAnsi="Arial Nova"/>
        <w:color w:val="33473C" w:themeColor="text2" w:themeShade="BF"/>
        <w:sz w:val="24"/>
        <w:szCs w:val="24"/>
      </w:rPr>
      <w:t xml:space="preserve"> | 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begin"/>
    </w:r>
    <w:r w:rsidRPr="00484369">
      <w:rPr>
        <w:rFonts w:ascii="Arial Nova" w:hAnsi="Arial Nova"/>
        <w:color w:val="33473C" w:themeColor="text2" w:themeShade="BF"/>
        <w:sz w:val="24"/>
        <w:szCs w:val="24"/>
      </w:rPr>
      <w:instrText xml:space="preserve"> NUMPAGES  \* Arabic  \* MERGEFORMAT </w:instrTex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separate"/>
    </w:r>
    <w:r w:rsidRPr="00484369">
      <w:rPr>
        <w:rFonts w:ascii="Arial Nova" w:hAnsi="Arial Nova"/>
        <w:noProof/>
        <w:color w:val="33473C" w:themeColor="text2" w:themeShade="BF"/>
        <w:sz w:val="24"/>
        <w:szCs w:val="24"/>
      </w:rPr>
      <w:t>1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end"/>
    </w:r>
  </w:p>
  <w:p w14:paraId="33B4E6DD" w14:textId="71742DB7" w:rsidR="00484369" w:rsidRDefault="001E4E77" w:rsidP="00CA5EF8">
    <w:pPr>
      <w:pStyle w:val="Footer"/>
      <w:jc w:val="right"/>
    </w:pPr>
    <w:r>
      <w:rPr>
        <w:noProof/>
      </w:rPr>
      <w:drawing>
        <wp:inline distT="0" distB="0" distL="0" distR="0" wp14:anchorId="110AAFCF" wp14:editId="7B9C75FB">
          <wp:extent cx="2344179" cy="1066800"/>
          <wp:effectExtent l="0" t="0" r="0" b="0"/>
          <wp:docPr id="61750280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50280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042" cy="107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A97E7" w14:textId="77777777" w:rsidR="00E86A71" w:rsidRDefault="00E86A71" w:rsidP="00484369">
      <w:r>
        <w:separator/>
      </w:r>
    </w:p>
  </w:footnote>
  <w:footnote w:type="continuationSeparator" w:id="0">
    <w:p w14:paraId="4E5B4668" w14:textId="77777777" w:rsidR="00E86A71" w:rsidRDefault="00E86A71" w:rsidP="0048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671D" w14:textId="400001B1" w:rsidR="00484369" w:rsidRDefault="00484369" w:rsidP="00CC3BF5">
    <w:pPr>
      <w:pStyle w:val="NormalWeb"/>
      <w:jc w:val="center"/>
    </w:pPr>
    <w:r>
      <w:rPr>
        <w:noProof/>
      </w:rPr>
      <w:drawing>
        <wp:inline distT="0" distB="0" distL="0" distR="0" wp14:anchorId="5E0CD84F" wp14:editId="450921E6">
          <wp:extent cx="1943100" cy="540465"/>
          <wp:effectExtent l="0" t="0" r="0" b="0"/>
          <wp:docPr id="875200925" name="Picture 1" descr="A purpl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00925" name="Picture 1" descr="A purple rectang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05" cy="55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956"/>
    <w:multiLevelType w:val="hybridMultilevel"/>
    <w:tmpl w:val="0C382F88"/>
    <w:lvl w:ilvl="0" w:tplc="592423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99F"/>
    <w:multiLevelType w:val="hybridMultilevel"/>
    <w:tmpl w:val="00AE876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C05F4"/>
    <w:multiLevelType w:val="hybridMultilevel"/>
    <w:tmpl w:val="0582B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23BB"/>
    <w:multiLevelType w:val="hybridMultilevel"/>
    <w:tmpl w:val="2080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2C98"/>
    <w:multiLevelType w:val="hybridMultilevel"/>
    <w:tmpl w:val="FA86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0453"/>
    <w:multiLevelType w:val="hybridMultilevel"/>
    <w:tmpl w:val="33AE2B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1939"/>
    <w:multiLevelType w:val="hybridMultilevel"/>
    <w:tmpl w:val="A5961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3658"/>
    <w:multiLevelType w:val="hybridMultilevel"/>
    <w:tmpl w:val="F85EE4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04BD5"/>
    <w:multiLevelType w:val="hybridMultilevel"/>
    <w:tmpl w:val="FF5888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F026C"/>
    <w:multiLevelType w:val="hybridMultilevel"/>
    <w:tmpl w:val="454E4D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30296E"/>
    <w:multiLevelType w:val="hybridMultilevel"/>
    <w:tmpl w:val="C21083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D5451"/>
    <w:multiLevelType w:val="hybridMultilevel"/>
    <w:tmpl w:val="C5B6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727E9"/>
    <w:multiLevelType w:val="hybridMultilevel"/>
    <w:tmpl w:val="9A16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4461E"/>
    <w:multiLevelType w:val="hybridMultilevel"/>
    <w:tmpl w:val="E98C57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767E6"/>
    <w:multiLevelType w:val="singleLevel"/>
    <w:tmpl w:val="62A8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74432326">
    <w:abstractNumId w:val="14"/>
  </w:num>
  <w:num w:numId="2" w16cid:durableId="835455913">
    <w:abstractNumId w:val="8"/>
  </w:num>
  <w:num w:numId="3" w16cid:durableId="1286472983">
    <w:abstractNumId w:val="9"/>
  </w:num>
  <w:num w:numId="4" w16cid:durableId="838234999">
    <w:abstractNumId w:val="13"/>
  </w:num>
  <w:num w:numId="5" w16cid:durableId="914702195">
    <w:abstractNumId w:val="7"/>
  </w:num>
  <w:num w:numId="6" w16cid:durableId="1398818350">
    <w:abstractNumId w:val="10"/>
  </w:num>
  <w:num w:numId="7" w16cid:durableId="2060855850">
    <w:abstractNumId w:val="2"/>
  </w:num>
  <w:num w:numId="8" w16cid:durableId="1264462874">
    <w:abstractNumId w:val="12"/>
  </w:num>
  <w:num w:numId="9" w16cid:durableId="629675559">
    <w:abstractNumId w:val="4"/>
  </w:num>
  <w:num w:numId="10" w16cid:durableId="17975934">
    <w:abstractNumId w:val="6"/>
  </w:num>
  <w:num w:numId="11" w16cid:durableId="1982537781">
    <w:abstractNumId w:val="0"/>
  </w:num>
  <w:num w:numId="12" w16cid:durableId="827137585">
    <w:abstractNumId w:val="1"/>
  </w:num>
  <w:num w:numId="13" w16cid:durableId="732626947">
    <w:abstractNumId w:val="5"/>
  </w:num>
  <w:num w:numId="14" w16cid:durableId="1707216616">
    <w:abstractNumId w:val="3"/>
  </w:num>
  <w:num w:numId="15" w16cid:durableId="124929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98"/>
    <w:rsid w:val="00013AE1"/>
    <w:rsid w:val="000E6E07"/>
    <w:rsid w:val="001925DE"/>
    <w:rsid w:val="001D4987"/>
    <w:rsid w:val="001D5CB4"/>
    <w:rsid w:val="001E4E77"/>
    <w:rsid w:val="00307A98"/>
    <w:rsid w:val="00326620"/>
    <w:rsid w:val="003B42B0"/>
    <w:rsid w:val="00484369"/>
    <w:rsid w:val="00581929"/>
    <w:rsid w:val="0060364F"/>
    <w:rsid w:val="00604812"/>
    <w:rsid w:val="00650993"/>
    <w:rsid w:val="006B2E37"/>
    <w:rsid w:val="00732C1B"/>
    <w:rsid w:val="00826DC5"/>
    <w:rsid w:val="009325B5"/>
    <w:rsid w:val="009864BE"/>
    <w:rsid w:val="00994A5D"/>
    <w:rsid w:val="009A203D"/>
    <w:rsid w:val="00B9192E"/>
    <w:rsid w:val="00C521BB"/>
    <w:rsid w:val="00CA5B09"/>
    <w:rsid w:val="00CA5EF8"/>
    <w:rsid w:val="00CC3BF5"/>
    <w:rsid w:val="00D357B6"/>
    <w:rsid w:val="00D40BD3"/>
    <w:rsid w:val="00E86A71"/>
    <w:rsid w:val="00E97A6B"/>
    <w:rsid w:val="00F010B4"/>
    <w:rsid w:val="00F3263D"/>
    <w:rsid w:val="00F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04C1E"/>
  <w15:docId w15:val="{72DF60A8-D1FE-447E-864D-BECA79A2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010B4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F010B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010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0B4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F010B4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010B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odyText">
    <w:name w:val="Body Text"/>
    <w:basedOn w:val="Normal"/>
    <w:link w:val="BodyTextChar"/>
    <w:rsid w:val="00F010B4"/>
    <w:rPr>
      <w:sz w:val="28"/>
    </w:rPr>
  </w:style>
  <w:style w:type="character" w:customStyle="1" w:styleId="BodyTextChar">
    <w:name w:val="Body Text Char"/>
    <w:basedOn w:val="DefaultParagraphFont"/>
    <w:link w:val="BodyText"/>
    <w:rsid w:val="00F010B4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010B4"/>
    <w:pPr>
      <w:ind w:left="720" w:hanging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010B4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1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B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4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3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4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3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4843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Include Youth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Lorraine Morrissey McCann</cp:lastModifiedBy>
  <cp:revision>2</cp:revision>
  <dcterms:created xsi:type="dcterms:W3CDTF">2024-09-12T13:02:00Z</dcterms:created>
  <dcterms:modified xsi:type="dcterms:W3CDTF">2024-09-12T13:02:00Z</dcterms:modified>
</cp:coreProperties>
</file>