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DC2D" w14:textId="77777777" w:rsidR="004053E7" w:rsidRDefault="004053E7" w:rsidP="0006377B">
      <w:pPr>
        <w:pStyle w:val="Heading1"/>
        <w:rPr>
          <w:noProof/>
          <w:lang w:eastAsia="en-GB"/>
        </w:rPr>
      </w:pPr>
    </w:p>
    <w:p w14:paraId="5F8BAAB3" w14:textId="77777777" w:rsidR="004053E7" w:rsidRDefault="004053E7" w:rsidP="004053E7">
      <w:pPr>
        <w:jc w:val="center"/>
        <w:rPr>
          <w:noProof/>
          <w:lang w:eastAsia="en-GB"/>
        </w:rPr>
      </w:pPr>
    </w:p>
    <w:p w14:paraId="0C2074B7" w14:textId="77777777" w:rsidR="004053E7" w:rsidRDefault="004053E7" w:rsidP="004053E7">
      <w:pPr>
        <w:jc w:val="center"/>
        <w:rPr>
          <w:noProof/>
          <w:lang w:eastAsia="en-GB"/>
        </w:rPr>
      </w:pPr>
    </w:p>
    <w:p w14:paraId="542A423B" w14:textId="77777777" w:rsidR="004053E7" w:rsidRDefault="004053E7" w:rsidP="004053E7">
      <w:pPr>
        <w:jc w:val="center"/>
        <w:rPr>
          <w:noProof/>
          <w:lang w:eastAsia="en-GB"/>
        </w:rPr>
      </w:pPr>
    </w:p>
    <w:p w14:paraId="743BC2A6" w14:textId="77777777" w:rsidR="004053E7" w:rsidRDefault="004053E7" w:rsidP="004053E7">
      <w:pPr>
        <w:jc w:val="center"/>
        <w:rPr>
          <w:noProof/>
          <w:lang w:eastAsia="en-GB"/>
        </w:rPr>
      </w:pPr>
    </w:p>
    <w:p w14:paraId="33A745C1" w14:textId="77777777" w:rsidR="009955B4" w:rsidRDefault="009955B4" w:rsidP="004053E7">
      <w:pPr>
        <w:jc w:val="center"/>
      </w:pPr>
    </w:p>
    <w:p w14:paraId="332BC2DF" w14:textId="77777777" w:rsidR="004053E7" w:rsidRDefault="002F34D2" w:rsidP="004053E7">
      <w:pPr>
        <w:jc w:val="center"/>
      </w:pPr>
      <w:r w:rsidRPr="004053E7">
        <w:rPr>
          <w:noProof/>
          <w:sz w:val="48"/>
          <w:szCs w:val="48"/>
          <w:lang w:eastAsia="en-GB"/>
        </w:rPr>
        <w:drawing>
          <wp:inline distT="0" distB="0" distL="0" distR="0" wp14:anchorId="31FB20F8" wp14:editId="0A2C8D9C">
            <wp:extent cx="4086225" cy="1769448"/>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27221" cy="1787200"/>
                    </a:xfrm>
                    <a:prstGeom prst="rect">
                      <a:avLst/>
                    </a:prstGeom>
                    <a:noFill/>
                    <a:ln>
                      <a:noFill/>
                    </a:ln>
                  </pic:spPr>
                </pic:pic>
              </a:graphicData>
            </a:graphic>
          </wp:inline>
        </w:drawing>
      </w:r>
    </w:p>
    <w:p w14:paraId="30DFC2F9" w14:textId="77777777" w:rsidR="004053E7" w:rsidRDefault="004053E7" w:rsidP="004053E7">
      <w:pPr>
        <w:jc w:val="center"/>
      </w:pPr>
    </w:p>
    <w:p w14:paraId="13479BC2" w14:textId="77777777" w:rsidR="004053E7" w:rsidRDefault="004053E7" w:rsidP="004053E7">
      <w:pPr>
        <w:jc w:val="center"/>
      </w:pPr>
    </w:p>
    <w:p w14:paraId="3D2F1806" w14:textId="77777777" w:rsidR="002F34D2" w:rsidRDefault="002F34D2" w:rsidP="004053E7">
      <w:pPr>
        <w:jc w:val="center"/>
      </w:pPr>
    </w:p>
    <w:p w14:paraId="52B98102" w14:textId="77777777" w:rsidR="002F34D2" w:rsidRDefault="002F34D2" w:rsidP="004053E7">
      <w:pPr>
        <w:jc w:val="center"/>
      </w:pPr>
    </w:p>
    <w:p w14:paraId="319719F8" w14:textId="482E6DA2" w:rsidR="002F34D2" w:rsidRDefault="002F34D2" w:rsidP="001B4F65">
      <w:pPr>
        <w:jc w:val="center"/>
        <w:rPr>
          <w:b/>
          <w:noProof/>
          <w:sz w:val="44"/>
          <w:szCs w:val="44"/>
          <w:lang w:eastAsia="en-GB"/>
        </w:rPr>
      </w:pPr>
      <w:r>
        <w:rPr>
          <w:b/>
          <w:noProof/>
          <w:sz w:val="44"/>
          <w:szCs w:val="44"/>
          <w:lang w:eastAsia="en-GB"/>
        </w:rPr>
        <w:t>THREE YEAR STRATEGIC PLAN</w:t>
      </w:r>
    </w:p>
    <w:p w14:paraId="0CCC1CAF" w14:textId="794F571F" w:rsidR="001B4F65" w:rsidRDefault="004053E7" w:rsidP="001B4F65">
      <w:pPr>
        <w:jc w:val="center"/>
        <w:rPr>
          <w:b/>
          <w:noProof/>
          <w:sz w:val="44"/>
          <w:szCs w:val="44"/>
          <w:lang w:eastAsia="en-GB"/>
        </w:rPr>
      </w:pPr>
      <w:r>
        <w:rPr>
          <w:b/>
          <w:noProof/>
          <w:sz w:val="44"/>
          <w:szCs w:val="44"/>
          <w:lang w:eastAsia="en-GB"/>
        </w:rPr>
        <w:t>20</w:t>
      </w:r>
      <w:r w:rsidR="00651E35">
        <w:rPr>
          <w:b/>
          <w:noProof/>
          <w:sz w:val="44"/>
          <w:szCs w:val="44"/>
          <w:lang w:eastAsia="en-GB"/>
        </w:rPr>
        <w:t>2</w:t>
      </w:r>
      <w:r w:rsidR="00691D04">
        <w:rPr>
          <w:b/>
          <w:noProof/>
          <w:sz w:val="44"/>
          <w:szCs w:val="44"/>
          <w:lang w:eastAsia="en-GB"/>
        </w:rPr>
        <w:t>3</w:t>
      </w:r>
      <w:r>
        <w:rPr>
          <w:b/>
          <w:noProof/>
          <w:sz w:val="44"/>
          <w:szCs w:val="44"/>
          <w:lang w:eastAsia="en-GB"/>
        </w:rPr>
        <w:t>-202</w:t>
      </w:r>
      <w:r w:rsidR="00691D04">
        <w:rPr>
          <w:b/>
          <w:noProof/>
          <w:sz w:val="44"/>
          <w:szCs w:val="44"/>
          <w:lang w:eastAsia="en-GB"/>
        </w:rPr>
        <w:t>8</w:t>
      </w:r>
    </w:p>
    <w:p w14:paraId="0D751408" w14:textId="77777777" w:rsidR="001B4F65" w:rsidRDefault="001B4F65" w:rsidP="001B4F65">
      <w:pPr>
        <w:jc w:val="center"/>
        <w:rPr>
          <w:b/>
          <w:noProof/>
          <w:sz w:val="44"/>
          <w:szCs w:val="44"/>
          <w:lang w:eastAsia="en-GB"/>
        </w:rPr>
      </w:pPr>
    </w:p>
    <w:p w14:paraId="5F8E420F" w14:textId="77777777" w:rsidR="001B4F65" w:rsidRDefault="001B4F65" w:rsidP="001B4F65">
      <w:pPr>
        <w:jc w:val="center"/>
        <w:rPr>
          <w:b/>
          <w:noProof/>
          <w:sz w:val="44"/>
          <w:szCs w:val="44"/>
          <w:lang w:eastAsia="en-GB"/>
        </w:rPr>
      </w:pPr>
    </w:p>
    <w:p w14:paraId="6F891A67" w14:textId="77777777" w:rsidR="001B4F65" w:rsidRDefault="001B4F65" w:rsidP="001B4F65">
      <w:pPr>
        <w:jc w:val="center"/>
        <w:rPr>
          <w:b/>
          <w:noProof/>
          <w:sz w:val="44"/>
          <w:szCs w:val="44"/>
          <w:lang w:eastAsia="en-GB"/>
        </w:rPr>
      </w:pPr>
    </w:p>
    <w:p w14:paraId="79C6E344" w14:textId="77777777" w:rsidR="001B4F65" w:rsidRDefault="001B4F65" w:rsidP="001B4F65">
      <w:pPr>
        <w:jc w:val="center"/>
        <w:rPr>
          <w:b/>
          <w:noProof/>
          <w:sz w:val="44"/>
          <w:szCs w:val="44"/>
          <w:lang w:eastAsia="en-GB"/>
        </w:rPr>
      </w:pPr>
    </w:p>
    <w:p w14:paraId="5E099FA9" w14:textId="77777777" w:rsidR="00DA28A4" w:rsidRDefault="00DA28A4" w:rsidP="001B4F65">
      <w:pPr>
        <w:jc w:val="center"/>
        <w:rPr>
          <w:sz w:val="24"/>
          <w:szCs w:val="24"/>
        </w:rPr>
      </w:pPr>
    </w:p>
    <w:p w14:paraId="323F0F41" w14:textId="77777777" w:rsidR="0034042D" w:rsidRPr="002F34D2" w:rsidRDefault="002F34D2" w:rsidP="002F34D2">
      <w:pPr>
        <w:jc w:val="center"/>
        <w:rPr>
          <w:sz w:val="36"/>
          <w:szCs w:val="36"/>
        </w:rPr>
      </w:pPr>
      <w:r w:rsidRPr="002F34D2">
        <w:rPr>
          <w:b/>
          <w:sz w:val="36"/>
          <w:szCs w:val="36"/>
        </w:rPr>
        <w:t>CONTENTS</w:t>
      </w:r>
    </w:p>
    <w:p w14:paraId="383909EE" w14:textId="0C4438A5" w:rsidR="0034042D" w:rsidRPr="006D12D2" w:rsidRDefault="0034042D" w:rsidP="004053E7">
      <w:pPr>
        <w:rPr>
          <w:rFonts w:ascii="Arial" w:hAnsi="Arial" w:cs="Arial"/>
        </w:rPr>
      </w:pPr>
      <w:r w:rsidRPr="006D12D2">
        <w:rPr>
          <w:rFonts w:ascii="Arial" w:hAnsi="Arial" w:cs="Arial"/>
        </w:rPr>
        <w:t>Introduction and Ba</w:t>
      </w:r>
      <w:r w:rsidR="00741812" w:rsidRPr="006D12D2">
        <w:rPr>
          <w:rFonts w:ascii="Arial" w:hAnsi="Arial" w:cs="Arial"/>
        </w:rPr>
        <w:t>ckground   ……………………………………………….</w:t>
      </w:r>
      <w:r w:rsidR="00B6681A">
        <w:rPr>
          <w:rFonts w:ascii="Arial" w:hAnsi="Arial" w:cs="Arial"/>
        </w:rPr>
        <w:t xml:space="preserve"> </w:t>
      </w:r>
      <w:r w:rsidR="00741812" w:rsidRPr="006D12D2">
        <w:rPr>
          <w:rFonts w:ascii="Arial" w:hAnsi="Arial" w:cs="Arial"/>
        </w:rPr>
        <w:t>3</w:t>
      </w:r>
    </w:p>
    <w:p w14:paraId="7F3EB6B7" w14:textId="61FEEFD9" w:rsidR="00DA28A4" w:rsidRPr="006D12D2" w:rsidRDefault="00DA28A4" w:rsidP="004053E7">
      <w:pPr>
        <w:rPr>
          <w:rFonts w:ascii="Arial" w:hAnsi="Arial" w:cs="Arial"/>
        </w:rPr>
      </w:pPr>
      <w:r w:rsidRPr="006D12D2">
        <w:rPr>
          <w:rFonts w:ascii="Arial" w:hAnsi="Arial" w:cs="Arial"/>
        </w:rPr>
        <w:t>Vision, mission &amp; Statement   ………………………………………………</w:t>
      </w:r>
      <w:r w:rsidR="006D12D2">
        <w:rPr>
          <w:rFonts w:ascii="Arial" w:hAnsi="Arial" w:cs="Arial"/>
        </w:rPr>
        <w:t xml:space="preserve"> </w:t>
      </w:r>
      <w:r w:rsidR="00B6681A">
        <w:rPr>
          <w:rFonts w:ascii="Arial" w:hAnsi="Arial" w:cs="Arial"/>
        </w:rPr>
        <w:t xml:space="preserve"> </w:t>
      </w:r>
      <w:r w:rsidR="006D12D2">
        <w:rPr>
          <w:rFonts w:ascii="Arial" w:hAnsi="Arial" w:cs="Arial"/>
        </w:rPr>
        <w:t xml:space="preserve"> </w:t>
      </w:r>
      <w:r w:rsidR="00741812" w:rsidRPr="006D12D2">
        <w:rPr>
          <w:rFonts w:ascii="Arial" w:hAnsi="Arial" w:cs="Arial"/>
        </w:rPr>
        <w:t>4</w:t>
      </w:r>
    </w:p>
    <w:p w14:paraId="23F480B8" w14:textId="1639A5CF" w:rsidR="00DA28A4" w:rsidRDefault="00DA28A4" w:rsidP="004053E7">
      <w:pPr>
        <w:rPr>
          <w:rFonts w:ascii="Arial" w:hAnsi="Arial" w:cs="Arial"/>
        </w:rPr>
      </w:pPr>
      <w:bookmarkStart w:id="0" w:name="_Hlk75943984"/>
      <w:r w:rsidRPr="006D12D2">
        <w:rPr>
          <w:rFonts w:ascii="Arial" w:hAnsi="Arial" w:cs="Arial"/>
        </w:rPr>
        <w:t>Strategic Aims</w:t>
      </w:r>
      <w:r w:rsidR="00B6681A">
        <w:rPr>
          <w:rFonts w:ascii="Arial" w:hAnsi="Arial" w:cs="Arial"/>
        </w:rPr>
        <w:t xml:space="preserve"> </w:t>
      </w:r>
      <w:bookmarkEnd w:id="0"/>
      <w:r w:rsidR="00B6681A">
        <w:rPr>
          <w:rFonts w:ascii="Arial" w:hAnsi="Arial" w:cs="Arial"/>
        </w:rPr>
        <w:t>overview</w:t>
      </w:r>
      <w:r w:rsidRPr="006D12D2">
        <w:rPr>
          <w:rFonts w:ascii="Arial" w:hAnsi="Arial" w:cs="Arial"/>
        </w:rPr>
        <w:t xml:space="preserve"> for 20</w:t>
      </w:r>
      <w:r w:rsidR="00AD3830">
        <w:rPr>
          <w:rFonts w:ascii="Arial" w:hAnsi="Arial" w:cs="Arial"/>
        </w:rPr>
        <w:t>21</w:t>
      </w:r>
      <w:r w:rsidR="002A17C7">
        <w:rPr>
          <w:rFonts w:ascii="Arial" w:hAnsi="Arial" w:cs="Arial"/>
        </w:rPr>
        <w:t>-2</w:t>
      </w:r>
      <w:r w:rsidR="00AD3830">
        <w:rPr>
          <w:rFonts w:ascii="Arial" w:hAnsi="Arial" w:cs="Arial"/>
        </w:rPr>
        <w:t>6</w:t>
      </w:r>
      <w:r w:rsidR="002A17C7">
        <w:rPr>
          <w:rFonts w:ascii="Arial" w:hAnsi="Arial" w:cs="Arial"/>
        </w:rPr>
        <w:t xml:space="preserve">   </w:t>
      </w:r>
      <w:r w:rsidR="00B6681A">
        <w:rPr>
          <w:rFonts w:ascii="Arial" w:hAnsi="Arial" w:cs="Arial"/>
        </w:rPr>
        <w:t xml:space="preserve">     </w:t>
      </w:r>
      <w:r w:rsidR="002A17C7">
        <w:rPr>
          <w:rFonts w:ascii="Arial" w:hAnsi="Arial" w:cs="Arial"/>
        </w:rPr>
        <w:t xml:space="preserve"> </w:t>
      </w:r>
      <w:r w:rsidRPr="006D12D2">
        <w:rPr>
          <w:rFonts w:ascii="Arial" w:hAnsi="Arial" w:cs="Arial"/>
        </w:rPr>
        <w:t>………………………………</w:t>
      </w:r>
      <w:r w:rsidR="006D12D2">
        <w:rPr>
          <w:rFonts w:ascii="Arial" w:hAnsi="Arial" w:cs="Arial"/>
        </w:rPr>
        <w:t xml:space="preserve"> </w:t>
      </w:r>
      <w:r w:rsidR="00B6681A">
        <w:rPr>
          <w:rFonts w:ascii="Arial" w:hAnsi="Arial" w:cs="Arial"/>
        </w:rPr>
        <w:t xml:space="preserve"> </w:t>
      </w:r>
      <w:r w:rsidR="006D12D2">
        <w:rPr>
          <w:rFonts w:ascii="Arial" w:hAnsi="Arial" w:cs="Arial"/>
        </w:rPr>
        <w:t xml:space="preserve"> </w:t>
      </w:r>
      <w:r w:rsidR="00741812" w:rsidRPr="006D12D2">
        <w:rPr>
          <w:rFonts w:ascii="Arial" w:hAnsi="Arial" w:cs="Arial"/>
        </w:rPr>
        <w:t>5</w:t>
      </w:r>
      <w:r w:rsidR="00B6681A">
        <w:rPr>
          <w:rFonts w:ascii="Arial" w:hAnsi="Arial" w:cs="Arial"/>
        </w:rPr>
        <w:t>,6,7</w:t>
      </w:r>
      <w:r w:rsidR="00AD3830">
        <w:rPr>
          <w:rFonts w:ascii="Arial" w:hAnsi="Arial" w:cs="Arial"/>
        </w:rPr>
        <w:t>, 8</w:t>
      </w:r>
      <w:r w:rsidR="006A5BFE">
        <w:rPr>
          <w:rFonts w:ascii="Arial" w:hAnsi="Arial" w:cs="Arial"/>
        </w:rPr>
        <w:t>, 9</w:t>
      </w:r>
    </w:p>
    <w:p w14:paraId="4166BC6A" w14:textId="52A80CAC" w:rsidR="00B6681A" w:rsidRDefault="00B6681A" w:rsidP="004053E7">
      <w:pPr>
        <w:rPr>
          <w:rFonts w:ascii="Arial" w:hAnsi="Arial" w:cs="Arial"/>
        </w:rPr>
      </w:pPr>
      <w:r w:rsidRPr="006D12D2">
        <w:rPr>
          <w:rFonts w:ascii="Arial" w:hAnsi="Arial" w:cs="Arial"/>
        </w:rPr>
        <w:t>Strategic Aims</w:t>
      </w:r>
      <w:r>
        <w:rPr>
          <w:rFonts w:ascii="Arial" w:hAnsi="Arial" w:cs="Arial"/>
        </w:rPr>
        <w:t xml:space="preserve"> 1 ………………………………………………………………. </w:t>
      </w:r>
      <w:r w:rsidR="006A5BFE">
        <w:rPr>
          <w:rFonts w:ascii="Arial" w:hAnsi="Arial" w:cs="Arial"/>
        </w:rPr>
        <w:t>10</w:t>
      </w:r>
    </w:p>
    <w:p w14:paraId="2CA0290B" w14:textId="21AE4B4C" w:rsidR="00B6681A" w:rsidRDefault="00B6681A" w:rsidP="004053E7">
      <w:pPr>
        <w:rPr>
          <w:rFonts w:ascii="Arial" w:hAnsi="Arial" w:cs="Arial"/>
        </w:rPr>
      </w:pPr>
      <w:r w:rsidRPr="006D12D2">
        <w:rPr>
          <w:rFonts w:ascii="Arial" w:hAnsi="Arial" w:cs="Arial"/>
        </w:rPr>
        <w:t>Strategic Aims</w:t>
      </w:r>
      <w:r>
        <w:rPr>
          <w:rFonts w:ascii="Arial" w:hAnsi="Arial" w:cs="Arial"/>
        </w:rPr>
        <w:t xml:space="preserve"> 2……………………………………………………………….  </w:t>
      </w:r>
      <w:r w:rsidR="00AD3830">
        <w:rPr>
          <w:rFonts w:ascii="Arial" w:hAnsi="Arial" w:cs="Arial"/>
        </w:rPr>
        <w:t>1</w:t>
      </w:r>
      <w:r w:rsidR="006A5BFE">
        <w:rPr>
          <w:rFonts w:ascii="Arial" w:hAnsi="Arial" w:cs="Arial"/>
        </w:rPr>
        <w:t>1</w:t>
      </w:r>
    </w:p>
    <w:p w14:paraId="740E8C09" w14:textId="1C35A75D" w:rsidR="00B6681A" w:rsidRDefault="00B6681A" w:rsidP="004053E7">
      <w:pPr>
        <w:rPr>
          <w:rFonts w:ascii="Arial" w:hAnsi="Arial" w:cs="Arial"/>
        </w:rPr>
      </w:pPr>
      <w:r w:rsidRPr="006D12D2">
        <w:rPr>
          <w:rFonts w:ascii="Arial" w:hAnsi="Arial" w:cs="Arial"/>
        </w:rPr>
        <w:t>Strategic Aims</w:t>
      </w:r>
      <w:r>
        <w:rPr>
          <w:rFonts w:ascii="Arial" w:hAnsi="Arial" w:cs="Arial"/>
        </w:rPr>
        <w:t xml:space="preserve"> 3………………………………………………………………. 1</w:t>
      </w:r>
      <w:r w:rsidR="006A5BFE">
        <w:rPr>
          <w:rFonts w:ascii="Arial" w:hAnsi="Arial" w:cs="Arial"/>
        </w:rPr>
        <w:t>2</w:t>
      </w:r>
    </w:p>
    <w:p w14:paraId="2AE0AFF7" w14:textId="441649DD" w:rsidR="00B6681A" w:rsidRDefault="00B6681A" w:rsidP="004053E7">
      <w:pPr>
        <w:rPr>
          <w:rFonts w:ascii="Arial" w:hAnsi="Arial" w:cs="Arial"/>
        </w:rPr>
      </w:pPr>
      <w:r>
        <w:rPr>
          <w:rFonts w:ascii="Arial" w:hAnsi="Arial" w:cs="Arial"/>
        </w:rPr>
        <w:t>Staffing Structure………………………………………………………………. 1</w:t>
      </w:r>
      <w:r w:rsidR="006A5BFE">
        <w:rPr>
          <w:rFonts w:ascii="Arial" w:hAnsi="Arial" w:cs="Arial"/>
        </w:rPr>
        <w:t>3</w:t>
      </w:r>
    </w:p>
    <w:p w14:paraId="0A67DA02" w14:textId="2F3DD7AF" w:rsidR="00B6681A" w:rsidRPr="006D12D2" w:rsidRDefault="00B6681A" w:rsidP="004053E7">
      <w:pPr>
        <w:rPr>
          <w:rFonts w:ascii="Arial" w:hAnsi="Arial" w:cs="Arial"/>
        </w:rPr>
      </w:pPr>
      <w:r>
        <w:rPr>
          <w:rFonts w:ascii="Arial" w:hAnsi="Arial" w:cs="Arial"/>
        </w:rPr>
        <w:t>SWOT…………………………………………………………………………….1</w:t>
      </w:r>
      <w:r w:rsidR="006A5BFE">
        <w:rPr>
          <w:rFonts w:ascii="Arial" w:hAnsi="Arial" w:cs="Arial"/>
        </w:rPr>
        <w:t>4</w:t>
      </w:r>
    </w:p>
    <w:p w14:paraId="75FADE98" w14:textId="6C8C1423" w:rsidR="00DA28A4" w:rsidRPr="006D12D2" w:rsidRDefault="00DA28A4" w:rsidP="004053E7">
      <w:pPr>
        <w:rPr>
          <w:rFonts w:ascii="Arial" w:hAnsi="Arial" w:cs="Arial"/>
        </w:rPr>
      </w:pPr>
      <w:r w:rsidRPr="006D12D2">
        <w:rPr>
          <w:rFonts w:ascii="Arial" w:hAnsi="Arial" w:cs="Arial"/>
        </w:rPr>
        <w:t>Conclusions ……………………………………………………………………</w:t>
      </w:r>
      <w:r w:rsidR="006D12D2">
        <w:rPr>
          <w:rFonts w:ascii="Arial" w:hAnsi="Arial" w:cs="Arial"/>
        </w:rPr>
        <w:t xml:space="preserve"> </w:t>
      </w:r>
      <w:r w:rsidR="00B6681A">
        <w:rPr>
          <w:rFonts w:ascii="Arial" w:hAnsi="Arial" w:cs="Arial"/>
        </w:rPr>
        <w:t xml:space="preserve"> 1</w:t>
      </w:r>
      <w:r w:rsidR="006A5BFE">
        <w:rPr>
          <w:rFonts w:ascii="Arial" w:hAnsi="Arial" w:cs="Arial"/>
        </w:rPr>
        <w:t>5</w:t>
      </w:r>
    </w:p>
    <w:p w14:paraId="3E70D1FB" w14:textId="77777777" w:rsidR="00DA28A4" w:rsidRPr="006D12D2" w:rsidRDefault="00DA28A4" w:rsidP="004053E7">
      <w:pPr>
        <w:rPr>
          <w:rFonts w:ascii="Arial" w:hAnsi="Arial" w:cs="Arial"/>
        </w:rPr>
      </w:pPr>
    </w:p>
    <w:p w14:paraId="09346CA5" w14:textId="77777777" w:rsidR="00741812" w:rsidRPr="006D12D2" w:rsidRDefault="00741812">
      <w:pPr>
        <w:rPr>
          <w:rFonts w:ascii="Arial" w:hAnsi="Arial" w:cs="Arial"/>
        </w:rPr>
      </w:pPr>
      <w:r w:rsidRPr="006D12D2">
        <w:rPr>
          <w:rFonts w:ascii="Arial" w:hAnsi="Arial" w:cs="Arial"/>
        </w:rPr>
        <w:br w:type="page"/>
      </w:r>
    </w:p>
    <w:p w14:paraId="3B389CFB" w14:textId="77777777" w:rsidR="002F34D2" w:rsidRPr="0081232A" w:rsidRDefault="002F34D2" w:rsidP="004053E7">
      <w:pPr>
        <w:rPr>
          <w:rFonts w:ascii="Arial" w:hAnsi="Arial" w:cs="Arial"/>
          <w:b/>
          <w:sz w:val="20"/>
          <w:szCs w:val="20"/>
        </w:rPr>
      </w:pPr>
      <w:r w:rsidRPr="0081232A">
        <w:rPr>
          <w:rFonts w:ascii="Arial" w:hAnsi="Arial" w:cs="Arial"/>
          <w:b/>
          <w:sz w:val="20"/>
          <w:szCs w:val="20"/>
        </w:rPr>
        <w:lastRenderedPageBreak/>
        <w:t>INTRODUCTION AND BACKGROUND</w:t>
      </w:r>
    </w:p>
    <w:p w14:paraId="05EB1504" w14:textId="0FB76E64" w:rsidR="0034042D" w:rsidRPr="0081232A" w:rsidRDefault="00741812" w:rsidP="0081232A">
      <w:pPr>
        <w:jc w:val="both"/>
        <w:rPr>
          <w:rFonts w:ascii="Arial" w:hAnsi="Arial" w:cs="Arial"/>
          <w:sz w:val="20"/>
          <w:szCs w:val="20"/>
        </w:rPr>
      </w:pPr>
      <w:r w:rsidRPr="0081232A">
        <w:rPr>
          <w:rFonts w:ascii="Arial" w:hAnsi="Arial" w:cs="Arial"/>
          <w:sz w:val="20"/>
          <w:szCs w:val="20"/>
        </w:rPr>
        <w:t>The aim of this strategic plan is to prioritise the services within Holy Trinity Centre for the period of 20</w:t>
      </w:r>
      <w:r w:rsidR="00AD3830">
        <w:rPr>
          <w:rFonts w:ascii="Arial" w:hAnsi="Arial" w:cs="Arial"/>
          <w:sz w:val="20"/>
          <w:szCs w:val="20"/>
        </w:rPr>
        <w:t>2</w:t>
      </w:r>
      <w:r w:rsidR="00691D04">
        <w:rPr>
          <w:rFonts w:ascii="Arial" w:hAnsi="Arial" w:cs="Arial"/>
          <w:sz w:val="20"/>
          <w:szCs w:val="20"/>
        </w:rPr>
        <w:t>3</w:t>
      </w:r>
      <w:r w:rsidRPr="0081232A">
        <w:rPr>
          <w:rFonts w:ascii="Arial" w:hAnsi="Arial" w:cs="Arial"/>
          <w:sz w:val="20"/>
          <w:szCs w:val="20"/>
        </w:rPr>
        <w:t>-202</w:t>
      </w:r>
      <w:r w:rsidR="00691D04">
        <w:rPr>
          <w:rFonts w:ascii="Arial" w:hAnsi="Arial" w:cs="Arial"/>
          <w:sz w:val="20"/>
          <w:szCs w:val="20"/>
        </w:rPr>
        <w:t>8</w:t>
      </w:r>
      <w:r w:rsidRPr="0081232A">
        <w:rPr>
          <w:rFonts w:ascii="Arial" w:hAnsi="Arial" w:cs="Arial"/>
          <w:sz w:val="20"/>
          <w:szCs w:val="20"/>
        </w:rPr>
        <w:t>. This plan has been established to ensure the needs of its stakeholders and funders are strategically placed to ensure long term sustainability for the future.</w:t>
      </w:r>
    </w:p>
    <w:p w14:paraId="6F57097A" w14:textId="77777777" w:rsidR="00A146F3" w:rsidRPr="0081232A" w:rsidRDefault="00A146F3" w:rsidP="0081232A">
      <w:pPr>
        <w:pStyle w:val="Default"/>
        <w:spacing w:line="360" w:lineRule="auto"/>
        <w:jc w:val="both"/>
        <w:rPr>
          <w:rFonts w:ascii="Arial" w:hAnsi="Arial" w:cs="Arial"/>
          <w:color w:val="333333"/>
          <w:sz w:val="20"/>
          <w:szCs w:val="20"/>
          <w:lang w:eastAsia="en-GB"/>
        </w:rPr>
      </w:pPr>
      <w:r w:rsidRPr="0081232A">
        <w:rPr>
          <w:rFonts w:ascii="Arial" w:hAnsi="Arial" w:cs="Arial"/>
          <w:color w:val="auto"/>
          <w:sz w:val="20"/>
          <w:szCs w:val="20"/>
        </w:rPr>
        <w:t xml:space="preserve">Holy Trinity Centre is situated in the Turf Lodge estate in Belfast, an area most affected by the troubles. </w:t>
      </w:r>
      <w:r w:rsidRPr="0081232A">
        <w:rPr>
          <w:rFonts w:ascii="Arial" w:hAnsi="Arial" w:cs="Arial"/>
          <w:sz w:val="20"/>
          <w:szCs w:val="20"/>
          <w:shd w:val="clear" w:color="auto" w:fill="FFFFFF"/>
        </w:rPr>
        <w:t>It lies in the shadow of Belfast’s Black Mountain which for most of its 50-year history has been the scene of much poverty and social unrest.</w:t>
      </w:r>
      <w:r w:rsidRPr="0081232A">
        <w:rPr>
          <w:rFonts w:ascii="Arial" w:hAnsi="Arial" w:cs="Arial"/>
          <w:color w:val="auto"/>
          <w:sz w:val="20"/>
          <w:szCs w:val="20"/>
        </w:rPr>
        <w:t xml:space="preserve"> The </w:t>
      </w:r>
      <w:proofErr w:type="spellStart"/>
      <w:r w:rsidRPr="0081232A">
        <w:rPr>
          <w:rFonts w:ascii="Arial" w:hAnsi="Arial" w:cs="Arial"/>
          <w:color w:val="auto"/>
          <w:sz w:val="20"/>
          <w:szCs w:val="20"/>
        </w:rPr>
        <w:t>organisation</w:t>
      </w:r>
      <w:proofErr w:type="spellEnd"/>
      <w:r w:rsidRPr="0081232A">
        <w:rPr>
          <w:rFonts w:ascii="Arial" w:hAnsi="Arial" w:cs="Arial"/>
          <w:color w:val="auto"/>
          <w:sz w:val="20"/>
          <w:szCs w:val="20"/>
        </w:rPr>
        <w:t xml:space="preserve"> was established in the early seventies to meet the social, educational needs and the protection of health and wellbeing of residents in the community.</w:t>
      </w:r>
      <w:r w:rsidRPr="0081232A">
        <w:rPr>
          <w:rFonts w:ascii="Arial" w:hAnsi="Arial" w:cs="Arial"/>
          <w:color w:val="auto"/>
          <w:sz w:val="20"/>
          <w:szCs w:val="20"/>
          <w:lang w:eastAsia="en-GB"/>
        </w:rPr>
        <w:t xml:space="preserve"> Services on offer aim to support the community, improve quality of life, by providing opportunities for personal and social development, leading to increased self-esteem, confidence, individual and community resilience</w:t>
      </w:r>
      <w:r w:rsidRPr="0081232A">
        <w:rPr>
          <w:rFonts w:ascii="Arial" w:hAnsi="Arial" w:cs="Arial"/>
          <w:color w:val="333333"/>
          <w:sz w:val="20"/>
          <w:szCs w:val="20"/>
          <w:lang w:eastAsia="en-GB"/>
        </w:rPr>
        <w:t>.</w:t>
      </w:r>
    </w:p>
    <w:p w14:paraId="791372FF" w14:textId="77777777" w:rsidR="00A146F3" w:rsidRPr="0081232A" w:rsidRDefault="00A146F3" w:rsidP="0081232A">
      <w:pPr>
        <w:pStyle w:val="Footer"/>
        <w:jc w:val="both"/>
        <w:rPr>
          <w:rFonts w:ascii="Arial" w:eastAsia="Times New Roman" w:hAnsi="Arial" w:cs="Arial"/>
          <w:sz w:val="20"/>
          <w:szCs w:val="20"/>
        </w:rPr>
      </w:pPr>
      <w:r w:rsidRPr="0081232A">
        <w:rPr>
          <w:rFonts w:ascii="Arial" w:hAnsi="Arial" w:cs="Arial"/>
          <w:sz w:val="20"/>
          <w:szCs w:val="20"/>
        </w:rPr>
        <w:t>The services delivered by the organisation are designed to offset the detrimental effects of   those who suffer from mental health related issues, victims of the troubles/conflict transgenerational trauma, alcohol, substance misuse, self-harm, and suicide ideation etc.</w:t>
      </w:r>
    </w:p>
    <w:p w14:paraId="7A2F8D34" w14:textId="77777777" w:rsidR="00A146F3" w:rsidRPr="0081232A" w:rsidRDefault="00A146F3" w:rsidP="0081232A">
      <w:pPr>
        <w:jc w:val="both"/>
        <w:rPr>
          <w:rFonts w:ascii="Arial" w:hAnsi="Arial" w:cs="Arial"/>
          <w:sz w:val="20"/>
          <w:szCs w:val="20"/>
        </w:rPr>
      </w:pPr>
      <w:r w:rsidRPr="0081232A">
        <w:rPr>
          <w:rFonts w:ascii="Arial" w:hAnsi="Arial" w:cs="Arial"/>
          <w:sz w:val="20"/>
          <w:szCs w:val="20"/>
        </w:rPr>
        <w:t>The aim is to advance education and the protection of health; and, to provide in the west Belfast area programmes and facilities in the interests of social welfare for the educational, health and wellbeing which support and develops social and economic inclusion.</w:t>
      </w:r>
    </w:p>
    <w:p w14:paraId="0D490BBD" w14:textId="6A392ED7" w:rsidR="00A146F3" w:rsidRPr="0081232A" w:rsidRDefault="00A146F3" w:rsidP="0081232A">
      <w:pPr>
        <w:jc w:val="both"/>
        <w:rPr>
          <w:rFonts w:ascii="Arial" w:hAnsi="Arial" w:cs="Arial"/>
          <w:sz w:val="20"/>
          <w:szCs w:val="20"/>
        </w:rPr>
      </w:pPr>
      <w:r w:rsidRPr="0081232A">
        <w:rPr>
          <w:rFonts w:ascii="Arial" w:hAnsi="Arial" w:cs="Arial"/>
          <w:sz w:val="20"/>
          <w:szCs w:val="20"/>
        </w:rPr>
        <w:t xml:space="preserve">Services on offer are, counselling, full time and part time day-care (which operates as a social economy business), disability services, senior citizens services, creative group work, mentoring, family support, volunteering opportunities and suicide prevention projects such as SHIP - Self Harm, Protect Life and educational support for </w:t>
      </w:r>
      <w:r w:rsidR="00B710F7" w:rsidRPr="0081232A">
        <w:rPr>
          <w:rFonts w:ascii="Arial" w:hAnsi="Arial" w:cs="Arial"/>
          <w:sz w:val="20"/>
          <w:szCs w:val="20"/>
        </w:rPr>
        <w:t>families.</w:t>
      </w:r>
      <w:r w:rsidRPr="0081232A">
        <w:rPr>
          <w:rFonts w:ascii="Arial" w:hAnsi="Arial" w:cs="Arial"/>
          <w:sz w:val="20"/>
          <w:szCs w:val="20"/>
        </w:rPr>
        <w:t xml:space="preserve"> </w:t>
      </w:r>
    </w:p>
    <w:p w14:paraId="46541146" w14:textId="77777777" w:rsidR="00A146F3" w:rsidRPr="0081232A" w:rsidRDefault="00A146F3" w:rsidP="0081232A">
      <w:pPr>
        <w:jc w:val="both"/>
        <w:rPr>
          <w:rFonts w:ascii="Arial" w:hAnsi="Arial" w:cs="Arial"/>
          <w:sz w:val="20"/>
          <w:szCs w:val="20"/>
        </w:rPr>
      </w:pPr>
      <w:r w:rsidRPr="0081232A">
        <w:rPr>
          <w:rFonts w:ascii="Arial" w:hAnsi="Arial" w:cs="Arial"/>
          <w:sz w:val="20"/>
          <w:szCs w:val="20"/>
        </w:rPr>
        <w:t xml:space="preserve">This approach will be connected directly to the Neighbourhood Renewal’s   thematic health group. Our tactic sits firmly with Neighbourhood Renewal’s strategic objectives that seek to target and develop confident communities – socially, economically, and physically. </w:t>
      </w:r>
    </w:p>
    <w:p w14:paraId="7724EA0D" w14:textId="22278C70" w:rsidR="0034042D" w:rsidRPr="0081232A" w:rsidRDefault="00A146F3" w:rsidP="0081232A">
      <w:pPr>
        <w:jc w:val="both"/>
        <w:rPr>
          <w:rFonts w:ascii="Arial" w:hAnsi="Arial" w:cs="Arial"/>
          <w:sz w:val="20"/>
          <w:szCs w:val="20"/>
        </w:rPr>
      </w:pPr>
      <w:r w:rsidRPr="0081232A">
        <w:rPr>
          <w:rFonts w:ascii="Arial" w:hAnsi="Arial" w:cs="Arial"/>
          <w:sz w:val="20"/>
          <w:szCs w:val="20"/>
        </w:rPr>
        <w:t>The centre operates 5 days per week with 4 late evenings to accommodate people that work or are in education or training.</w:t>
      </w:r>
    </w:p>
    <w:p w14:paraId="5E33F6F2" w14:textId="77777777" w:rsidR="0034042D" w:rsidRPr="0081232A" w:rsidRDefault="0034042D" w:rsidP="004053E7">
      <w:pPr>
        <w:rPr>
          <w:rFonts w:ascii="Arial" w:hAnsi="Arial" w:cs="Arial"/>
          <w:sz w:val="20"/>
          <w:szCs w:val="20"/>
        </w:rPr>
      </w:pPr>
    </w:p>
    <w:p w14:paraId="0A95966E" w14:textId="77777777" w:rsidR="0034042D" w:rsidRPr="0081232A" w:rsidRDefault="0034042D" w:rsidP="004053E7">
      <w:pPr>
        <w:rPr>
          <w:rFonts w:ascii="Arial" w:hAnsi="Arial" w:cs="Arial"/>
          <w:sz w:val="20"/>
          <w:szCs w:val="20"/>
        </w:rPr>
      </w:pPr>
    </w:p>
    <w:p w14:paraId="27B8BEBF" w14:textId="77777777" w:rsidR="0034042D" w:rsidRPr="0081232A" w:rsidRDefault="0034042D" w:rsidP="004053E7">
      <w:pPr>
        <w:rPr>
          <w:rFonts w:ascii="Arial" w:hAnsi="Arial" w:cs="Arial"/>
          <w:sz w:val="20"/>
          <w:szCs w:val="20"/>
        </w:rPr>
      </w:pPr>
    </w:p>
    <w:p w14:paraId="757A757B" w14:textId="77777777" w:rsidR="0034042D" w:rsidRPr="0081232A" w:rsidRDefault="0034042D" w:rsidP="004053E7">
      <w:pPr>
        <w:rPr>
          <w:rFonts w:ascii="Arial" w:hAnsi="Arial" w:cs="Arial"/>
          <w:sz w:val="20"/>
          <w:szCs w:val="20"/>
        </w:rPr>
      </w:pPr>
    </w:p>
    <w:p w14:paraId="75F9F68D" w14:textId="77777777" w:rsidR="0034042D" w:rsidRPr="0081232A" w:rsidRDefault="0034042D" w:rsidP="004053E7">
      <w:pPr>
        <w:rPr>
          <w:rFonts w:ascii="Arial" w:hAnsi="Arial" w:cs="Arial"/>
          <w:sz w:val="20"/>
          <w:szCs w:val="20"/>
        </w:rPr>
      </w:pPr>
    </w:p>
    <w:p w14:paraId="7D2E531E" w14:textId="77777777" w:rsidR="002A17C7" w:rsidRPr="0081232A" w:rsidRDefault="002A17C7" w:rsidP="00A146F3">
      <w:pPr>
        <w:rPr>
          <w:rFonts w:ascii="Arial" w:hAnsi="Arial" w:cs="Arial"/>
          <w:b/>
          <w:sz w:val="20"/>
          <w:szCs w:val="20"/>
        </w:rPr>
      </w:pPr>
    </w:p>
    <w:p w14:paraId="70D83D31" w14:textId="77777777" w:rsidR="002A17C7" w:rsidRPr="0081232A" w:rsidRDefault="002A17C7" w:rsidP="00A146F3">
      <w:pPr>
        <w:rPr>
          <w:rFonts w:ascii="Arial" w:hAnsi="Arial" w:cs="Arial"/>
          <w:b/>
          <w:sz w:val="20"/>
          <w:szCs w:val="20"/>
        </w:rPr>
      </w:pPr>
    </w:p>
    <w:p w14:paraId="33DF8853" w14:textId="77777777" w:rsidR="002A17C7" w:rsidRPr="0081232A" w:rsidRDefault="002A17C7" w:rsidP="00A146F3">
      <w:pPr>
        <w:rPr>
          <w:rFonts w:ascii="Arial" w:hAnsi="Arial" w:cs="Arial"/>
          <w:b/>
          <w:sz w:val="20"/>
          <w:szCs w:val="20"/>
        </w:rPr>
      </w:pPr>
    </w:p>
    <w:p w14:paraId="02A5F85B" w14:textId="01743199" w:rsidR="0034042D" w:rsidRPr="0081232A" w:rsidRDefault="0034042D" w:rsidP="00A146F3">
      <w:pPr>
        <w:rPr>
          <w:rFonts w:ascii="Arial" w:hAnsi="Arial" w:cs="Arial"/>
          <w:b/>
          <w:sz w:val="20"/>
          <w:szCs w:val="20"/>
        </w:rPr>
      </w:pPr>
      <w:r w:rsidRPr="0081232A">
        <w:rPr>
          <w:rFonts w:ascii="Arial" w:hAnsi="Arial" w:cs="Arial"/>
          <w:b/>
          <w:sz w:val="20"/>
          <w:szCs w:val="20"/>
        </w:rPr>
        <w:lastRenderedPageBreak/>
        <w:t>VISION AND MISSION STATEMENT</w:t>
      </w:r>
    </w:p>
    <w:p w14:paraId="0F947C13" w14:textId="77777777" w:rsidR="00A705C2" w:rsidRPr="0081232A" w:rsidRDefault="00A705C2" w:rsidP="00A705C2">
      <w:pPr>
        <w:pStyle w:val="Default"/>
        <w:spacing w:line="276" w:lineRule="auto"/>
        <w:jc w:val="both"/>
        <w:rPr>
          <w:rFonts w:ascii="Arial" w:hAnsi="Arial" w:cs="Arial"/>
          <w:b/>
          <w:bCs/>
          <w:sz w:val="20"/>
          <w:szCs w:val="20"/>
        </w:rPr>
      </w:pPr>
      <w:r w:rsidRPr="0081232A">
        <w:rPr>
          <w:rFonts w:ascii="Arial" w:hAnsi="Arial" w:cs="Arial"/>
          <w:b/>
          <w:bCs/>
          <w:sz w:val="20"/>
          <w:szCs w:val="20"/>
        </w:rPr>
        <w:t>Vision</w:t>
      </w:r>
    </w:p>
    <w:p w14:paraId="4E68A09F" w14:textId="77777777" w:rsidR="00A705C2" w:rsidRPr="0081232A" w:rsidRDefault="00A705C2" w:rsidP="00A705C2">
      <w:pPr>
        <w:pStyle w:val="Default"/>
        <w:spacing w:before="276" w:line="276" w:lineRule="auto"/>
        <w:jc w:val="both"/>
        <w:rPr>
          <w:rFonts w:ascii="Arial" w:hAnsi="Arial" w:cs="Arial"/>
          <w:sz w:val="20"/>
          <w:szCs w:val="20"/>
        </w:rPr>
      </w:pPr>
      <w:r w:rsidRPr="0081232A">
        <w:rPr>
          <w:rFonts w:ascii="Arial" w:hAnsi="Arial" w:cs="Arial"/>
          <w:sz w:val="20"/>
          <w:szCs w:val="20"/>
        </w:rPr>
        <w:t xml:space="preserve">To establish and develop a flourishing facility providing child-centered care, counseling and activities embracing and celebrating senior citizenship. To provide a welcoming and caring environment that touches the lives of all who come through its doors in a creative, positive, and vibrant way.  To remain at the heart of the local community through </w:t>
      </w:r>
      <w:proofErr w:type="spellStart"/>
      <w:r w:rsidRPr="0081232A">
        <w:rPr>
          <w:rFonts w:ascii="Arial" w:hAnsi="Arial" w:cs="Arial"/>
          <w:sz w:val="20"/>
          <w:szCs w:val="20"/>
        </w:rPr>
        <w:t>programmes</w:t>
      </w:r>
      <w:proofErr w:type="spellEnd"/>
      <w:r w:rsidRPr="0081232A">
        <w:rPr>
          <w:rFonts w:ascii="Arial" w:hAnsi="Arial" w:cs="Arial"/>
          <w:sz w:val="20"/>
          <w:szCs w:val="20"/>
        </w:rPr>
        <w:t xml:space="preserve"> and activities which are designed by and for the community which we serve.</w:t>
      </w:r>
    </w:p>
    <w:p w14:paraId="1EE6C4B0" w14:textId="77777777" w:rsidR="00A705C2" w:rsidRPr="0081232A" w:rsidRDefault="00A705C2" w:rsidP="00A705C2">
      <w:pPr>
        <w:pStyle w:val="Heading2"/>
        <w:spacing w:line="276" w:lineRule="auto"/>
        <w:jc w:val="both"/>
        <w:rPr>
          <w:rFonts w:ascii="Arial" w:hAnsi="Arial" w:cs="Arial"/>
          <w:b/>
          <w:bCs/>
          <w:color w:val="000000"/>
          <w:sz w:val="20"/>
          <w:szCs w:val="20"/>
        </w:rPr>
      </w:pPr>
    </w:p>
    <w:p w14:paraId="16144E03" w14:textId="77777777" w:rsidR="00A705C2" w:rsidRPr="0081232A" w:rsidRDefault="00A705C2" w:rsidP="00A705C2">
      <w:pPr>
        <w:pStyle w:val="Heading2"/>
        <w:spacing w:line="276" w:lineRule="auto"/>
        <w:jc w:val="both"/>
        <w:rPr>
          <w:rFonts w:ascii="Arial" w:hAnsi="Arial" w:cs="Arial"/>
          <w:b/>
          <w:color w:val="000000"/>
          <w:sz w:val="20"/>
          <w:szCs w:val="20"/>
        </w:rPr>
      </w:pPr>
      <w:r w:rsidRPr="0081232A">
        <w:rPr>
          <w:rFonts w:ascii="Arial" w:hAnsi="Arial" w:cs="Arial"/>
          <w:b/>
          <w:color w:val="000000"/>
          <w:sz w:val="20"/>
          <w:szCs w:val="20"/>
        </w:rPr>
        <w:t>Mission</w:t>
      </w:r>
    </w:p>
    <w:p w14:paraId="240173CD" w14:textId="77777777" w:rsidR="00A705C2" w:rsidRPr="0081232A" w:rsidRDefault="00A705C2" w:rsidP="00A705C2">
      <w:pPr>
        <w:spacing w:line="276" w:lineRule="auto"/>
        <w:jc w:val="both"/>
        <w:rPr>
          <w:rFonts w:ascii="Arial" w:hAnsi="Arial" w:cs="Arial"/>
          <w:color w:val="000000"/>
          <w:sz w:val="20"/>
          <w:szCs w:val="20"/>
        </w:rPr>
      </w:pPr>
    </w:p>
    <w:p w14:paraId="66C4477A" w14:textId="77777777" w:rsidR="00A705C2" w:rsidRPr="0081232A" w:rsidRDefault="00A705C2" w:rsidP="00A705C2">
      <w:pPr>
        <w:autoSpaceDE w:val="0"/>
        <w:autoSpaceDN w:val="0"/>
        <w:adjustRightInd w:val="0"/>
        <w:spacing w:line="276" w:lineRule="auto"/>
        <w:jc w:val="both"/>
        <w:rPr>
          <w:rFonts w:ascii="Arial" w:hAnsi="Arial" w:cs="Arial"/>
          <w:color w:val="000000"/>
          <w:sz w:val="20"/>
          <w:szCs w:val="20"/>
        </w:rPr>
      </w:pPr>
      <w:r w:rsidRPr="0081232A">
        <w:rPr>
          <w:rFonts w:ascii="Arial" w:hAnsi="Arial" w:cs="Arial"/>
          <w:color w:val="000000"/>
          <w:sz w:val="20"/>
          <w:szCs w:val="20"/>
        </w:rPr>
        <w:t>To support the residents of the Upper Springfield area and beyond through the provision of</w:t>
      </w:r>
      <w:r w:rsidRPr="0081232A">
        <w:rPr>
          <w:rFonts w:ascii="Arial" w:hAnsi="Arial" w:cs="Arial"/>
          <w:sz w:val="20"/>
          <w:szCs w:val="20"/>
        </w:rPr>
        <w:t xml:space="preserve"> accessible, quality services such as, childcare, counselling and senior citizen support which responds to the high levels of social, emotional, and economic disadvantage within the community.</w:t>
      </w:r>
    </w:p>
    <w:p w14:paraId="12F70284" w14:textId="77777777" w:rsidR="00A705C2" w:rsidRPr="0081232A" w:rsidRDefault="00A705C2" w:rsidP="00A705C2">
      <w:pPr>
        <w:spacing w:line="276" w:lineRule="auto"/>
        <w:jc w:val="both"/>
        <w:rPr>
          <w:rFonts w:ascii="Arial" w:hAnsi="Arial" w:cs="Arial"/>
          <w:b/>
          <w:color w:val="000000"/>
          <w:sz w:val="20"/>
          <w:szCs w:val="20"/>
        </w:rPr>
      </w:pPr>
      <w:r w:rsidRPr="0081232A">
        <w:rPr>
          <w:rFonts w:ascii="Arial" w:hAnsi="Arial" w:cs="Arial"/>
          <w:b/>
          <w:color w:val="000000"/>
          <w:sz w:val="20"/>
          <w:szCs w:val="20"/>
        </w:rPr>
        <w:t>Aims</w:t>
      </w:r>
    </w:p>
    <w:p w14:paraId="29284AB6" w14:textId="77777777" w:rsidR="00A705C2" w:rsidRPr="0081232A" w:rsidRDefault="00A705C2" w:rsidP="00A705C2">
      <w:pPr>
        <w:spacing w:line="276" w:lineRule="auto"/>
        <w:jc w:val="both"/>
        <w:rPr>
          <w:rFonts w:ascii="Arial" w:hAnsi="Arial" w:cs="Arial"/>
          <w:color w:val="000000"/>
          <w:sz w:val="20"/>
          <w:szCs w:val="20"/>
        </w:rPr>
      </w:pPr>
      <w:r w:rsidRPr="0081232A">
        <w:rPr>
          <w:rFonts w:ascii="Arial" w:hAnsi="Arial" w:cs="Arial"/>
          <w:color w:val="000000"/>
          <w:sz w:val="20"/>
          <w:szCs w:val="20"/>
        </w:rPr>
        <w:t xml:space="preserve">To enhance the lives of our people in the Upper Springfield area through the provision of opportunities to avail of services which support mental health and well-being, social and economic inclusion and participation in public life. </w:t>
      </w:r>
    </w:p>
    <w:p w14:paraId="2190853C" w14:textId="77777777" w:rsidR="0013104D" w:rsidRPr="0081232A" w:rsidRDefault="0013104D" w:rsidP="00D25A72">
      <w:pPr>
        <w:pStyle w:val="Default"/>
        <w:spacing w:before="276"/>
        <w:rPr>
          <w:rFonts w:ascii="Arial" w:hAnsi="Arial" w:cs="Arial"/>
          <w:b/>
          <w:color w:val="auto"/>
          <w:sz w:val="20"/>
          <w:szCs w:val="20"/>
        </w:rPr>
      </w:pPr>
      <w:r w:rsidRPr="0081232A">
        <w:rPr>
          <w:rFonts w:ascii="Arial" w:hAnsi="Arial" w:cs="Arial"/>
          <w:b/>
          <w:color w:val="auto"/>
          <w:sz w:val="20"/>
          <w:szCs w:val="20"/>
        </w:rPr>
        <w:t>Vision</w:t>
      </w:r>
      <w:r w:rsidR="0030060B" w:rsidRPr="0081232A">
        <w:rPr>
          <w:rFonts w:ascii="Arial" w:hAnsi="Arial" w:cs="Arial"/>
          <w:b/>
          <w:color w:val="auto"/>
          <w:sz w:val="20"/>
          <w:szCs w:val="20"/>
        </w:rPr>
        <w:t>/Ethos</w:t>
      </w:r>
    </w:p>
    <w:p w14:paraId="405408CB" w14:textId="77777777" w:rsidR="0013104D" w:rsidRPr="0081232A" w:rsidRDefault="0013104D" w:rsidP="0013104D">
      <w:pPr>
        <w:jc w:val="both"/>
        <w:rPr>
          <w:rFonts w:ascii="Arial" w:hAnsi="Arial" w:cs="Arial"/>
          <w:sz w:val="20"/>
          <w:szCs w:val="20"/>
        </w:rPr>
      </w:pPr>
      <w:r w:rsidRPr="0081232A">
        <w:rPr>
          <w:rFonts w:ascii="Arial" w:hAnsi="Arial" w:cs="Arial"/>
          <w:sz w:val="20"/>
          <w:szCs w:val="20"/>
        </w:rPr>
        <w:t>Holy Trinity Centre places community needs at the core of its work and is guided in this work by the values of:</w:t>
      </w:r>
    </w:p>
    <w:p w14:paraId="72E21DD9" w14:textId="77777777" w:rsidR="0013104D" w:rsidRPr="0081232A" w:rsidRDefault="0013104D" w:rsidP="0013104D">
      <w:pPr>
        <w:numPr>
          <w:ilvl w:val="0"/>
          <w:numId w:val="1"/>
        </w:numPr>
        <w:spacing w:after="0" w:line="240" w:lineRule="auto"/>
        <w:jc w:val="both"/>
        <w:rPr>
          <w:rFonts w:ascii="Arial" w:hAnsi="Arial" w:cs="Arial"/>
          <w:color w:val="000000"/>
          <w:sz w:val="20"/>
          <w:szCs w:val="20"/>
        </w:rPr>
      </w:pPr>
      <w:r w:rsidRPr="0081232A">
        <w:rPr>
          <w:rFonts w:ascii="Arial" w:hAnsi="Arial" w:cs="Arial"/>
          <w:color w:val="000000"/>
          <w:sz w:val="20"/>
          <w:szCs w:val="20"/>
        </w:rPr>
        <w:t xml:space="preserve">Quality &amp; Professionalism - Striving to provide the best quality experience for all who access the Centre’s services. </w:t>
      </w:r>
    </w:p>
    <w:p w14:paraId="67A00052" w14:textId="77777777" w:rsidR="0013104D" w:rsidRPr="0081232A" w:rsidRDefault="0013104D" w:rsidP="0013104D">
      <w:pPr>
        <w:numPr>
          <w:ilvl w:val="0"/>
          <w:numId w:val="1"/>
        </w:numPr>
        <w:spacing w:after="0" w:line="240" w:lineRule="auto"/>
        <w:jc w:val="both"/>
        <w:rPr>
          <w:rFonts w:ascii="Arial" w:hAnsi="Arial" w:cs="Arial"/>
          <w:color w:val="000000"/>
          <w:sz w:val="20"/>
          <w:szCs w:val="20"/>
        </w:rPr>
      </w:pPr>
      <w:r w:rsidRPr="0081232A">
        <w:rPr>
          <w:rFonts w:ascii="Arial" w:hAnsi="Arial" w:cs="Arial"/>
          <w:color w:val="000000"/>
          <w:sz w:val="20"/>
          <w:szCs w:val="20"/>
        </w:rPr>
        <w:t>Compassion, Respect &amp; Integrity – Empathy, non-judgemental acceptance and respect for the values and opinions of all service users.</w:t>
      </w:r>
    </w:p>
    <w:p w14:paraId="0039389D" w14:textId="39414FAA" w:rsidR="0013104D" w:rsidRPr="0081232A" w:rsidRDefault="0013104D" w:rsidP="0013104D">
      <w:pPr>
        <w:numPr>
          <w:ilvl w:val="0"/>
          <w:numId w:val="1"/>
        </w:numPr>
        <w:spacing w:after="0" w:line="240" w:lineRule="auto"/>
        <w:jc w:val="both"/>
        <w:rPr>
          <w:rFonts w:ascii="Arial" w:hAnsi="Arial" w:cs="Arial"/>
          <w:color w:val="000000"/>
          <w:sz w:val="20"/>
          <w:szCs w:val="20"/>
          <w:lang w:val="en-US"/>
        </w:rPr>
      </w:pPr>
      <w:r w:rsidRPr="0081232A">
        <w:rPr>
          <w:rFonts w:ascii="Arial" w:hAnsi="Arial" w:cs="Arial"/>
          <w:color w:val="000000"/>
          <w:sz w:val="20"/>
          <w:szCs w:val="20"/>
        </w:rPr>
        <w:t>Equality - I</w:t>
      </w:r>
      <w:r w:rsidRPr="0081232A">
        <w:rPr>
          <w:rFonts w:ascii="Arial" w:hAnsi="Arial" w:cs="Arial"/>
          <w:color w:val="000000"/>
          <w:sz w:val="20"/>
          <w:szCs w:val="20"/>
          <w:lang w:val="en-US"/>
        </w:rPr>
        <w:t xml:space="preserve">individuals and service users are welcomed, accepted, </w:t>
      </w:r>
      <w:r w:rsidR="006D12D2" w:rsidRPr="0081232A">
        <w:rPr>
          <w:rFonts w:ascii="Arial" w:hAnsi="Arial" w:cs="Arial"/>
          <w:color w:val="000000"/>
          <w:sz w:val="20"/>
          <w:szCs w:val="20"/>
          <w:lang w:val="en-US"/>
        </w:rPr>
        <w:t>included,</w:t>
      </w:r>
      <w:r w:rsidRPr="0081232A">
        <w:rPr>
          <w:rFonts w:ascii="Arial" w:hAnsi="Arial" w:cs="Arial"/>
          <w:color w:val="000000"/>
          <w:sz w:val="20"/>
          <w:szCs w:val="20"/>
          <w:lang w:val="en-US"/>
        </w:rPr>
        <w:t xml:space="preserve"> and valued regardless of difference. </w:t>
      </w:r>
    </w:p>
    <w:p w14:paraId="2E3D84F3" w14:textId="15BC9669" w:rsidR="0013104D" w:rsidRPr="0081232A" w:rsidRDefault="0013104D" w:rsidP="0013104D">
      <w:pPr>
        <w:numPr>
          <w:ilvl w:val="0"/>
          <w:numId w:val="1"/>
        </w:numPr>
        <w:spacing w:after="0" w:line="240" w:lineRule="auto"/>
        <w:jc w:val="both"/>
        <w:rPr>
          <w:rFonts w:ascii="Arial" w:hAnsi="Arial" w:cs="Arial"/>
          <w:color w:val="000000"/>
          <w:sz w:val="20"/>
          <w:szCs w:val="20"/>
        </w:rPr>
      </w:pPr>
      <w:r w:rsidRPr="0081232A">
        <w:rPr>
          <w:rFonts w:ascii="Arial" w:hAnsi="Arial" w:cs="Arial"/>
          <w:color w:val="000000"/>
          <w:sz w:val="20"/>
          <w:szCs w:val="20"/>
        </w:rPr>
        <w:t xml:space="preserve">Accountability - To operate in an open, </w:t>
      </w:r>
      <w:r w:rsidR="006D12D2" w:rsidRPr="0081232A">
        <w:rPr>
          <w:rFonts w:ascii="Arial" w:hAnsi="Arial" w:cs="Arial"/>
          <w:color w:val="000000"/>
          <w:sz w:val="20"/>
          <w:szCs w:val="20"/>
        </w:rPr>
        <w:t>transparent,</w:t>
      </w:r>
      <w:r w:rsidRPr="0081232A">
        <w:rPr>
          <w:rFonts w:ascii="Arial" w:hAnsi="Arial" w:cs="Arial"/>
          <w:color w:val="000000"/>
          <w:sz w:val="20"/>
          <w:szCs w:val="20"/>
        </w:rPr>
        <w:t xml:space="preserve"> and accountable way at all levels within the community.</w:t>
      </w:r>
    </w:p>
    <w:p w14:paraId="092234AD" w14:textId="77777777" w:rsidR="0013104D" w:rsidRPr="0081232A" w:rsidRDefault="0013104D" w:rsidP="0013104D">
      <w:pPr>
        <w:numPr>
          <w:ilvl w:val="0"/>
          <w:numId w:val="1"/>
        </w:numPr>
        <w:spacing w:after="0" w:line="240" w:lineRule="auto"/>
        <w:jc w:val="both"/>
        <w:rPr>
          <w:rFonts w:ascii="Arial" w:hAnsi="Arial" w:cs="Arial"/>
          <w:color w:val="000000"/>
          <w:sz w:val="20"/>
          <w:szCs w:val="20"/>
        </w:rPr>
      </w:pPr>
      <w:r w:rsidRPr="0081232A">
        <w:rPr>
          <w:rFonts w:ascii="Arial" w:hAnsi="Arial" w:cs="Arial"/>
          <w:color w:val="000000"/>
          <w:sz w:val="20"/>
          <w:szCs w:val="20"/>
        </w:rPr>
        <w:t xml:space="preserve">Communication &amp; Responsiveness- The promotion of good communication among staff, service users and the local community. </w:t>
      </w:r>
    </w:p>
    <w:p w14:paraId="004B7CE9" w14:textId="77777777" w:rsidR="0013104D" w:rsidRPr="0081232A" w:rsidRDefault="0013104D" w:rsidP="0013104D">
      <w:pPr>
        <w:numPr>
          <w:ilvl w:val="0"/>
          <w:numId w:val="1"/>
        </w:numPr>
        <w:spacing w:after="0" w:line="240" w:lineRule="auto"/>
        <w:jc w:val="both"/>
        <w:rPr>
          <w:rFonts w:ascii="Arial" w:hAnsi="Arial" w:cs="Arial"/>
          <w:color w:val="000000"/>
          <w:sz w:val="20"/>
          <w:szCs w:val="20"/>
        </w:rPr>
      </w:pPr>
      <w:r w:rsidRPr="0081232A">
        <w:rPr>
          <w:rFonts w:ascii="Arial" w:hAnsi="Arial" w:cs="Arial"/>
          <w:color w:val="000000"/>
          <w:sz w:val="20"/>
          <w:szCs w:val="20"/>
        </w:rPr>
        <w:t xml:space="preserve">Collaboration – identifying and developing relevant partnerships and collaborative working arrangements </w:t>
      </w:r>
    </w:p>
    <w:p w14:paraId="2E0D591A" w14:textId="77777777" w:rsidR="00416713" w:rsidRPr="0081232A" w:rsidRDefault="00416713" w:rsidP="006D12D2">
      <w:pPr>
        <w:spacing w:after="0" w:line="240" w:lineRule="auto"/>
        <w:rPr>
          <w:rFonts w:ascii="Arial" w:hAnsi="Arial" w:cs="Arial"/>
          <w:sz w:val="20"/>
          <w:szCs w:val="20"/>
        </w:rPr>
      </w:pPr>
    </w:p>
    <w:p w14:paraId="520B3BFD" w14:textId="64705CC4" w:rsidR="002F34D2" w:rsidRPr="0081232A" w:rsidRDefault="002F34D2" w:rsidP="00F75982">
      <w:pPr>
        <w:spacing w:after="0" w:line="240" w:lineRule="auto"/>
        <w:jc w:val="center"/>
        <w:rPr>
          <w:rFonts w:ascii="Arial" w:eastAsia="Times New Roman" w:hAnsi="Arial" w:cs="Arial"/>
          <w:b/>
          <w:sz w:val="20"/>
          <w:szCs w:val="20"/>
          <w:lang w:val="en-US"/>
        </w:rPr>
      </w:pPr>
    </w:p>
    <w:p w14:paraId="45A3C616" w14:textId="36F30FA3" w:rsidR="00AA71D6" w:rsidRPr="0081232A" w:rsidRDefault="00AA71D6" w:rsidP="00F75982">
      <w:pPr>
        <w:spacing w:after="0" w:line="240" w:lineRule="auto"/>
        <w:jc w:val="center"/>
        <w:rPr>
          <w:rFonts w:ascii="Arial" w:eastAsia="Times New Roman" w:hAnsi="Arial" w:cs="Arial"/>
          <w:b/>
          <w:sz w:val="20"/>
          <w:szCs w:val="20"/>
          <w:lang w:val="en-US"/>
        </w:rPr>
      </w:pPr>
    </w:p>
    <w:p w14:paraId="25ABAB4C" w14:textId="45D7363C" w:rsidR="00AA71D6" w:rsidRPr="0081232A" w:rsidRDefault="00AA71D6" w:rsidP="00F75982">
      <w:pPr>
        <w:spacing w:after="0" w:line="240" w:lineRule="auto"/>
        <w:jc w:val="center"/>
        <w:rPr>
          <w:rFonts w:ascii="Arial" w:eastAsia="Times New Roman" w:hAnsi="Arial" w:cs="Arial"/>
          <w:b/>
          <w:sz w:val="20"/>
          <w:szCs w:val="20"/>
          <w:lang w:val="en-US"/>
        </w:rPr>
      </w:pPr>
    </w:p>
    <w:p w14:paraId="6C487B67" w14:textId="33B315EE" w:rsidR="00AA71D6" w:rsidRPr="0081232A" w:rsidRDefault="00AA71D6" w:rsidP="00F75982">
      <w:pPr>
        <w:spacing w:after="0" w:line="240" w:lineRule="auto"/>
        <w:jc w:val="center"/>
        <w:rPr>
          <w:rFonts w:ascii="Arial" w:eastAsia="Times New Roman" w:hAnsi="Arial" w:cs="Arial"/>
          <w:b/>
          <w:sz w:val="20"/>
          <w:szCs w:val="20"/>
          <w:lang w:val="en-US"/>
        </w:rPr>
      </w:pPr>
    </w:p>
    <w:p w14:paraId="785D1A82" w14:textId="26CEDF45" w:rsidR="00AA71D6" w:rsidRPr="0081232A" w:rsidRDefault="00AA71D6" w:rsidP="00F75982">
      <w:pPr>
        <w:spacing w:after="0" w:line="240" w:lineRule="auto"/>
        <w:jc w:val="center"/>
        <w:rPr>
          <w:rFonts w:ascii="Arial" w:eastAsia="Times New Roman" w:hAnsi="Arial" w:cs="Arial"/>
          <w:b/>
          <w:sz w:val="20"/>
          <w:szCs w:val="20"/>
          <w:lang w:val="en-US"/>
        </w:rPr>
      </w:pPr>
    </w:p>
    <w:p w14:paraId="69581F39" w14:textId="74B2C0A5" w:rsidR="00AA71D6" w:rsidRPr="0081232A" w:rsidRDefault="00AA71D6" w:rsidP="00F75982">
      <w:pPr>
        <w:spacing w:after="0" w:line="240" w:lineRule="auto"/>
        <w:jc w:val="center"/>
        <w:rPr>
          <w:rFonts w:ascii="Arial" w:eastAsia="Times New Roman" w:hAnsi="Arial" w:cs="Arial"/>
          <w:b/>
          <w:sz w:val="20"/>
          <w:szCs w:val="20"/>
          <w:lang w:val="en-US"/>
        </w:rPr>
      </w:pPr>
    </w:p>
    <w:p w14:paraId="08956C36" w14:textId="6765073E" w:rsidR="00AA71D6" w:rsidRPr="0081232A" w:rsidRDefault="00AA71D6" w:rsidP="00F75982">
      <w:pPr>
        <w:spacing w:after="0" w:line="240" w:lineRule="auto"/>
        <w:jc w:val="center"/>
        <w:rPr>
          <w:rFonts w:ascii="Arial" w:eastAsia="Times New Roman" w:hAnsi="Arial" w:cs="Arial"/>
          <w:b/>
          <w:sz w:val="20"/>
          <w:szCs w:val="20"/>
          <w:lang w:val="en-US"/>
        </w:rPr>
      </w:pPr>
    </w:p>
    <w:p w14:paraId="6FFE5924" w14:textId="77777777" w:rsidR="002A17C7" w:rsidRPr="0081232A" w:rsidRDefault="002A17C7" w:rsidP="002A17C7">
      <w:pPr>
        <w:rPr>
          <w:rFonts w:ascii="Arial" w:hAnsi="Arial" w:cs="Arial"/>
          <w:b/>
          <w:sz w:val="20"/>
          <w:szCs w:val="20"/>
        </w:rPr>
      </w:pPr>
    </w:p>
    <w:p w14:paraId="5580DD8B" w14:textId="77777777" w:rsidR="002A17C7" w:rsidRPr="0081232A" w:rsidRDefault="002A17C7" w:rsidP="002A17C7">
      <w:pPr>
        <w:rPr>
          <w:rFonts w:ascii="Arial" w:hAnsi="Arial" w:cs="Arial"/>
          <w:b/>
          <w:sz w:val="20"/>
          <w:szCs w:val="20"/>
        </w:rPr>
      </w:pPr>
    </w:p>
    <w:p w14:paraId="68048530" w14:textId="77777777" w:rsidR="00767B18" w:rsidRPr="0081232A" w:rsidRDefault="00767B18" w:rsidP="002A17C7">
      <w:pPr>
        <w:rPr>
          <w:rFonts w:ascii="Arial" w:hAnsi="Arial" w:cs="Arial"/>
          <w:b/>
          <w:sz w:val="20"/>
          <w:szCs w:val="20"/>
        </w:rPr>
      </w:pPr>
    </w:p>
    <w:p w14:paraId="59FC4996" w14:textId="77777777" w:rsidR="0081232A" w:rsidRDefault="0081232A" w:rsidP="002A17C7">
      <w:pPr>
        <w:rPr>
          <w:rFonts w:ascii="Arial" w:hAnsi="Arial" w:cs="Arial"/>
          <w:b/>
          <w:sz w:val="20"/>
          <w:szCs w:val="20"/>
        </w:rPr>
      </w:pPr>
    </w:p>
    <w:p w14:paraId="56688ACC" w14:textId="01955C23" w:rsidR="00B6681A" w:rsidRPr="0081232A" w:rsidRDefault="00B6681A" w:rsidP="002A17C7">
      <w:pPr>
        <w:rPr>
          <w:rFonts w:ascii="Arial" w:hAnsi="Arial" w:cs="Arial"/>
          <w:b/>
          <w:sz w:val="20"/>
          <w:szCs w:val="20"/>
        </w:rPr>
      </w:pPr>
      <w:r w:rsidRPr="0081232A">
        <w:rPr>
          <w:rFonts w:ascii="Arial" w:hAnsi="Arial" w:cs="Arial"/>
          <w:b/>
          <w:sz w:val="20"/>
          <w:szCs w:val="20"/>
        </w:rPr>
        <w:lastRenderedPageBreak/>
        <w:t>Strategic Aims Overview</w:t>
      </w:r>
    </w:p>
    <w:p w14:paraId="229AFC7E" w14:textId="725C3A5E" w:rsidR="002A17C7" w:rsidRPr="0081232A" w:rsidRDefault="00767B18" w:rsidP="002A17C7">
      <w:pPr>
        <w:rPr>
          <w:rFonts w:ascii="Arial" w:hAnsi="Arial" w:cs="Arial"/>
          <w:b/>
          <w:sz w:val="20"/>
          <w:szCs w:val="20"/>
        </w:rPr>
      </w:pPr>
      <w:r w:rsidRPr="0081232A">
        <w:rPr>
          <w:rFonts w:ascii="Arial" w:hAnsi="Arial" w:cs="Arial"/>
          <w:b/>
          <w:sz w:val="20"/>
          <w:szCs w:val="20"/>
        </w:rPr>
        <w:t>Organisation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3655"/>
        <w:gridCol w:w="1042"/>
        <w:gridCol w:w="2246"/>
      </w:tblGrid>
      <w:tr w:rsidR="00651E35" w:rsidRPr="0081232A" w14:paraId="10985EB8" w14:textId="77777777" w:rsidTr="00651E35">
        <w:tc>
          <w:tcPr>
            <w:tcW w:w="1950" w:type="dxa"/>
            <w:tcBorders>
              <w:top w:val="single" w:sz="4" w:space="0" w:color="000000"/>
              <w:left w:val="single" w:sz="4" w:space="0" w:color="000000"/>
              <w:bottom w:val="single" w:sz="4" w:space="0" w:color="000000"/>
              <w:right w:val="single" w:sz="4" w:space="0" w:color="000000"/>
            </w:tcBorders>
            <w:hideMark/>
          </w:tcPr>
          <w:p w14:paraId="2ED54391" w14:textId="7106A41B" w:rsidR="00651E35" w:rsidRPr="0081232A" w:rsidRDefault="00651E35" w:rsidP="001C53A9">
            <w:pPr>
              <w:rPr>
                <w:rFonts w:ascii="Arial" w:hAnsi="Arial" w:cs="Arial"/>
                <w:b/>
                <w:sz w:val="20"/>
                <w:szCs w:val="20"/>
              </w:rPr>
            </w:pPr>
            <w:r w:rsidRPr="0081232A">
              <w:rPr>
                <w:rFonts w:ascii="Arial" w:hAnsi="Arial" w:cs="Arial"/>
                <w:b/>
                <w:sz w:val="20"/>
                <w:szCs w:val="20"/>
              </w:rPr>
              <w:t>Objectives</w:t>
            </w:r>
          </w:p>
        </w:tc>
        <w:tc>
          <w:tcPr>
            <w:tcW w:w="3718" w:type="dxa"/>
            <w:tcBorders>
              <w:top w:val="single" w:sz="4" w:space="0" w:color="000000"/>
              <w:left w:val="single" w:sz="4" w:space="0" w:color="000000"/>
              <w:bottom w:val="single" w:sz="4" w:space="0" w:color="000000"/>
              <w:right w:val="single" w:sz="4" w:space="0" w:color="000000"/>
            </w:tcBorders>
            <w:hideMark/>
          </w:tcPr>
          <w:p w14:paraId="468DEAB1" w14:textId="08DA696A" w:rsidR="00651E35" w:rsidRPr="0081232A" w:rsidRDefault="00651E35" w:rsidP="001C53A9">
            <w:pPr>
              <w:rPr>
                <w:rFonts w:ascii="Arial" w:hAnsi="Arial" w:cs="Arial"/>
                <w:b/>
                <w:sz w:val="20"/>
                <w:szCs w:val="20"/>
              </w:rPr>
            </w:pPr>
            <w:r w:rsidRPr="0081232A">
              <w:rPr>
                <w:rFonts w:ascii="Arial" w:hAnsi="Arial" w:cs="Arial"/>
                <w:b/>
                <w:sz w:val="20"/>
                <w:szCs w:val="20"/>
              </w:rPr>
              <w:t>Key actions</w:t>
            </w:r>
          </w:p>
        </w:tc>
        <w:tc>
          <w:tcPr>
            <w:tcW w:w="1055" w:type="dxa"/>
            <w:tcBorders>
              <w:top w:val="single" w:sz="4" w:space="0" w:color="000000"/>
              <w:left w:val="single" w:sz="4" w:space="0" w:color="000000"/>
              <w:bottom w:val="single" w:sz="4" w:space="0" w:color="000000"/>
              <w:right w:val="single" w:sz="4" w:space="0" w:color="000000"/>
            </w:tcBorders>
          </w:tcPr>
          <w:p w14:paraId="5E46F622" w14:textId="0B32A2C8" w:rsidR="00651E35" w:rsidRPr="0081232A" w:rsidRDefault="00651E35" w:rsidP="001C53A9">
            <w:pPr>
              <w:rPr>
                <w:rFonts w:ascii="Arial" w:hAnsi="Arial" w:cs="Arial"/>
                <w:b/>
                <w:sz w:val="20"/>
                <w:szCs w:val="20"/>
              </w:rPr>
            </w:pPr>
            <w:r w:rsidRPr="0081232A">
              <w:rPr>
                <w:rFonts w:ascii="Arial" w:hAnsi="Arial" w:cs="Arial"/>
                <w:b/>
                <w:sz w:val="20"/>
                <w:szCs w:val="20"/>
              </w:rPr>
              <w:t>Time Frame</w:t>
            </w:r>
          </w:p>
        </w:tc>
        <w:tc>
          <w:tcPr>
            <w:tcW w:w="2293" w:type="dxa"/>
            <w:tcBorders>
              <w:top w:val="single" w:sz="4" w:space="0" w:color="000000"/>
              <w:left w:val="single" w:sz="4" w:space="0" w:color="000000"/>
              <w:bottom w:val="single" w:sz="4" w:space="0" w:color="000000"/>
              <w:right w:val="single" w:sz="4" w:space="0" w:color="000000"/>
            </w:tcBorders>
            <w:hideMark/>
          </w:tcPr>
          <w:p w14:paraId="4D715A0C" w14:textId="36C12B04" w:rsidR="00651E35" w:rsidRPr="0081232A" w:rsidRDefault="00175AE6" w:rsidP="001C53A9">
            <w:pPr>
              <w:rPr>
                <w:rFonts w:ascii="Arial" w:hAnsi="Arial" w:cs="Arial"/>
                <w:b/>
                <w:sz w:val="20"/>
                <w:szCs w:val="20"/>
              </w:rPr>
            </w:pPr>
            <w:r w:rsidRPr="0081232A">
              <w:rPr>
                <w:rFonts w:ascii="Arial" w:hAnsi="Arial" w:cs="Arial"/>
                <w:b/>
                <w:sz w:val="20"/>
                <w:szCs w:val="20"/>
              </w:rPr>
              <w:t>KPI Indicators</w:t>
            </w:r>
          </w:p>
        </w:tc>
      </w:tr>
      <w:tr w:rsidR="00651E35" w:rsidRPr="0081232A" w14:paraId="20BA0670" w14:textId="77777777" w:rsidTr="00651E35">
        <w:tc>
          <w:tcPr>
            <w:tcW w:w="1950" w:type="dxa"/>
            <w:tcBorders>
              <w:top w:val="single" w:sz="4" w:space="0" w:color="000000"/>
              <w:left w:val="single" w:sz="4" w:space="0" w:color="000000"/>
              <w:bottom w:val="single" w:sz="4" w:space="0" w:color="000000"/>
              <w:right w:val="single" w:sz="4" w:space="0" w:color="000000"/>
            </w:tcBorders>
            <w:hideMark/>
          </w:tcPr>
          <w:p w14:paraId="65D4F44E" w14:textId="7CCF1E3F" w:rsidR="00651E35" w:rsidRPr="0081232A" w:rsidRDefault="00651E35" w:rsidP="001C53A9">
            <w:pPr>
              <w:rPr>
                <w:rFonts w:ascii="Arial" w:hAnsi="Arial" w:cs="Arial"/>
                <w:b/>
                <w:sz w:val="20"/>
                <w:szCs w:val="20"/>
              </w:rPr>
            </w:pPr>
            <w:r w:rsidRPr="0081232A">
              <w:rPr>
                <w:rFonts w:ascii="Arial" w:eastAsia="Times New Roman" w:hAnsi="Arial" w:cs="Arial"/>
                <w:sz w:val="20"/>
                <w:szCs w:val="20"/>
                <w:lang w:val="en-US"/>
              </w:rPr>
              <w:t xml:space="preserve">To ensure the continuation and sustainability of current services inclusive of a </w:t>
            </w:r>
            <w:r w:rsidR="00691D04">
              <w:rPr>
                <w:rFonts w:ascii="Arial" w:eastAsia="Times New Roman" w:hAnsi="Arial" w:cs="Arial"/>
                <w:sz w:val="20"/>
                <w:szCs w:val="20"/>
                <w:lang w:val="en-US"/>
              </w:rPr>
              <w:t>five</w:t>
            </w:r>
            <w:r w:rsidRPr="0081232A">
              <w:rPr>
                <w:rFonts w:ascii="Arial" w:eastAsia="Times New Roman" w:hAnsi="Arial" w:cs="Arial"/>
                <w:sz w:val="20"/>
                <w:szCs w:val="20"/>
                <w:lang w:val="en-US"/>
              </w:rPr>
              <w:t>-year funding strategy</w:t>
            </w:r>
            <w:r w:rsidR="00691D04">
              <w:rPr>
                <w:rFonts w:ascii="Arial" w:eastAsia="Times New Roman" w:hAnsi="Arial" w:cs="Arial"/>
                <w:sz w:val="20"/>
                <w:szCs w:val="20"/>
                <w:lang w:val="en-US"/>
              </w:rPr>
              <w:t xml:space="preserve"> (Post Covid)</w:t>
            </w:r>
          </w:p>
          <w:p w14:paraId="407682F3" w14:textId="3F9F8598" w:rsidR="00651E35" w:rsidRPr="0081232A" w:rsidRDefault="00651E35" w:rsidP="00651E35">
            <w:pPr>
              <w:rPr>
                <w:rFonts w:ascii="Arial" w:hAnsi="Arial" w:cs="Arial"/>
                <w:sz w:val="20"/>
                <w:szCs w:val="20"/>
              </w:rPr>
            </w:pPr>
          </w:p>
        </w:tc>
        <w:tc>
          <w:tcPr>
            <w:tcW w:w="3718" w:type="dxa"/>
            <w:tcBorders>
              <w:top w:val="single" w:sz="4" w:space="0" w:color="000000"/>
              <w:left w:val="single" w:sz="4" w:space="0" w:color="000000"/>
              <w:bottom w:val="single" w:sz="4" w:space="0" w:color="000000"/>
              <w:right w:val="single" w:sz="4" w:space="0" w:color="000000"/>
            </w:tcBorders>
            <w:hideMark/>
          </w:tcPr>
          <w:p w14:paraId="53786443" w14:textId="77777777" w:rsidR="00651E35" w:rsidRPr="0081232A" w:rsidRDefault="00651E35" w:rsidP="00651E35">
            <w:pPr>
              <w:pStyle w:val="ListParagraph"/>
              <w:numPr>
                <w:ilvl w:val="0"/>
                <w:numId w:val="32"/>
              </w:numPr>
              <w:spacing w:after="0" w:line="240" w:lineRule="auto"/>
              <w:rPr>
                <w:rFonts w:ascii="Arial" w:hAnsi="Arial" w:cs="Arial"/>
                <w:sz w:val="20"/>
                <w:szCs w:val="20"/>
              </w:rPr>
            </w:pPr>
            <w:r w:rsidRPr="0081232A">
              <w:rPr>
                <w:rFonts w:ascii="Arial" w:hAnsi="Arial" w:cs="Arial"/>
                <w:sz w:val="20"/>
                <w:szCs w:val="20"/>
              </w:rPr>
              <w:t xml:space="preserve">Ensure the sustainability of current services. </w:t>
            </w:r>
          </w:p>
          <w:p w14:paraId="4CAB3E2C" w14:textId="77777777" w:rsidR="00651E35" w:rsidRPr="0081232A" w:rsidRDefault="00651E35" w:rsidP="00651E35">
            <w:pPr>
              <w:pStyle w:val="ListParagraph"/>
              <w:numPr>
                <w:ilvl w:val="0"/>
                <w:numId w:val="32"/>
              </w:numPr>
              <w:spacing w:after="0" w:line="240" w:lineRule="auto"/>
              <w:rPr>
                <w:rFonts w:ascii="Arial" w:hAnsi="Arial" w:cs="Arial"/>
                <w:sz w:val="20"/>
                <w:szCs w:val="20"/>
              </w:rPr>
            </w:pPr>
            <w:r w:rsidRPr="0081232A">
              <w:rPr>
                <w:rFonts w:ascii="Arial" w:hAnsi="Arial" w:cs="Arial"/>
                <w:sz w:val="20"/>
                <w:szCs w:val="20"/>
              </w:rPr>
              <w:t>Continue to seek opportunities to increase service provision and create opportunities for sustainability.</w:t>
            </w:r>
          </w:p>
          <w:p w14:paraId="607D0409" w14:textId="77777777" w:rsidR="00651E35" w:rsidRPr="0081232A" w:rsidRDefault="00651E35" w:rsidP="00651E35">
            <w:pPr>
              <w:pStyle w:val="ListParagraph"/>
              <w:numPr>
                <w:ilvl w:val="0"/>
                <w:numId w:val="32"/>
              </w:numPr>
              <w:spacing w:after="0" w:line="240" w:lineRule="auto"/>
              <w:rPr>
                <w:rFonts w:ascii="Arial" w:eastAsia="Times New Roman" w:hAnsi="Arial" w:cs="Arial"/>
                <w:sz w:val="20"/>
                <w:szCs w:val="20"/>
                <w:lang w:val="en-US"/>
              </w:rPr>
            </w:pPr>
            <w:r w:rsidRPr="0081232A">
              <w:rPr>
                <w:rFonts w:ascii="Arial" w:hAnsi="Arial" w:cs="Arial"/>
                <w:sz w:val="20"/>
                <w:szCs w:val="20"/>
              </w:rPr>
              <w:t>Continue to work in partnership/consortiums with other community and statutory organisations to support the services of Holy Trinity Centre</w:t>
            </w:r>
            <w:r w:rsidRPr="0081232A">
              <w:rPr>
                <w:rFonts w:ascii="Arial" w:eastAsia="Times New Roman" w:hAnsi="Arial" w:cs="Arial"/>
                <w:sz w:val="20"/>
                <w:szCs w:val="20"/>
                <w:lang w:val="en-US"/>
              </w:rPr>
              <w:t xml:space="preserve"> </w:t>
            </w:r>
          </w:p>
          <w:p w14:paraId="3710B63F" w14:textId="2A1C9C85" w:rsidR="00651E35" w:rsidRPr="0081232A" w:rsidRDefault="00651E35" w:rsidP="00651E35">
            <w:pPr>
              <w:pStyle w:val="ListParagraph"/>
              <w:numPr>
                <w:ilvl w:val="0"/>
                <w:numId w:val="32"/>
              </w:numPr>
              <w:spacing w:after="0" w:line="240" w:lineRule="auto"/>
              <w:rPr>
                <w:rFonts w:ascii="Arial" w:hAnsi="Arial" w:cs="Arial"/>
                <w:sz w:val="20"/>
                <w:szCs w:val="20"/>
              </w:rPr>
            </w:pPr>
            <w:r w:rsidRPr="0081232A">
              <w:rPr>
                <w:rFonts w:ascii="Arial" w:eastAsia="Times New Roman" w:hAnsi="Arial" w:cs="Arial"/>
                <w:sz w:val="20"/>
                <w:szCs w:val="20"/>
                <w:lang w:val="en-US"/>
              </w:rPr>
              <w:t>To secure employment of a Finance Manager.</w:t>
            </w:r>
            <w:r w:rsidRPr="0081232A">
              <w:rPr>
                <w:rFonts w:ascii="Arial" w:hAnsi="Arial" w:cs="Arial"/>
                <w:sz w:val="20"/>
                <w:szCs w:val="20"/>
              </w:rPr>
              <w:t xml:space="preserve"> </w:t>
            </w:r>
          </w:p>
          <w:p w14:paraId="26AD5284" w14:textId="6031711D" w:rsidR="00651E35" w:rsidRPr="0081232A" w:rsidRDefault="00651E35" w:rsidP="00651E35">
            <w:pPr>
              <w:pStyle w:val="ListParagraph"/>
              <w:numPr>
                <w:ilvl w:val="0"/>
                <w:numId w:val="32"/>
              </w:numPr>
              <w:spacing w:after="0" w:line="240" w:lineRule="auto"/>
              <w:rPr>
                <w:rFonts w:ascii="Arial" w:hAnsi="Arial" w:cs="Arial"/>
                <w:sz w:val="20"/>
                <w:szCs w:val="20"/>
              </w:rPr>
            </w:pPr>
            <w:r w:rsidRPr="0081232A">
              <w:rPr>
                <w:rFonts w:ascii="Arial" w:hAnsi="Arial" w:cs="Arial"/>
                <w:sz w:val="20"/>
                <w:szCs w:val="20"/>
              </w:rPr>
              <w:t>Employ an Admin manager</w:t>
            </w:r>
          </w:p>
          <w:p w14:paraId="63CD6284" w14:textId="22ECF2BC" w:rsidR="00651E35" w:rsidRPr="0081232A" w:rsidRDefault="00651E35" w:rsidP="00651E35">
            <w:pPr>
              <w:pStyle w:val="ListParagraph"/>
              <w:numPr>
                <w:ilvl w:val="0"/>
                <w:numId w:val="32"/>
              </w:numPr>
              <w:spacing w:after="0" w:line="240" w:lineRule="auto"/>
              <w:rPr>
                <w:rFonts w:ascii="Arial" w:hAnsi="Arial" w:cs="Arial"/>
                <w:sz w:val="20"/>
                <w:szCs w:val="20"/>
              </w:rPr>
            </w:pPr>
            <w:r w:rsidRPr="0081232A">
              <w:rPr>
                <w:rFonts w:ascii="Arial" w:hAnsi="Arial" w:cs="Arial"/>
                <w:sz w:val="20"/>
                <w:szCs w:val="20"/>
              </w:rPr>
              <w:t>Employ a deputy day-care manager</w:t>
            </w:r>
          </w:p>
          <w:p w14:paraId="1D8A7068" w14:textId="5C3142EC" w:rsidR="00651E35" w:rsidRPr="0081232A" w:rsidRDefault="00651E35" w:rsidP="001C53A9">
            <w:pPr>
              <w:rPr>
                <w:rFonts w:ascii="Arial" w:hAnsi="Arial" w:cs="Arial"/>
                <w:b/>
                <w:sz w:val="20"/>
                <w:szCs w:val="20"/>
              </w:rPr>
            </w:pPr>
          </w:p>
        </w:tc>
        <w:tc>
          <w:tcPr>
            <w:tcW w:w="1055" w:type="dxa"/>
            <w:tcBorders>
              <w:top w:val="single" w:sz="4" w:space="0" w:color="000000"/>
              <w:left w:val="single" w:sz="4" w:space="0" w:color="000000"/>
              <w:bottom w:val="single" w:sz="4" w:space="0" w:color="000000"/>
              <w:right w:val="single" w:sz="4" w:space="0" w:color="000000"/>
            </w:tcBorders>
          </w:tcPr>
          <w:p w14:paraId="122CE7AF" w14:textId="1504AD05" w:rsidR="00651E35" w:rsidRPr="0081232A" w:rsidRDefault="00651E35" w:rsidP="00651E35">
            <w:pPr>
              <w:rPr>
                <w:rFonts w:ascii="Arial" w:hAnsi="Arial" w:cs="Arial"/>
                <w:bCs/>
                <w:sz w:val="20"/>
                <w:szCs w:val="20"/>
              </w:rPr>
            </w:pPr>
            <w:r w:rsidRPr="0081232A">
              <w:rPr>
                <w:rFonts w:ascii="Arial" w:hAnsi="Arial" w:cs="Arial"/>
                <w:bCs/>
                <w:sz w:val="20"/>
                <w:szCs w:val="20"/>
              </w:rPr>
              <w:t>Ongoing</w:t>
            </w:r>
          </w:p>
        </w:tc>
        <w:tc>
          <w:tcPr>
            <w:tcW w:w="2293" w:type="dxa"/>
            <w:tcBorders>
              <w:top w:val="single" w:sz="4" w:space="0" w:color="000000"/>
              <w:left w:val="single" w:sz="4" w:space="0" w:color="000000"/>
              <w:bottom w:val="single" w:sz="4" w:space="0" w:color="000000"/>
              <w:right w:val="single" w:sz="4" w:space="0" w:color="000000"/>
            </w:tcBorders>
            <w:hideMark/>
          </w:tcPr>
          <w:p w14:paraId="4ADBA849" w14:textId="635D6D09" w:rsidR="00651E35" w:rsidRPr="0081232A" w:rsidRDefault="00651E35" w:rsidP="00651E35">
            <w:pPr>
              <w:pStyle w:val="ListParagraph"/>
              <w:numPr>
                <w:ilvl w:val="0"/>
                <w:numId w:val="33"/>
              </w:numPr>
              <w:rPr>
                <w:rFonts w:ascii="Arial" w:hAnsi="Arial" w:cs="Arial"/>
                <w:bCs/>
                <w:sz w:val="20"/>
                <w:szCs w:val="20"/>
              </w:rPr>
            </w:pPr>
            <w:proofErr w:type="gramStart"/>
            <w:r w:rsidRPr="0081232A">
              <w:rPr>
                <w:rFonts w:ascii="Arial" w:hAnsi="Arial" w:cs="Arial"/>
                <w:bCs/>
                <w:sz w:val="20"/>
                <w:szCs w:val="20"/>
              </w:rPr>
              <w:t>SLA,s</w:t>
            </w:r>
            <w:proofErr w:type="gramEnd"/>
            <w:r w:rsidRPr="0081232A">
              <w:rPr>
                <w:rFonts w:ascii="Arial" w:hAnsi="Arial" w:cs="Arial"/>
                <w:bCs/>
                <w:sz w:val="20"/>
                <w:szCs w:val="20"/>
              </w:rPr>
              <w:t xml:space="preserve"> with partners</w:t>
            </w:r>
          </w:p>
          <w:p w14:paraId="53DFA087" w14:textId="06F046E0" w:rsidR="00651E35" w:rsidRPr="0081232A" w:rsidRDefault="00651E35" w:rsidP="00651E35">
            <w:pPr>
              <w:pStyle w:val="ListParagraph"/>
              <w:numPr>
                <w:ilvl w:val="0"/>
                <w:numId w:val="33"/>
              </w:numPr>
              <w:rPr>
                <w:rFonts w:ascii="Arial" w:hAnsi="Arial" w:cs="Arial"/>
                <w:bCs/>
                <w:sz w:val="20"/>
                <w:szCs w:val="20"/>
              </w:rPr>
            </w:pPr>
            <w:r w:rsidRPr="0081232A">
              <w:rPr>
                <w:rFonts w:ascii="Arial" w:hAnsi="Arial" w:cs="Arial"/>
                <w:bCs/>
                <w:sz w:val="20"/>
                <w:szCs w:val="20"/>
              </w:rPr>
              <w:t>long term funding opportunities</w:t>
            </w:r>
          </w:p>
          <w:p w14:paraId="25A39213" w14:textId="6B39678E" w:rsidR="00651E35" w:rsidRPr="0081232A" w:rsidRDefault="00651E35" w:rsidP="00651E35">
            <w:pPr>
              <w:pStyle w:val="ListParagraph"/>
              <w:numPr>
                <w:ilvl w:val="0"/>
                <w:numId w:val="33"/>
              </w:numPr>
              <w:rPr>
                <w:rFonts w:ascii="Arial" w:hAnsi="Arial" w:cs="Arial"/>
                <w:bCs/>
                <w:sz w:val="20"/>
                <w:szCs w:val="20"/>
              </w:rPr>
            </w:pPr>
            <w:r w:rsidRPr="0081232A">
              <w:rPr>
                <w:rFonts w:ascii="Arial" w:hAnsi="Arial" w:cs="Arial"/>
                <w:bCs/>
                <w:sz w:val="20"/>
                <w:szCs w:val="20"/>
              </w:rPr>
              <w:t>Recruit finance manager</w:t>
            </w:r>
          </w:p>
          <w:p w14:paraId="1446A0A9" w14:textId="2A9903D8" w:rsidR="00651E35" w:rsidRPr="0081232A" w:rsidRDefault="00651E35" w:rsidP="00651E35">
            <w:pPr>
              <w:pStyle w:val="ListParagraph"/>
              <w:numPr>
                <w:ilvl w:val="0"/>
                <w:numId w:val="33"/>
              </w:numPr>
              <w:rPr>
                <w:rFonts w:ascii="Arial" w:hAnsi="Arial" w:cs="Arial"/>
                <w:bCs/>
                <w:sz w:val="20"/>
                <w:szCs w:val="20"/>
              </w:rPr>
            </w:pPr>
            <w:r w:rsidRPr="0081232A">
              <w:rPr>
                <w:rFonts w:ascii="Arial" w:hAnsi="Arial" w:cs="Arial"/>
                <w:bCs/>
                <w:sz w:val="20"/>
                <w:szCs w:val="20"/>
              </w:rPr>
              <w:t>Recruit admin manager</w:t>
            </w:r>
          </w:p>
          <w:p w14:paraId="4B353D53" w14:textId="1C9122C9" w:rsidR="00651E35" w:rsidRPr="0081232A" w:rsidRDefault="00651E35" w:rsidP="00651E35">
            <w:pPr>
              <w:pStyle w:val="ListParagraph"/>
              <w:numPr>
                <w:ilvl w:val="0"/>
                <w:numId w:val="33"/>
              </w:numPr>
              <w:rPr>
                <w:rFonts w:ascii="Arial" w:hAnsi="Arial" w:cs="Arial"/>
                <w:bCs/>
                <w:sz w:val="20"/>
                <w:szCs w:val="20"/>
              </w:rPr>
            </w:pPr>
            <w:r w:rsidRPr="0081232A">
              <w:rPr>
                <w:rFonts w:ascii="Arial" w:hAnsi="Arial" w:cs="Arial"/>
                <w:bCs/>
                <w:sz w:val="20"/>
                <w:szCs w:val="20"/>
              </w:rPr>
              <w:t>Recruit deputy day-care manager.</w:t>
            </w:r>
          </w:p>
          <w:p w14:paraId="63070E3C" w14:textId="75E88AB1" w:rsidR="00651E35" w:rsidRPr="0081232A" w:rsidRDefault="00651E35" w:rsidP="001C53A9">
            <w:pPr>
              <w:rPr>
                <w:rFonts w:ascii="Arial" w:hAnsi="Arial" w:cs="Arial"/>
                <w:b/>
                <w:sz w:val="20"/>
                <w:szCs w:val="20"/>
              </w:rPr>
            </w:pPr>
          </w:p>
        </w:tc>
      </w:tr>
      <w:tr w:rsidR="00651E35" w:rsidRPr="0081232A" w14:paraId="06925CEA" w14:textId="77777777" w:rsidTr="00651E35">
        <w:tc>
          <w:tcPr>
            <w:tcW w:w="1950" w:type="dxa"/>
            <w:tcBorders>
              <w:top w:val="single" w:sz="4" w:space="0" w:color="000000"/>
              <w:left w:val="single" w:sz="4" w:space="0" w:color="000000"/>
              <w:bottom w:val="single" w:sz="4" w:space="0" w:color="000000"/>
              <w:right w:val="single" w:sz="4" w:space="0" w:color="000000"/>
            </w:tcBorders>
            <w:hideMark/>
          </w:tcPr>
          <w:p w14:paraId="1C02151F" w14:textId="77777777" w:rsidR="00691D04" w:rsidRPr="0081232A" w:rsidRDefault="00651E35" w:rsidP="00691D04">
            <w:pPr>
              <w:rPr>
                <w:rFonts w:ascii="Arial" w:hAnsi="Arial" w:cs="Arial"/>
                <w:b/>
                <w:sz w:val="20"/>
                <w:szCs w:val="20"/>
              </w:rPr>
            </w:pPr>
            <w:r w:rsidRPr="0081232A">
              <w:rPr>
                <w:rFonts w:ascii="Arial" w:hAnsi="Arial" w:cs="Arial"/>
                <w:bCs/>
                <w:sz w:val="20"/>
                <w:szCs w:val="20"/>
              </w:rPr>
              <w:t>To maintain and develop the quality and standards of the counselling</w:t>
            </w:r>
            <w:r w:rsidR="00390598" w:rsidRPr="0081232A">
              <w:rPr>
                <w:rFonts w:ascii="Arial" w:hAnsi="Arial" w:cs="Arial"/>
                <w:bCs/>
                <w:sz w:val="20"/>
                <w:szCs w:val="20"/>
              </w:rPr>
              <w:t>/childcare</w:t>
            </w:r>
            <w:r w:rsidRPr="0081232A">
              <w:rPr>
                <w:rFonts w:ascii="Arial" w:hAnsi="Arial" w:cs="Arial"/>
                <w:bCs/>
                <w:sz w:val="20"/>
                <w:szCs w:val="20"/>
              </w:rPr>
              <w:t xml:space="preserve"> project</w:t>
            </w:r>
            <w:r w:rsidR="00691D04">
              <w:rPr>
                <w:rFonts w:ascii="Arial" w:hAnsi="Arial" w:cs="Arial"/>
                <w:bCs/>
                <w:sz w:val="20"/>
                <w:szCs w:val="20"/>
              </w:rPr>
              <w:t xml:space="preserve">. </w:t>
            </w:r>
            <w:r w:rsidR="00691D04">
              <w:rPr>
                <w:rFonts w:ascii="Arial" w:eastAsia="Times New Roman" w:hAnsi="Arial" w:cs="Arial"/>
                <w:sz w:val="20"/>
                <w:szCs w:val="20"/>
                <w:lang w:val="en-US"/>
              </w:rPr>
              <w:t>(Post Covid)</w:t>
            </w:r>
          </w:p>
          <w:p w14:paraId="1B95CD15" w14:textId="16F0F7DE" w:rsidR="00651E35" w:rsidRPr="0081232A" w:rsidRDefault="00651E35" w:rsidP="001C53A9">
            <w:pPr>
              <w:rPr>
                <w:rFonts w:ascii="Arial" w:hAnsi="Arial" w:cs="Arial"/>
                <w:bCs/>
                <w:sz w:val="20"/>
                <w:szCs w:val="20"/>
              </w:rPr>
            </w:pPr>
          </w:p>
        </w:tc>
        <w:tc>
          <w:tcPr>
            <w:tcW w:w="3718" w:type="dxa"/>
            <w:tcBorders>
              <w:top w:val="single" w:sz="4" w:space="0" w:color="000000"/>
              <w:left w:val="single" w:sz="4" w:space="0" w:color="000000"/>
              <w:bottom w:val="single" w:sz="4" w:space="0" w:color="000000"/>
              <w:right w:val="single" w:sz="4" w:space="0" w:color="000000"/>
            </w:tcBorders>
            <w:hideMark/>
          </w:tcPr>
          <w:p w14:paraId="5CE962AA" w14:textId="77777777" w:rsidR="00651E35" w:rsidRPr="0081232A" w:rsidRDefault="00651E35" w:rsidP="001C53A9">
            <w:pPr>
              <w:rPr>
                <w:rFonts w:ascii="Arial" w:hAnsi="Arial" w:cs="Arial"/>
                <w:bCs/>
                <w:sz w:val="20"/>
                <w:szCs w:val="20"/>
              </w:rPr>
            </w:pPr>
            <w:r w:rsidRPr="0081232A">
              <w:rPr>
                <w:rFonts w:ascii="Arial" w:hAnsi="Arial" w:cs="Arial"/>
                <w:bCs/>
                <w:sz w:val="20"/>
                <w:szCs w:val="20"/>
              </w:rPr>
              <w:t xml:space="preserve">To review and update relevant policies and procedures in line with current legislation and to maintain the quality standard gained through the BACP service accreditation award. To adhere to all the governance requirements of Holy Trinity’s Management Committee </w:t>
            </w:r>
          </w:p>
        </w:tc>
        <w:tc>
          <w:tcPr>
            <w:tcW w:w="1055" w:type="dxa"/>
            <w:tcBorders>
              <w:top w:val="single" w:sz="4" w:space="0" w:color="000000"/>
              <w:left w:val="single" w:sz="4" w:space="0" w:color="000000"/>
              <w:bottom w:val="single" w:sz="4" w:space="0" w:color="000000"/>
              <w:right w:val="single" w:sz="4" w:space="0" w:color="000000"/>
            </w:tcBorders>
          </w:tcPr>
          <w:p w14:paraId="07CDB2A0" w14:textId="1766595F" w:rsidR="00651E35" w:rsidRPr="0081232A" w:rsidRDefault="0006377B" w:rsidP="001C53A9">
            <w:pPr>
              <w:rPr>
                <w:rFonts w:ascii="Arial" w:hAnsi="Arial" w:cs="Arial"/>
                <w:bCs/>
                <w:sz w:val="20"/>
                <w:szCs w:val="20"/>
              </w:rPr>
            </w:pPr>
            <w:r>
              <w:rPr>
                <w:rFonts w:ascii="Arial" w:hAnsi="Arial" w:cs="Arial"/>
                <w:bCs/>
                <w:sz w:val="20"/>
                <w:szCs w:val="20"/>
              </w:rPr>
              <w:t>Work in progress</w:t>
            </w:r>
          </w:p>
        </w:tc>
        <w:tc>
          <w:tcPr>
            <w:tcW w:w="2293" w:type="dxa"/>
            <w:tcBorders>
              <w:top w:val="single" w:sz="4" w:space="0" w:color="000000"/>
              <w:left w:val="single" w:sz="4" w:space="0" w:color="000000"/>
              <w:bottom w:val="single" w:sz="4" w:space="0" w:color="000000"/>
              <w:right w:val="single" w:sz="4" w:space="0" w:color="000000"/>
            </w:tcBorders>
            <w:hideMark/>
          </w:tcPr>
          <w:p w14:paraId="363931A7" w14:textId="5FC0F040" w:rsidR="00651E35" w:rsidRPr="0081232A" w:rsidRDefault="00651E35" w:rsidP="001C53A9">
            <w:pPr>
              <w:rPr>
                <w:rFonts w:ascii="Arial" w:hAnsi="Arial" w:cs="Arial"/>
                <w:bCs/>
                <w:sz w:val="20"/>
                <w:szCs w:val="20"/>
              </w:rPr>
            </w:pPr>
            <w:r w:rsidRPr="0081232A">
              <w:rPr>
                <w:rFonts w:ascii="Arial" w:hAnsi="Arial" w:cs="Arial"/>
                <w:bCs/>
                <w:sz w:val="20"/>
                <w:szCs w:val="20"/>
              </w:rPr>
              <w:t xml:space="preserve">Provision of a high-quality service which meets all legislative requirements and the requirements of a professional standardising body in the field of counselling.  To ensure that the service meets all the governance requirements of the overarching organisation.  </w:t>
            </w:r>
          </w:p>
          <w:p w14:paraId="007AEAE7" w14:textId="518EA674" w:rsidR="00651E35" w:rsidRPr="0081232A" w:rsidRDefault="00651E35" w:rsidP="001C53A9">
            <w:pPr>
              <w:rPr>
                <w:rFonts w:ascii="Arial" w:hAnsi="Arial" w:cs="Arial"/>
                <w:bCs/>
                <w:sz w:val="20"/>
                <w:szCs w:val="20"/>
              </w:rPr>
            </w:pPr>
            <w:r w:rsidRPr="0081232A">
              <w:rPr>
                <w:rFonts w:ascii="Arial" w:hAnsi="Arial" w:cs="Arial"/>
                <w:bCs/>
                <w:sz w:val="20"/>
                <w:szCs w:val="20"/>
              </w:rPr>
              <w:t>Investors People Award</w:t>
            </w:r>
          </w:p>
        </w:tc>
      </w:tr>
      <w:tr w:rsidR="00651E35" w:rsidRPr="0081232A" w14:paraId="5697DCA6" w14:textId="77777777" w:rsidTr="00651E35">
        <w:tc>
          <w:tcPr>
            <w:tcW w:w="1950" w:type="dxa"/>
            <w:tcBorders>
              <w:top w:val="single" w:sz="4" w:space="0" w:color="000000"/>
              <w:left w:val="single" w:sz="4" w:space="0" w:color="000000"/>
              <w:bottom w:val="single" w:sz="4" w:space="0" w:color="000000"/>
              <w:right w:val="single" w:sz="4" w:space="0" w:color="000000"/>
            </w:tcBorders>
            <w:hideMark/>
          </w:tcPr>
          <w:p w14:paraId="69F74653" w14:textId="77777777" w:rsidR="00651E35" w:rsidRPr="0081232A" w:rsidRDefault="00651E35" w:rsidP="001C53A9">
            <w:pPr>
              <w:rPr>
                <w:rFonts w:ascii="Arial" w:hAnsi="Arial" w:cs="Arial"/>
                <w:bCs/>
                <w:sz w:val="20"/>
                <w:szCs w:val="20"/>
              </w:rPr>
            </w:pPr>
            <w:r w:rsidRPr="0081232A">
              <w:rPr>
                <w:rFonts w:ascii="Arial" w:hAnsi="Arial" w:cs="Arial"/>
                <w:bCs/>
                <w:sz w:val="20"/>
                <w:szCs w:val="20"/>
              </w:rPr>
              <w:lastRenderedPageBreak/>
              <w:t xml:space="preserve">To provide advocacy and influence public policy and practice </w:t>
            </w:r>
          </w:p>
          <w:p w14:paraId="018BD402" w14:textId="77777777" w:rsidR="00691D04" w:rsidRPr="0081232A" w:rsidRDefault="00767B18" w:rsidP="00691D04">
            <w:pPr>
              <w:rPr>
                <w:rFonts w:ascii="Arial" w:hAnsi="Arial" w:cs="Arial"/>
                <w:b/>
                <w:sz w:val="20"/>
                <w:szCs w:val="20"/>
              </w:rPr>
            </w:pPr>
            <w:r w:rsidRPr="0081232A">
              <w:rPr>
                <w:rFonts w:ascii="Arial" w:eastAsia="Times New Roman" w:hAnsi="Arial" w:cs="Arial"/>
                <w:bCs/>
                <w:sz w:val="20"/>
                <w:szCs w:val="20"/>
                <w:lang w:val="en-US"/>
              </w:rPr>
              <w:t>To promote the need for longer term investment into people/families receiving counselling.</w:t>
            </w:r>
            <w:r w:rsidR="00691D04">
              <w:rPr>
                <w:rFonts w:ascii="Arial" w:eastAsia="Times New Roman" w:hAnsi="Arial" w:cs="Arial"/>
                <w:bCs/>
                <w:sz w:val="20"/>
                <w:szCs w:val="20"/>
                <w:lang w:val="en-US"/>
              </w:rPr>
              <w:t xml:space="preserve"> </w:t>
            </w:r>
            <w:r w:rsidR="00691D04">
              <w:rPr>
                <w:rFonts w:ascii="Arial" w:eastAsia="Times New Roman" w:hAnsi="Arial" w:cs="Arial"/>
                <w:sz w:val="20"/>
                <w:szCs w:val="20"/>
                <w:lang w:val="en-US"/>
              </w:rPr>
              <w:t>(Post Covid)</w:t>
            </w:r>
          </w:p>
          <w:p w14:paraId="38032AF1" w14:textId="6C50EF38" w:rsidR="00767B18" w:rsidRPr="0081232A" w:rsidRDefault="00767B18" w:rsidP="001C53A9">
            <w:pPr>
              <w:rPr>
                <w:rFonts w:ascii="Arial" w:hAnsi="Arial" w:cs="Arial"/>
                <w:bCs/>
                <w:sz w:val="20"/>
                <w:szCs w:val="20"/>
              </w:rPr>
            </w:pPr>
          </w:p>
        </w:tc>
        <w:tc>
          <w:tcPr>
            <w:tcW w:w="3718" w:type="dxa"/>
            <w:tcBorders>
              <w:top w:val="single" w:sz="4" w:space="0" w:color="000000"/>
              <w:left w:val="single" w:sz="4" w:space="0" w:color="000000"/>
              <w:bottom w:val="single" w:sz="4" w:space="0" w:color="000000"/>
              <w:right w:val="single" w:sz="4" w:space="0" w:color="000000"/>
            </w:tcBorders>
            <w:hideMark/>
          </w:tcPr>
          <w:p w14:paraId="7B69F74C" w14:textId="7E9C0F74" w:rsidR="00767B18" w:rsidRPr="0081232A" w:rsidRDefault="00651E35" w:rsidP="00767B18">
            <w:pPr>
              <w:rPr>
                <w:rFonts w:ascii="Arial" w:eastAsia="Times New Roman" w:hAnsi="Arial" w:cs="Arial"/>
                <w:bCs/>
                <w:sz w:val="20"/>
                <w:szCs w:val="20"/>
                <w:lang w:val="en-US"/>
              </w:rPr>
            </w:pPr>
            <w:r w:rsidRPr="0081232A">
              <w:rPr>
                <w:rFonts w:ascii="Arial" w:hAnsi="Arial" w:cs="Arial"/>
                <w:bCs/>
                <w:sz w:val="20"/>
                <w:szCs w:val="20"/>
              </w:rPr>
              <w:t>To ensure that user’s needs are at the heart of government policy and to influence policy makers to effect change in relation to mental health and well-being.  To keep up to date on national and international research and literature on effectiveness of practices.  To develop a strategy which evaluates all aspects of the project’s work.  Work collaboratively with other organisation’s campaigning on behalf of individuals who use these services</w:t>
            </w:r>
            <w:r w:rsidR="00767B18" w:rsidRPr="0081232A">
              <w:rPr>
                <w:rFonts w:ascii="Arial" w:hAnsi="Arial" w:cs="Arial"/>
                <w:bCs/>
                <w:sz w:val="20"/>
                <w:szCs w:val="20"/>
              </w:rPr>
              <w:t xml:space="preserve">. </w:t>
            </w:r>
            <w:r w:rsidR="00767B18" w:rsidRPr="0081232A">
              <w:rPr>
                <w:rFonts w:ascii="Arial" w:eastAsia="Times New Roman" w:hAnsi="Arial" w:cs="Arial"/>
                <w:bCs/>
                <w:sz w:val="20"/>
                <w:szCs w:val="20"/>
                <w:lang w:val="en-US"/>
              </w:rPr>
              <w:t xml:space="preserve">To work at a local and strategic level promoting the counselling services of Holy Trinity Centre. </w:t>
            </w:r>
          </w:p>
          <w:p w14:paraId="4409D558" w14:textId="0D3EA0C0" w:rsidR="00767B18" w:rsidRPr="0081232A" w:rsidRDefault="00767B18" w:rsidP="00767B18">
            <w:pPr>
              <w:rPr>
                <w:rFonts w:ascii="Arial" w:eastAsia="Times New Roman" w:hAnsi="Arial" w:cs="Arial"/>
                <w:bCs/>
                <w:sz w:val="20"/>
                <w:szCs w:val="20"/>
                <w:lang w:val="en-US"/>
              </w:rPr>
            </w:pPr>
            <w:r w:rsidRPr="0081232A">
              <w:rPr>
                <w:rFonts w:ascii="Arial" w:eastAsia="Times New Roman" w:hAnsi="Arial" w:cs="Arial"/>
                <w:bCs/>
                <w:sz w:val="20"/>
                <w:szCs w:val="20"/>
                <w:lang w:val="en-US"/>
              </w:rPr>
              <w:t>To lobby appropriate bodies for the need for long term counselling for people most affected by trauma.</w:t>
            </w:r>
          </w:p>
          <w:p w14:paraId="2FE62A61" w14:textId="761FF055" w:rsidR="00767B18" w:rsidRPr="0081232A" w:rsidRDefault="00767B18" w:rsidP="00F02C9E">
            <w:pPr>
              <w:rPr>
                <w:rFonts w:ascii="Arial" w:eastAsia="Times New Roman" w:hAnsi="Arial" w:cs="Arial"/>
                <w:bCs/>
                <w:sz w:val="20"/>
                <w:szCs w:val="20"/>
                <w:lang w:val="en-US"/>
              </w:rPr>
            </w:pPr>
            <w:r w:rsidRPr="0081232A">
              <w:rPr>
                <w:rFonts w:ascii="Arial" w:eastAsia="Times New Roman" w:hAnsi="Arial" w:cs="Arial"/>
                <w:bCs/>
                <w:sz w:val="20"/>
                <w:szCs w:val="20"/>
                <w:lang w:val="en-US"/>
              </w:rPr>
              <w:t xml:space="preserve">To continue </w:t>
            </w:r>
            <w:proofErr w:type="gramStart"/>
            <w:r w:rsidRPr="0081232A">
              <w:rPr>
                <w:rFonts w:ascii="Arial" w:eastAsia="Times New Roman" w:hAnsi="Arial" w:cs="Arial"/>
                <w:bCs/>
                <w:sz w:val="20"/>
                <w:szCs w:val="20"/>
                <w:lang w:val="en-US"/>
              </w:rPr>
              <w:t>to working</w:t>
            </w:r>
            <w:proofErr w:type="gramEnd"/>
            <w:r w:rsidRPr="0081232A">
              <w:rPr>
                <w:rFonts w:ascii="Arial" w:eastAsia="Times New Roman" w:hAnsi="Arial" w:cs="Arial"/>
                <w:bCs/>
                <w:sz w:val="20"/>
                <w:szCs w:val="20"/>
                <w:lang w:val="en-US"/>
              </w:rPr>
              <w:t xml:space="preserve"> with the Victims Unit securing long term funding for victims and survivors of the conflict in dealing with the past. </w:t>
            </w:r>
            <w:r w:rsidR="00F02C9E" w:rsidRPr="0081232A">
              <w:rPr>
                <w:rFonts w:ascii="Arial" w:eastAsia="Times New Roman" w:hAnsi="Arial" w:cs="Arial"/>
                <w:bCs/>
                <w:sz w:val="20"/>
                <w:szCs w:val="20"/>
                <w:lang w:val="en-US"/>
              </w:rPr>
              <w:t>D</w:t>
            </w:r>
            <w:r w:rsidRPr="0081232A">
              <w:rPr>
                <w:rFonts w:ascii="Arial" w:eastAsia="Times New Roman" w:hAnsi="Arial" w:cs="Arial"/>
                <w:bCs/>
                <w:sz w:val="20"/>
                <w:szCs w:val="20"/>
                <w:lang w:val="en-US"/>
              </w:rPr>
              <w:t xml:space="preserve">evelop a </w:t>
            </w:r>
            <w:r w:rsidR="00F02C9E" w:rsidRPr="0081232A">
              <w:rPr>
                <w:rFonts w:ascii="Arial" w:eastAsia="Times New Roman" w:hAnsi="Arial" w:cs="Arial"/>
                <w:bCs/>
                <w:sz w:val="20"/>
                <w:szCs w:val="20"/>
                <w:lang w:val="en-US"/>
              </w:rPr>
              <w:t>step-down</w:t>
            </w:r>
            <w:r w:rsidRPr="0081232A">
              <w:rPr>
                <w:rFonts w:ascii="Arial" w:eastAsia="Times New Roman" w:hAnsi="Arial" w:cs="Arial"/>
                <w:bCs/>
                <w:sz w:val="20"/>
                <w:szCs w:val="20"/>
                <w:lang w:val="en-US"/>
              </w:rPr>
              <w:t xml:space="preserve"> approach for people exiting counselling.</w:t>
            </w:r>
            <w:r w:rsidR="00F02C9E" w:rsidRPr="0081232A">
              <w:rPr>
                <w:rFonts w:ascii="Arial" w:eastAsia="Times New Roman" w:hAnsi="Arial" w:cs="Arial"/>
                <w:bCs/>
                <w:sz w:val="20"/>
                <w:szCs w:val="20"/>
                <w:lang w:val="en-US"/>
              </w:rPr>
              <w:t xml:space="preserve"> </w:t>
            </w:r>
            <w:r w:rsidRPr="0081232A">
              <w:rPr>
                <w:rFonts w:ascii="Arial" w:eastAsia="Times New Roman" w:hAnsi="Arial" w:cs="Arial"/>
                <w:bCs/>
                <w:sz w:val="20"/>
                <w:szCs w:val="20"/>
                <w:lang w:val="en-US"/>
              </w:rPr>
              <w:t xml:space="preserve">Provide Life Coaching and mentoring </w:t>
            </w:r>
            <w:r w:rsidR="00F02C9E" w:rsidRPr="0081232A">
              <w:rPr>
                <w:rFonts w:ascii="Arial" w:eastAsia="Times New Roman" w:hAnsi="Arial" w:cs="Arial"/>
                <w:bCs/>
                <w:sz w:val="20"/>
                <w:szCs w:val="20"/>
                <w:lang w:val="en-US"/>
              </w:rPr>
              <w:t>service. Develop</w:t>
            </w:r>
            <w:r w:rsidRPr="0081232A">
              <w:rPr>
                <w:rFonts w:ascii="Arial" w:eastAsia="Times New Roman" w:hAnsi="Arial" w:cs="Arial"/>
                <w:bCs/>
                <w:sz w:val="20"/>
                <w:szCs w:val="20"/>
                <w:lang w:val="en-US"/>
              </w:rPr>
              <w:t xml:space="preserve"> support groups.</w:t>
            </w:r>
            <w:r w:rsidR="00F02C9E" w:rsidRPr="0081232A">
              <w:rPr>
                <w:rFonts w:ascii="Arial" w:eastAsia="Times New Roman" w:hAnsi="Arial" w:cs="Arial"/>
                <w:bCs/>
                <w:sz w:val="20"/>
                <w:szCs w:val="20"/>
                <w:lang w:val="en-US"/>
              </w:rPr>
              <w:t xml:space="preserve"> </w:t>
            </w:r>
            <w:r w:rsidRPr="0081232A">
              <w:rPr>
                <w:rFonts w:ascii="Arial" w:eastAsia="Times New Roman" w:hAnsi="Arial" w:cs="Arial"/>
                <w:bCs/>
                <w:sz w:val="20"/>
                <w:szCs w:val="20"/>
                <w:lang w:val="en-US"/>
              </w:rPr>
              <w:t>Provide health &amp; Wellbeing courses.</w:t>
            </w:r>
            <w:r w:rsidR="00F02C9E" w:rsidRPr="0081232A">
              <w:rPr>
                <w:rFonts w:ascii="Arial" w:eastAsia="Times New Roman" w:hAnsi="Arial" w:cs="Arial"/>
                <w:bCs/>
                <w:sz w:val="20"/>
                <w:szCs w:val="20"/>
                <w:lang w:val="en-US"/>
              </w:rPr>
              <w:t xml:space="preserve"> </w:t>
            </w:r>
            <w:r w:rsidRPr="0081232A">
              <w:rPr>
                <w:rFonts w:ascii="Arial" w:eastAsia="Times New Roman" w:hAnsi="Arial" w:cs="Arial"/>
                <w:bCs/>
                <w:sz w:val="20"/>
                <w:szCs w:val="20"/>
                <w:lang w:val="en-US"/>
              </w:rPr>
              <w:t xml:space="preserve">Provide parenting </w:t>
            </w:r>
            <w:proofErr w:type="spellStart"/>
            <w:r w:rsidRPr="0081232A">
              <w:rPr>
                <w:rFonts w:ascii="Arial" w:eastAsia="Times New Roman" w:hAnsi="Arial" w:cs="Arial"/>
                <w:bCs/>
                <w:sz w:val="20"/>
                <w:szCs w:val="20"/>
                <w:lang w:val="en-US"/>
              </w:rPr>
              <w:t>programmes</w:t>
            </w:r>
            <w:proofErr w:type="spellEnd"/>
            <w:r w:rsidRPr="0081232A">
              <w:rPr>
                <w:rFonts w:ascii="Arial" w:eastAsia="Times New Roman" w:hAnsi="Arial" w:cs="Arial"/>
                <w:bCs/>
                <w:sz w:val="20"/>
                <w:szCs w:val="20"/>
                <w:lang w:val="en-US"/>
              </w:rPr>
              <w:t>.</w:t>
            </w:r>
          </w:p>
          <w:p w14:paraId="5B040C16" w14:textId="77777777" w:rsidR="00767B18" w:rsidRPr="0081232A" w:rsidRDefault="00767B18" w:rsidP="00767B18">
            <w:pPr>
              <w:rPr>
                <w:rFonts w:ascii="Arial" w:hAnsi="Arial" w:cs="Arial"/>
                <w:bCs/>
                <w:sz w:val="20"/>
                <w:szCs w:val="20"/>
              </w:rPr>
            </w:pPr>
          </w:p>
          <w:p w14:paraId="6C932BC9" w14:textId="6DB134C3" w:rsidR="00767B18" w:rsidRPr="0081232A" w:rsidRDefault="00767B18" w:rsidP="001C53A9">
            <w:pPr>
              <w:rPr>
                <w:rFonts w:ascii="Arial" w:hAnsi="Arial" w:cs="Arial"/>
                <w:bCs/>
                <w:sz w:val="20"/>
                <w:szCs w:val="20"/>
              </w:rPr>
            </w:pPr>
          </w:p>
        </w:tc>
        <w:tc>
          <w:tcPr>
            <w:tcW w:w="1055" w:type="dxa"/>
            <w:tcBorders>
              <w:top w:val="single" w:sz="4" w:space="0" w:color="000000"/>
              <w:left w:val="single" w:sz="4" w:space="0" w:color="000000"/>
              <w:bottom w:val="single" w:sz="4" w:space="0" w:color="000000"/>
              <w:right w:val="single" w:sz="4" w:space="0" w:color="000000"/>
            </w:tcBorders>
          </w:tcPr>
          <w:p w14:paraId="35BBCD59" w14:textId="56A4F697" w:rsidR="00651E35" w:rsidRPr="0081232A" w:rsidRDefault="0006377B" w:rsidP="001C53A9">
            <w:pPr>
              <w:rPr>
                <w:rFonts w:ascii="Arial" w:hAnsi="Arial" w:cs="Arial"/>
                <w:bCs/>
                <w:sz w:val="20"/>
                <w:szCs w:val="20"/>
              </w:rPr>
            </w:pPr>
            <w:r>
              <w:rPr>
                <w:rFonts w:ascii="Arial" w:hAnsi="Arial" w:cs="Arial"/>
                <w:bCs/>
                <w:sz w:val="20"/>
                <w:szCs w:val="20"/>
              </w:rPr>
              <w:t>Work in progress</w:t>
            </w:r>
          </w:p>
        </w:tc>
        <w:tc>
          <w:tcPr>
            <w:tcW w:w="2293" w:type="dxa"/>
            <w:tcBorders>
              <w:top w:val="single" w:sz="4" w:space="0" w:color="000000"/>
              <w:left w:val="single" w:sz="4" w:space="0" w:color="000000"/>
              <w:bottom w:val="single" w:sz="4" w:space="0" w:color="000000"/>
              <w:right w:val="single" w:sz="4" w:space="0" w:color="000000"/>
            </w:tcBorders>
            <w:hideMark/>
          </w:tcPr>
          <w:p w14:paraId="3D617738" w14:textId="648EB8AF" w:rsidR="00651E35" w:rsidRPr="0081232A" w:rsidRDefault="0081232A" w:rsidP="001C53A9">
            <w:pPr>
              <w:rPr>
                <w:rFonts w:ascii="Arial" w:hAnsi="Arial" w:cs="Arial"/>
                <w:bCs/>
                <w:sz w:val="20"/>
                <w:szCs w:val="20"/>
              </w:rPr>
            </w:pPr>
            <w:r>
              <w:rPr>
                <w:rFonts w:ascii="Arial" w:hAnsi="Arial" w:cs="Arial"/>
                <w:bCs/>
                <w:sz w:val="20"/>
                <w:szCs w:val="20"/>
              </w:rPr>
              <w:t>U</w:t>
            </w:r>
            <w:r w:rsidR="00651E35" w:rsidRPr="0081232A">
              <w:rPr>
                <w:rFonts w:ascii="Arial" w:hAnsi="Arial" w:cs="Arial"/>
                <w:bCs/>
                <w:sz w:val="20"/>
                <w:szCs w:val="20"/>
              </w:rPr>
              <w:t xml:space="preserve">ser needs are articulated at policy level and to provide a service which ensures that practice is relevant to and </w:t>
            </w:r>
            <w:r>
              <w:rPr>
                <w:rFonts w:ascii="Arial" w:hAnsi="Arial" w:cs="Arial"/>
                <w:bCs/>
                <w:sz w:val="20"/>
                <w:szCs w:val="20"/>
              </w:rPr>
              <w:t>is needs led.</w:t>
            </w:r>
          </w:p>
          <w:p w14:paraId="75BD6A18" w14:textId="19F55FD4" w:rsidR="00767B18" w:rsidRDefault="00767B18" w:rsidP="001C53A9">
            <w:pPr>
              <w:rPr>
                <w:rFonts w:ascii="Arial" w:hAnsi="Arial" w:cs="Arial"/>
                <w:bCs/>
                <w:sz w:val="20"/>
                <w:szCs w:val="20"/>
              </w:rPr>
            </w:pPr>
            <w:r w:rsidRPr="0081232A">
              <w:rPr>
                <w:rFonts w:ascii="Arial" w:hAnsi="Arial" w:cs="Arial"/>
                <w:bCs/>
                <w:sz w:val="20"/>
                <w:szCs w:val="20"/>
              </w:rPr>
              <w:t>Take part in co design of PHA2 and mental health projects.</w:t>
            </w:r>
          </w:p>
          <w:p w14:paraId="7569F68B" w14:textId="5862207F" w:rsidR="00AE71B0" w:rsidRPr="0081232A" w:rsidRDefault="00AE71B0" w:rsidP="001C53A9">
            <w:pPr>
              <w:rPr>
                <w:rFonts w:ascii="Arial" w:hAnsi="Arial" w:cs="Arial"/>
                <w:bCs/>
                <w:sz w:val="20"/>
                <w:szCs w:val="20"/>
              </w:rPr>
            </w:pPr>
            <w:r>
              <w:rPr>
                <w:rFonts w:ascii="Arial" w:hAnsi="Arial" w:cs="Arial"/>
                <w:bCs/>
                <w:sz w:val="20"/>
                <w:szCs w:val="20"/>
              </w:rPr>
              <w:t>Referrals through PHA/VSS network.</w:t>
            </w:r>
          </w:p>
          <w:p w14:paraId="65039C81" w14:textId="5C4FA017" w:rsidR="00767B18" w:rsidRPr="0081232A" w:rsidRDefault="00767B18" w:rsidP="001C53A9">
            <w:pPr>
              <w:rPr>
                <w:rFonts w:ascii="Arial" w:hAnsi="Arial" w:cs="Arial"/>
                <w:bCs/>
                <w:sz w:val="20"/>
                <w:szCs w:val="20"/>
              </w:rPr>
            </w:pPr>
          </w:p>
        </w:tc>
      </w:tr>
      <w:tr w:rsidR="00651E35" w:rsidRPr="0081232A" w14:paraId="2822273F" w14:textId="77777777" w:rsidTr="00651E35">
        <w:tc>
          <w:tcPr>
            <w:tcW w:w="1950" w:type="dxa"/>
            <w:tcBorders>
              <w:top w:val="single" w:sz="4" w:space="0" w:color="000000"/>
              <w:left w:val="single" w:sz="4" w:space="0" w:color="000000"/>
              <w:bottom w:val="single" w:sz="4" w:space="0" w:color="000000"/>
              <w:right w:val="single" w:sz="4" w:space="0" w:color="000000"/>
            </w:tcBorders>
            <w:hideMark/>
          </w:tcPr>
          <w:p w14:paraId="1AF8B9B4" w14:textId="77777777" w:rsidR="00651E35" w:rsidRPr="0081232A" w:rsidRDefault="00651E35" w:rsidP="001C53A9">
            <w:pPr>
              <w:rPr>
                <w:rFonts w:ascii="Arial" w:hAnsi="Arial" w:cs="Arial"/>
                <w:bCs/>
                <w:sz w:val="20"/>
                <w:szCs w:val="20"/>
              </w:rPr>
            </w:pPr>
            <w:r w:rsidRPr="0081232A">
              <w:rPr>
                <w:rFonts w:ascii="Arial" w:hAnsi="Arial" w:cs="Arial"/>
                <w:bCs/>
                <w:sz w:val="20"/>
                <w:szCs w:val="20"/>
              </w:rPr>
              <w:t xml:space="preserve">To ensure that Holy Trinity Counselling Service invests time and resources to develop staff/volunteers and </w:t>
            </w:r>
            <w:r w:rsidRPr="0081232A">
              <w:rPr>
                <w:rFonts w:ascii="Arial" w:hAnsi="Arial" w:cs="Arial"/>
                <w:bCs/>
                <w:sz w:val="20"/>
                <w:szCs w:val="20"/>
              </w:rPr>
              <w:lastRenderedPageBreak/>
              <w:t xml:space="preserve">trainees within its organisation. </w:t>
            </w:r>
          </w:p>
        </w:tc>
        <w:tc>
          <w:tcPr>
            <w:tcW w:w="3718" w:type="dxa"/>
            <w:tcBorders>
              <w:top w:val="single" w:sz="4" w:space="0" w:color="000000"/>
              <w:left w:val="single" w:sz="4" w:space="0" w:color="000000"/>
              <w:bottom w:val="single" w:sz="4" w:space="0" w:color="000000"/>
              <w:right w:val="single" w:sz="4" w:space="0" w:color="000000"/>
            </w:tcBorders>
            <w:hideMark/>
          </w:tcPr>
          <w:p w14:paraId="52F8E95C" w14:textId="7F665518" w:rsidR="00651E35" w:rsidRPr="0081232A" w:rsidRDefault="00651E35" w:rsidP="001C53A9">
            <w:pPr>
              <w:rPr>
                <w:rFonts w:ascii="Arial" w:hAnsi="Arial" w:cs="Arial"/>
                <w:bCs/>
                <w:sz w:val="20"/>
                <w:szCs w:val="20"/>
              </w:rPr>
            </w:pPr>
            <w:r w:rsidRPr="0081232A">
              <w:rPr>
                <w:rFonts w:ascii="Arial" w:hAnsi="Arial" w:cs="Arial"/>
                <w:bCs/>
                <w:sz w:val="20"/>
                <w:szCs w:val="20"/>
              </w:rPr>
              <w:lastRenderedPageBreak/>
              <w:t xml:space="preserve">Maintain and develop organisational </w:t>
            </w:r>
            <w:r w:rsidR="0081232A" w:rsidRPr="0081232A">
              <w:rPr>
                <w:rFonts w:ascii="Arial" w:hAnsi="Arial" w:cs="Arial"/>
                <w:bCs/>
                <w:sz w:val="20"/>
                <w:szCs w:val="20"/>
              </w:rPr>
              <w:t>practices to</w:t>
            </w:r>
            <w:r w:rsidRPr="0081232A">
              <w:rPr>
                <w:rFonts w:ascii="Arial" w:hAnsi="Arial" w:cs="Arial"/>
                <w:bCs/>
                <w:sz w:val="20"/>
                <w:szCs w:val="20"/>
              </w:rPr>
              <w:t xml:space="preserve"> </w:t>
            </w:r>
            <w:r w:rsidR="0081232A">
              <w:rPr>
                <w:rFonts w:ascii="Arial" w:hAnsi="Arial" w:cs="Arial"/>
                <w:bCs/>
                <w:sz w:val="20"/>
                <w:szCs w:val="20"/>
              </w:rPr>
              <w:t>maintain IIP award.</w:t>
            </w:r>
            <w:r w:rsidRPr="0081232A">
              <w:rPr>
                <w:rFonts w:ascii="Arial" w:hAnsi="Arial" w:cs="Arial"/>
                <w:bCs/>
                <w:sz w:val="20"/>
                <w:szCs w:val="20"/>
              </w:rPr>
              <w:t xml:space="preserve">   To begin the process of II</w:t>
            </w:r>
            <w:r w:rsidR="00F02C9E" w:rsidRPr="0081232A">
              <w:rPr>
                <w:rFonts w:ascii="Arial" w:hAnsi="Arial" w:cs="Arial"/>
                <w:bCs/>
                <w:sz w:val="20"/>
                <w:szCs w:val="20"/>
              </w:rPr>
              <w:t>P</w:t>
            </w:r>
            <w:r w:rsidR="0081232A">
              <w:rPr>
                <w:rFonts w:ascii="Arial" w:hAnsi="Arial" w:cs="Arial"/>
                <w:bCs/>
                <w:sz w:val="20"/>
                <w:szCs w:val="20"/>
              </w:rPr>
              <w:t>. vo</w:t>
            </w:r>
            <w:r w:rsidRPr="0081232A">
              <w:rPr>
                <w:rFonts w:ascii="Arial" w:hAnsi="Arial" w:cs="Arial"/>
                <w:bCs/>
                <w:sz w:val="20"/>
                <w:szCs w:val="20"/>
              </w:rPr>
              <w:t>lunteers and trainees continue to receive training and support relevant to their positions and roles</w:t>
            </w:r>
          </w:p>
        </w:tc>
        <w:tc>
          <w:tcPr>
            <w:tcW w:w="1055" w:type="dxa"/>
            <w:tcBorders>
              <w:top w:val="single" w:sz="4" w:space="0" w:color="000000"/>
              <w:left w:val="single" w:sz="4" w:space="0" w:color="000000"/>
              <w:bottom w:val="single" w:sz="4" w:space="0" w:color="000000"/>
              <w:right w:val="single" w:sz="4" w:space="0" w:color="000000"/>
            </w:tcBorders>
          </w:tcPr>
          <w:p w14:paraId="206CCFB1" w14:textId="1194E7D5" w:rsidR="00651E35" w:rsidRPr="0081232A" w:rsidRDefault="0006377B" w:rsidP="001C53A9">
            <w:pPr>
              <w:rPr>
                <w:rFonts w:ascii="Arial" w:hAnsi="Arial" w:cs="Arial"/>
                <w:bCs/>
                <w:sz w:val="20"/>
                <w:szCs w:val="20"/>
              </w:rPr>
            </w:pPr>
            <w:r>
              <w:rPr>
                <w:rFonts w:ascii="Arial" w:hAnsi="Arial" w:cs="Arial"/>
                <w:bCs/>
                <w:sz w:val="20"/>
                <w:szCs w:val="20"/>
              </w:rPr>
              <w:t>Work in progress</w:t>
            </w:r>
          </w:p>
        </w:tc>
        <w:tc>
          <w:tcPr>
            <w:tcW w:w="2293" w:type="dxa"/>
            <w:tcBorders>
              <w:top w:val="single" w:sz="4" w:space="0" w:color="000000"/>
              <w:left w:val="single" w:sz="4" w:space="0" w:color="000000"/>
              <w:bottom w:val="single" w:sz="4" w:space="0" w:color="000000"/>
              <w:right w:val="single" w:sz="4" w:space="0" w:color="000000"/>
            </w:tcBorders>
            <w:hideMark/>
          </w:tcPr>
          <w:p w14:paraId="321D4664" w14:textId="191690E4" w:rsidR="00651E35" w:rsidRPr="0081232A" w:rsidRDefault="0081232A" w:rsidP="001C53A9">
            <w:pPr>
              <w:rPr>
                <w:rFonts w:ascii="Arial" w:hAnsi="Arial" w:cs="Arial"/>
                <w:bCs/>
                <w:sz w:val="20"/>
                <w:szCs w:val="20"/>
              </w:rPr>
            </w:pPr>
            <w:r>
              <w:rPr>
                <w:rFonts w:ascii="Arial" w:hAnsi="Arial" w:cs="Arial"/>
                <w:bCs/>
                <w:sz w:val="20"/>
                <w:szCs w:val="20"/>
              </w:rPr>
              <w:t xml:space="preserve">Training records in place and updated </w:t>
            </w:r>
            <w:r w:rsidRPr="0081232A">
              <w:rPr>
                <w:rFonts w:ascii="Arial" w:hAnsi="Arial" w:cs="Arial"/>
                <w:bCs/>
                <w:sz w:val="20"/>
                <w:szCs w:val="20"/>
              </w:rPr>
              <w:t>as</w:t>
            </w:r>
            <w:r>
              <w:rPr>
                <w:rFonts w:ascii="Arial" w:hAnsi="Arial" w:cs="Arial"/>
                <w:bCs/>
                <w:sz w:val="20"/>
                <w:szCs w:val="20"/>
              </w:rPr>
              <w:t xml:space="preserve"> training occurs. Training needs discussed at supervision.</w:t>
            </w:r>
            <w:r w:rsidR="00651E35" w:rsidRPr="0081232A">
              <w:rPr>
                <w:rFonts w:ascii="Arial" w:hAnsi="Arial" w:cs="Arial"/>
                <w:bCs/>
                <w:sz w:val="20"/>
                <w:szCs w:val="20"/>
              </w:rPr>
              <w:t xml:space="preserve">  </w:t>
            </w:r>
            <w:r>
              <w:rPr>
                <w:rFonts w:ascii="Arial" w:hAnsi="Arial" w:cs="Arial"/>
                <w:bCs/>
                <w:sz w:val="20"/>
                <w:szCs w:val="20"/>
              </w:rPr>
              <w:t xml:space="preserve">Counsellors in training </w:t>
            </w:r>
            <w:r>
              <w:rPr>
                <w:rFonts w:ascii="Arial" w:hAnsi="Arial" w:cs="Arial"/>
                <w:bCs/>
                <w:sz w:val="20"/>
                <w:szCs w:val="20"/>
              </w:rPr>
              <w:lastRenderedPageBreak/>
              <w:t>receive face to face support form clinical lead and manager.</w:t>
            </w:r>
          </w:p>
        </w:tc>
      </w:tr>
    </w:tbl>
    <w:p w14:paraId="11F927D8" w14:textId="184A2ADF" w:rsidR="002A17C7" w:rsidRPr="0081232A" w:rsidRDefault="002A17C7" w:rsidP="002A17C7">
      <w:pPr>
        <w:rPr>
          <w:rFonts w:ascii="Arial" w:hAnsi="Arial" w:cs="Arial"/>
          <w:b/>
          <w:sz w:val="20"/>
          <w:szCs w:val="20"/>
        </w:rPr>
      </w:pPr>
    </w:p>
    <w:p w14:paraId="1E7A3A2D" w14:textId="77777777" w:rsidR="002A17C7" w:rsidRPr="0081232A" w:rsidRDefault="002A17C7" w:rsidP="002A17C7">
      <w:pPr>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20" w:firstRow="1" w:lastRow="0" w:firstColumn="0" w:lastColumn="1" w:noHBand="0" w:noVBand="1"/>
      </w:tblPr>
      <w:tblGrid>
        <w:gridCol w:w="2428"/>
        <w:gridCol w:w="2892"/>
        <w:gridCol w:w="1674"/>
        <w:gridCol w:w="2022"/>
      </w:tblGrid>
      <w:tr w:rsidR="0081232A" w:rsidRPr="0081232A" w14:paraId="2F01D62B" w14:textId="77777777" w:rsidTr="0081232A">
        <w:tc>
          <w:tcPr>
            <w:tcW w:w="2428" w:type="dxa"/>
            <w:tcBorders>
              <w:top w:val="single" w:sz="4" w:space="0" w:color="000000"/>
              <w:left w:val="single" w:sz="4" w:space="0" w:color="000000"/>
              <w:bottom w:val="single" w:sz="4" w:space="0" w:color="000000"/>
              <w:right w:val="single" w:sz="4" w:space="0" w:color="000000"/>
            </w:tcBorders>
            <w:hideMark/>
          </w:tcPr>
          <w:p w14:paraId="5216865F" w14:textId="77777777" w:rsidR="0081232A" w:rsidRPr="0081232A" w:rsidRDefault="0081232A" w:rsidP="001C53A9">
            <w:pPr>
              <w:rPr>
                <w:rFonts w:ascii="Arial" w:hAnsi="Arial" w:cs="Arial"/>
                <w:sz w:val="20"/>
                <w:szCs w:val="20"/>
              </w:rPr>
            </w:pPr>
            <w:r w:rsidRPr="0081232A">
              <w:rPr>
                <w:rFonts w:ascii="Arial" w:hAnsi="Arial" w:cs="Arial"/>
                <w:sz w:val="20"/>
                <w:szCs w:val="20"/>
              </w:rPr>
              <w:t xml:space="preserve">Aim </w:t>
            </w:r>
          </w:p>
        </w:tc>
        <w:tc>
          <w:tcPr>
            <w:tcW w:w="2892" w:type="dxa"/>
            <w:tcBorders>
              <w:top w:val="single" w:sz="4" w:space="0" w:color="000000"/>
              <w:left w:val="single" w:sz="4" w:space="0" w:color="000000"/>
              <w:bottom w:val="single" w:sz="4" w:space="0" w:color="000000"/>
              <w:right w:val="single" w:sz="4" w:space="0" w:color="000000"/>
            </w:tcBorders>
            <w:hideMark/>
          </w:tcPr>
          <w:p w14:paraId="452DC2ED" w14:textId="77777777" w:rsidR="0081232A" w:rsidRPr="0081232A" w:rsidRDefault="0081232A" w:rsidP="001C53A9">
            <w:pPr>
              <w:rPr>
                <w:rFonts w:ascii="Arial" w:hAnsi="Arial" w:cs="Arial"/>
                <w:sz w:val="20"/>
                <w:szCs w:val="20"/>
              </w:rPr>
            </w:pPr>
            <w:r w:rsidRPr="0081232A">
              <w:rPr>
                <w:rFonts w:ascii="Arial" w:hAnsi="Arial" w:cs="Arial"/>
                <w:sz w:val="20"/>
                <w:szCs w:val="20"/>
              </w:rPr>
              <w:t xml:space="preserve">Objective </w:t>
            </w:r>
          </w:p>
        </w:tc>
        <w:tc>
          <w:tcPr>
            <w:tcW w:w="1674" w:type="dxa"/>
            <w:tcBorders>
              <w:top w:val="single" w:sz="4" w:space="0" w:color="000000"/>
              <w:left w:val="single" w:sz="4" w:space="0" w:color="000000"/>
              <w:bottom w:val="single" w:sz="4" w:space="0" w:color="000000"/>
              <w:right w:val="single" w:sz="4" w:space="0" w:color="000000"/>
            </w:tcBorders>
          </w:tcPr>
          <w:p w14:paraId="6CA58602" w14:textId="19B807DA" w:rsidR="0081232A" w:rsidRPr="0081232A" w:rsidRDefault="0081232A" w:rsidP="001C53A9">
            <w:pPr>
              <w:rPr>
                <w:rFonts w:ascii="Arial" w:hAnsi="Arial" w:cs="Arial"/>
                <w:sz w:val="20"/>
                <w:szCs w:val="20"/>
              </w:rPr>
            </w:pPr>
            <w:r>
              <w:rPr>
                <w:rFonts w:ascii="Arial" w:hAnsi="Arial" w:cs="Arial"/>
                <w:sz w:val="20"/>
                <w:szCs w:val="20"/>
              </w:rPr>
              <w:t>Time Frame</w:t>
            </w:r>
          </w:p>
        </w:tc>
        <w:tc>
          <w:tcPr>
            <w:tcW w:w="2022" w:type="dxa"/>
            <w:tcBorders>
              <w:top w:val="single" w:sz="4" w:space="0" w:color="000000"/>
              <w:left w:val="single" w:sz="4" w:space="0" w:color="000000"/>
              <w:bottom w:val="single" w:sz="4" w:space="0" w:color="000000"/>
              <w:right w:val="single" w:sz="4" w:space="0" w:color="000000"/>
            </w:tcBorders>
          </w:tcPr>
          <w:p w14:paraId="40FC6D81" w14:textId="00D835D2" w:rsidR="0081232A" w:rsidRPr="0081232A" w:rsidRDefault="0081232A" w:rsidP="001C53A9">
            <w:pPr>
              <w:rPr>
                <w:rFonts w:ascii="Arial" w:hAnsi="Arial" w:cs="Arial"/>
                <w:sz w:val="20"/>
                <w:szCs w:val="20"/>
              </w:rPr>
            </w:pPr>
            <w:r>
              <w:rPr>
                <w:rFonts w:ascii="Arial" w:hAnsi="Arial" w:cs="Arial"/>
                <w:sz w:val="20"/>
                <w:szCs w:val="20"/>
              </w:rPr>
              <w:t>KPI indicators</w:t>
            </w:r>
          </w:p>
        </w:tc>
      </w:tr>
      <w:tr w:rsidR="0081232A" w:rsidRPr="0081232A" w14:paraId="5C6B30FC" w14:textId="77777777" w:rsidTr="0081232A">
        <w:tc>
          <w:tcPr>
            <w:tcW w:w="2428" w:type="dxa"/>
            <w:tcBorders>
              <w:top w:val="single" w:sz="4" w:space="0" w:color="000000"/>
              <w:left w:val="single" w:sz="4" w:space="0" w:color="000000"/>
              <w:bottom w:val="single" w:sz="4" w:space="0" w:color="000000"/>
              <w:right w:val="single" w:sz="4" w:space="0" w:color="000000"/>
            </w:tcBorders>
            <w:hideMark/>
          </w:tcPr>
          <w:p w14:paraId="0D7B9191" w14:textId="77777777" w:rsidR="00691D04" w:rsidRPr="0081232A" w:rsidRDefault="0081232A" w:rsidP="00691D04">
            <w:pPr>
              <w:rPr>
                <w:rFonts w:ascii="Arial" w:hAnsi="Arial" w:cs="Arial"/>
                <w:b/>
                <w:sz w:val="20"/>
                <w:szCs w:val="20"/>
              </w:rPr>
            </w:pPr>
            <w:r w:rsidRPr="0081232A">
              <w:rPr>
                <w:rFonts w:ascii="Arial" w:hAnsi="Arial" w:cs="Arial"/>
                <w:bCs/>
                <w:sz w:val="20"/>
                <w:szCs w:val="20"/>
              </w:rPr>
              <w:t>To provide an accessible, community-based quality Day-care facility thereby increasing opportunities for employment, education and training in the area</w:t>
            </w:r>
            <w:r>
              <w:rPr>
                <w:rFonts w:ascii="Arial" w:hAnsi="Arial" w:cs="Arial"/>
                <w:bCs/>
                <w:sz w:val="20"/>
                <w:szCs w:val="20"/>
              </w:rPr>
              <w:t>.</w:t>
            </w:r>
            <w:r w:rsidR="00691D04">
              <w:rPr>
                <w:rFonts w:ascii="Arial" w:hAnsi="Arial" w:cs="Arial"/>
                <w:bCs/>
                <w:sz w:val="20"/>
                <w:szCs w:val="20"/>
              </w:rPr>
              <w:t xml:space="preserve"> </w:t>
            </w:r>
            <w:r w:rsidR="00691D04">
              <w:rPr>
                <w:rFonts w:ascii="Arial" w:eastAsia="Times New Roman" w:hAnsi="Arial" w:cs="Arial"/>
                <w:sz w:val="20"/>
                <w:szCs w:val="20"/>
                <w:lang w:val="en-US"/>
              </w:rPr>
              <w:t>(Post Covid)</w:t>
            </w:r>
          </w:p>
          <w:p w14:paraId="7481F41A" w14:textId="588C19CD" w:rsidR="0081232A" w:rsidRPr="0081232A" w:rsidRDefault="0081232A" w:rsidP="001C53A9">
            <w:pPr>
              <w:rPr>
                <w:rFonts w:ascii="Arial" w:hAnsi="Arial" w:cs="Arial"/>
                <w:bCs/>
                <w:sz w:val="20"/>
                <w:szCs w:val="20"/>
              </w:rPr>
            </w:pPr>
          </w:p>
        </w:tc>
        <w:tc>
          <w:tcPr>
            <w:tcW w:w="2892" w:type="dxa"/>
            <w:tcBorders>
              <w:top w:val="single" w:sz="4" w:space="0" w:color="000000"/>
              <w:left w:val="single" w:sz="4" w:space="0" w:color="000000"/>
              <w:bottom w:val="single" w:sz="4" w:space="0" w:color="000000"/>
              <w:right w:val="single" w:sz="4" w:space="0" w:color="000000"/>
            </w:tcBorders>
            <w:hideMark/>
          </w:tcPr>
          <w:p w14:paraId="64DB0516" w14:textId="77777777" w:rsidR="0081232A" w:rsidRPr="0081232A" w:rsidRDefault="0081232A" w:rsidP="002A17C7">
            <w:pPr>
              <w:pStyle w:val="ListParagraph"/>
              <w:numPr>
                <w:ilvl w:val="0"/>
                <w:numId w:val="29"/>
              </w:numPr>
              <w:rPr>
                <w:rFonts w:ascii="Arial" w:hAnsi="Arial" w:cs="Arial"/>
                <w:bCs/>
                <w:sz w:val="20"/>
                <w:szCs w:val="20"/>
              </w:rPr>
            </w:pPr>
            <w:r w:rsidRPr="0081232A">
              <w:rPr>
                <w:rFonts w:ascii="Arial" w:hAnsi="Arial" w:cs="Arial"/>
                <w:bCs/>
                <w:sz w:val="20"/>
                <w:szCs w:val="20"/>
              </w:rPr>
              <w:t xml:space="preserve">To continue to maintain standard required to be registered through Department Of BHSCT.  </w:t>
            </w:r>
          </w:p>
          <w:p w14:paraId="73BA14D7" w14:textId="77777777" w:rsidR="0081232A" w:rsidRPr="0081232A" w:rsidRDefault="0081232A" w:rsidP="002A17C7">
            <w:pPr>
              <w:pStyle w:val="ListParagraph"/>
              <w:numPr>
                <w:ilvl w:val="0"/>
                <w:numId w:val="29"/>
              </w:numPr>
              <w:rPr>
                <w:rFonts w:ascii="Arial" w:hAnsi="Arial" w:cs="Arial"/>
                <w:bCs/>
                <w:sz w:val="20"/>
                <w:szCs w:val="20"/>
              </w:rPr>
            </w:pPr>
            <w:r w:rsidRPr="0081232A">
              <w:rPr>
                <w:rFonts w:ascii="Arial" w:hAnsi="Arial" w:cs="Arial"/>
                <w:bCs/>
                <w:sz w:val="20"/>
                <w:szCs w:val="20"/>
              </w:rPr>
              <w:t xml:space="preserve">To continue to meet the standards required by Belfast City Council’s Environmental Health </w:t>
            </w:r>
          </w:p>
          <w:p w14:paraId="387E8A66" w14:textId="15B7D19A" w:rsidR="0081232A" w:rsidRPr="0081232A" w:rsidRDefault="0081232A" w:rsidP="002A17C7">
            <w:pPr>
              <w:pStyle w:val="ListParagraph"/>
              <w:numPr>
                <w:ilvl w:val="0"/>
                <w:numId w:val="29"/>
              </w:numPr>
              <w:rPr>
                <w:rFonts w:ascii="Arial" w:hAnsi="Arial" w:cs="Arial"/>
                <w:bCs/>
                <w:sz w:val="20"/>
                <w:szCs w:val="20"/>
              </w:rPr>
            </w:pPr>
            <w:r w:rsidRPr="0081232A">
              <w:rPr>
                <w:rFonts w:ascii="Arial" w:hAnsi="Arial" w:cs="Arial"/>
                <w:bCs/>
                <w:sz w:val="20"/>
                <w:szCs w:val="20"/>
              </w:rPr>
              <w:t xml:space="preserve">To maintain level of funding required to operate as a registered Day-care facility </w:t>
            </w:r>
          </w:p>
        </w:tc>
        <w:tc>
          <w:tcPr>
            <w:tcW w:w="1674" w:type="dxa"/>
            <w:tcBorders>
              <w:top w:val="single" w:sz="4" w:space="0" w:color="000000"/>
              <w:left w:val="single" w:sz="4" w:space="0" w:color="000000"/>
              <w:bottom w:val="single" w:sz="4" w:space="0" w:color="000000"/>
              <w:right w:val="single" w:sz="4" w:space="0" w:color="000000"/>
            </w:tcBorders>
          </w:tcPr>
          <w:p w14:paraId="5F6E850A" w14:textId="188E9C37" w:rsidR="0081232A" w:rsidRPr="0081232A" w:rsidRDefault="0006377B" w:rsidP="001C53A9">
            <w:pPr>
              <w:rPr>
                <w:rFonts w:ascii="Arial" w:hAnsi="Arial" w:cs="Arial"/>
                <w:bCs/>
                <w:sz w:val="20"/>
                <w:szCs w:val="20"/>
              </w:rPr>
            </w:pPr>
            <w:r>
              <w:rPr>
                <w:rFonts w:ascii="Arial" w:hAnsi="Arial" w:cs="Arial"/>
                <w:bCs/>
                <w:sz w:val="20"/>
                <w:szCs w:val="20"/>
              </w:rPr>
              <w:t>Work in progress</w:t>
            </w:r>
          </w:p>
        </w:tc>
        <w:tc>
          <w:tcPr>
            <w:tcW w:w="2022" w:type="dxa"/>
            <w:tcBorders>
              <w:top w:val="single" w:sz="4" w:space="0" w:color="000000"/>
              <w:left w:val="single" w:sz="4" w:space="0" w:color="000000"/>
              <w:bottom w:val="single" w:sz="4" w:space="0" w:color="000000"/>
              <w:right w:val="single" w:sz="4" w:space="0" w:color="000000"/>
            </w:tcBorders>
          </w:tcPr>
          <w:p w14:paraId="3F250817" w14:textId="2512DB29" w:rsidR="0081232A" w:rsidRPr="0081232A" w:rsidRDefault="0081232A" w:rsidP="001C53A9">
            <w:pPr>
              <w:rPr>
                <w:rFonts w:ascii="Arial" w:hAnsi="Arial" w:cs="Arial"/>
                <w:bCs/>
                <w:sz w:val="20"/>
                <w:szCs w:val="20"/>
              </w:rPr>
            </w:pPr>
            <w:r w:rsidRPr="0081232A">
              <w:rPr>
                <w:rFonts w:ascii="Arial" w:hAnsi="Arial" w:cs="Arial"/>
                <w:bCs/>
                <w:sz w:val="20"/>
                <w:szCs w:val="20"/>
              </w:rPr>
              <w:t>Staff training up to date and relevant.</w:t>
            </w:r>
          </w:p>
          <w:p w14:paraId="699035C2" w14:textId="283338EF" w:rsidR="0081232A" w:rsidRPr="0081232A" w:rsidRDefault="00AE71B0" w:rsidP="001C53A9">
            <w:pPr>
              <w:rPr>
                <w:rFonts w:ascii="Arial" w:hAnsi="Arial" w:cs="Arial"/>
                <w:bCs/>
                <w:sz w:val="20"/>
                <w:szCs w:val="20"/>
              </w:rPr>
            </w:pPr>
            <w:r>
              <w:rPr>
                <w:rFonts w:ascii="Arial" w:hAnsi="Arial" w:cs="Arial"/>
                <w:bCs/>
                <w:sz w:val="20"/>
                <w:szCs w:val="20"/>
              </w:rPr>
              <w:t>Maintain</w:t>
            </w:r>
            <w:r w:rsidR="0081232A" w:rsidRPr="0081232A">
              <w:rPr>
                <w:rFonts w:ascii="Arial" w:hAnsi="Arial" w:cs="Arial"/>
                <w:bCs/>
                <w:sz w:val="20"/>
                <w:szCs w:val="20"/>
              </w:rPr>
              <w:t xml:space="preserve"> Pathways funding, plus ensure rooms are working @ full capacity.</w:t>
            </w:r>
          </w:p>
        </w:tc>
      </w:tr>
      <w:tr w:rsidR="0081232A" w:rsidRPr="0081232A" w14:paraId="62791DE8" w14:textId="77777777" w:rsidTr="0081232A">
        <w:tc>
          <w:tcPr>
            <w:tcW w:w="2428" w:type="dxa"/>
            <w:tcBorders>
              <w:top w:val="single" w:sz="4" w:space="0" w:color="000000"/>
              <w:left w:val="single" w:sz="4" w:space="0" w:color="000000"/>
              <w:bottom w:val="single" w:sz="4" w:space="0" w:color="000000"/>
              <w:right w:val="single" w:sz="4" w:space="0" w:color="000000"/>
            </w:tcBorders>
            <w:hideMark/>
          </w:tcPr>
          <w:p w14:paraId="174327C3" w14:textId="4462558C" w:rsidR="0081232A" w:rsidRPr="0081232A" w:rsidRDefault="0081232A" w:rsidP="001C53A9">
            <w:pPr>
              <w:rPr>
                <w:rFonts w:ascii="Arial" w:hAnsi="Arial" w:cs="Arial"/>
                <w:bCs/>
                <w:sz w:val="20"/>
                <w:szCs w:val="20"/>
              </w:rPr>
            </w:pPr>
            <w:r w:rsidRPr="0081232A">
              <w:rPr>
                <w:rFonts w:ascii="Arial" w:hAnsi="Arial" w:cs="Arial"/>
                <w:bCs/>
                <w:sz w:val="20"/>
                <w:szCs w:val="20"/>
              </w:rPr>
              <w:t>To maintain the highest standards of childcare and ensure that we continue to meet the needs of children and comply with key government policies</w:t>
            </w:r>
            <w:r w:rsidR="00691D04">
              <w:rPr>
                <w:rFonts w:ascii="Arial" w:hAnsi="Arial" w:cs="Arial"/>
                <w:bCs/>
                <w:sz w:val="20"/>
                <w:szCs w:val="20"/>
              </w:rPr>
              <w:t>, standards and inspections.</w:t>
            </w:r>
            <w:r w:rsidRPr="0081232A">
              <w:rPr>
                <w:rFonts w:ascii="Arial" w:hAnsi="Arial" w:cs="Arial"/>
                <w:bCs/>
                <w:sz w:val="20"/>
                <w:szCs w:val="20"/>
              </w:rPr>
              <w:t xml:space="preserve"> </w:t>
            </w:r>
          </w:p>
        </w:tc>
        <w:tc>
          <w:tcPr>
            <w:tcW w:w="2892" w:type="dxa"/>
            <w:tcBorders>
              <w:top w:val="single" w:sz="4" w:space="0" w:color="000000"/>
              <w:left w:val="single" w:sz="4" w:space="0" w:color="000000"/>
              <w:bottom w:val="single" w:sz="4" w:space="0" w:color="000000"/>
              <w:right w:val="single" w:sz="4" w:space="0" w:color="000000"/>
            </w:tcBorders>
            <w:hideMark/>
          </w:tcPr>
          <w:p w14:paraId="0659331E" w14:textId="10247E8C" w:rsidR="0081232A" w:rsidRPr="0081232A" w:rsidRDefault="0081232A" w:rsidP="001C53A9">
            <w:pPr>
              <w:rPr>
                <w:rFonts w:ascii="Arial" w:hAnsi="Arial" w:cs="Arial"/>
                <w:bCs/>
                <w:sz w:val="20"/>
                <w:szCs w:val="20"/>
              </w:rPr>
            </w:pPr>
            <w:r w:rsidRPr="0081232A">
              <w:rPr>
                <w:rFonts w:ascii="Arial" w:hAnsi="Arial" w:cs="Arial"/>
                <w:bCs/>
                <w:sz w:val="20"/>
                <w:szCs w:val="20"/>
              </w:rPr>
              <w:t xml:space="preserve">Ongoing training of staff/volunteers    Maintain and expand on quality assurance marks </w:t>
            </w:r>
            <w:r w:rsidR="00691D04">
              <w:rPr>
                <w:rFonts w:ascii="Arial" w:hAnsi="Arial" w:cs="Arial"/>
                <w:bCs/>
                <w:sz w:val="20"/>
                <w:szCs w:val="20"/>
              </w:rPr>
              <w:t>Investors in People/BHSCT Minimum Standards Inspection and BACP. C</w:t>
            </w:r>
            <w:r w:rsidR="00AE71B0" w:rsidRPr="0081232A">
              <w:rPr>
                <w:rFonts w:ascii="Arial" w:hAnsi="Arial" w:cs="Arial"/>
                <w:bCs/>
                <w:sz w:val="20"/>
                <w:szCs w:val="20"/>
              </w:rPr>
              <w:t>ontinue</w:t>
            </w:r>
            <w:r w:rsidRPr="0081232A">
              <w:rPr>
                <w:rFonts w:ascii="Arial" w:hAnsi="Arial" w:cs="Arial"/>
                <w:bCs/>
                <w:sz w:val="20"/>
                <w:szCs w:val="20"/>
              </w:rPr>
              <w:t xml:space="preserve"> to update and review policies and procedures in line with current legislation </w:t>
            </w:r>
          </w:p>
        </w:tc>
        <w:tc>
          <w:tcPr>
            <w:tcW w:w="1674" w:type="dxa"/>
            <w:tcBorders>
              <w:top w:val="single" w:sz="4" w:space="0" w:color="000000"/>
              <w:left w:val="single" w:sz="4" w:space="0" w:color="000000"/>
              <w:bottom w:val="single" w:sz="4" w:space="0" w:color="000000"/>
              <w:right w:val="single" w:sz="4" w:space="0" w:color="000000"/>
            </w:tcBorders>
          </w:tcPr>
          <w:p w14:paraId="6622212B" w14:textId="77777777" w:rsidR="00691D04" w:rsidRDefault="00691D04" w:rsidP="001C53A9">
            <w:pPr>
              <w:rPr>
                <w:rFonts w:ascii="Arial" w:hAnsi="Arial" w:cs="Arial"/>
                <w:bCs/>
                <w:sz w:val="20"/>
                <w:szCs w:val="20"/>
              </w:rPr>
            </w:pPr>
            <w:r>
              <w:rPr>
                <w:rFonts w:ascii="Arial" w:hAnsi="Arial" w:cs="Arial"/>
                <w:bCs/>
                <w:sz w:val="20"/>
                <w:szCs w:val="20"/>
              </w:rPr>
              <w:t>BHSCT -Inspection annually.</w:t>
            </w:r>
          </w:p>
          <w:p w14:paraId="51EC65B3" w14:textId="77777777" w:rsidR="00691D04" w:rsidRDefault="00691D04" w:rsidP="001C53A9">
            <w:pPr>
              <w:rPr>
                <w:rFonts w:ascii="Arial" w:hAnsi="Arial" w:cs="Arial"/>
                <w:bCs/>
                <w:sz w:val="20"/>
                <w:szCs w:val="20"/>
              </w:rPr>
            </w:pPr>
            <w:r>
              <w:rPr>
                <w:rFonts w:ascii="Arial" w:hAnsi="Arial" w:cs="Arial"/>
                <w:bCs/>
                <w:sz w:val="20"/>
                <w:szCs w:val="20"/>
              </w:rPr>
              <w:t>ARR – BACP rolling reviews annually.</w:t>
            </w:r>
          </w:p>
          <w:p w14:paraId="55A1A62A" w14:textId="49B1AB43" w:rsidR="00691D04" w:rsidRPr="0081232A" w:rsidRDefault="00691D04" w:rsidP="001C53A9">
            <w:pPr>
              <w:rPr>
                <w:rFonts w:ascii="Arial" w:hAnsi="Arial" w:cs="Arial"/>
                <w:bCs/>
                <w:sz w:val="20"/>
                <w:szCs w:val="20"/>
              </w:rPr>
            </w:pPr>
            <w:r>
              <w:rPr>
                <w:rFonts w:ascii="Arial" w:hAnsi="Arial" w:cs="Arial"/>
                <w:bCs/>
                <w:sz w:val="20"/>
                <w:szCs w:val="20"/>
              </w:rPr>
              <w:t>Investors in People annual reviews</w:t>
            </w:r>
          </w:p>
        </w:tc>
        <w:tc>
          <w:tcPr>
            <w:tcW w:w="2022" w:type="dxa"/>
            <w:tcBorders>
              <w:top w:val="single" w:sz="4" w:space="0" w:color="000000"/>
              <w:left w:val="single" w:sz="4" w:space="0" w:color="000000"/>
              <w:bottom w:val="single" w:sz="4" w:space="0" w:color="000000"/>
              <w:right w:val="single" w:sz="4" w:space="0" w:color="000000"/>
            </w:tcBorders>
          </w:tcPr>
          <w:p w14:paraId="1E70E0E4" w14:textId="34EC6390" w:rsidR="00AE71B0" w:rsidRDefault="00AE71B0" w:rsidP="001C53A9">
            <w:pPr>
              <w:rPr>
                <w:rFonts w:ascii="Arial" w:hAnsi="Arial" w:cs="Arial"/>
                <w:bCs/>
                <w:sz w:val="20"/>
                <w:szCs w:val="20"/>
              </w:rPr>
            </w:pPr>
            <w:r>
              <w:rPr>
                <w:rFonts w:ascii="Arial" w:hAnsi="Arial" w:cs="Arial"/>
                <w:bCs/>
                <w:sz w:val="20"/>
                <w:szCs w:val="20"/>
              </w:rPr>
              <w:t>Update P</w:t>
            </w:r>
            <w:r w:rsidR="00691D04">
              <w:rPr>
                <w:rFonts w:ascii="Arial" w:hAnsi="Arial" w:cs="Arial"/>
                <w:bCs/>
                <w:sz w:val="20"/>
                <w:szCs w:val="20"/>
              </w:rPr>
              <w:t>olicies and Procedures</w:t>
            </w:r>
            <w:r>
              <w:rPr>
                <w:rFonts w:ascii="Arial" w:hAnsi="Arial" w:cs="Arial"/>
                <w:bCs/>
                <w:sz w:val="20"/>
                <w:szCs w:val="20"/>
              </w:rPr>
              <w:t xml:space="preserve"> when current legislation changes</w:t>
            </w:r>
            <w:r w:rsidR="00691D04">
              <w:rPr>
                <w:rFonts w:ascii="Arial" w:hAnsi="Arial" w:cs="Arial"/>
                <w:bCs/>
                <w:sz w:val="20"/>
                <w:szCs w:val="20"/>
              </w:rPr>
              <w:t>.</w:t>
            </w:r>
          </w:p>
          <w:p w14:paraId="306F4ABF" w14:textId="15ED013E" w:rsidR="00691D04" w:rsidRPr="0081232A" w:rsidRDefault="00691D04" w:rsidP="001C53A9">
            <w:pPr>
              <w:rPr>
                <w:rFonts w:ascii="Arial" w:hAnsi="Arial" w:cs="Arial"/>
                <w:bCs/>
                <w:sz w:val="20"/>
                <w:szCs w:val="20"/>
              </w:rPr>
            </w:pPr>
            <w:r>
              <w:rPr>
                <w:rFonts w:ascii="Arial" w:hAnsi="Arial" w:cs="Arial"/>
                <w:bCs/>
                <w:sz w:val="20"/>
                <w:szCs w:val="20"/>
              </w:rPr>
              <w:t>Comply and pass BHSCT Inspections</w:t>
            </w:r>
          </w:p>
          <w:p w14:paraId="270AC01F" w14:textId="4B10652A" w:rsidR="0081232A" w:rsidRPr="0081232A" w:rsidRDefault="00691D04" w:rsidP="001C53A9">
            <w:pPr>
              <w:rPr>
                <w:rFonts w:ascii="Arial" w:hAnsi="Arial" w:cs="Arial"/>
                <w:bCs/>
                <w:sz w:val="20"/>
                <w:szCs w:val="20"/>
              </w:rPr>
            </w:pPr>
            <w:r>
              <w:rPr>
                <w:rFonts w:ascii="Arial" w:hAnsi="Arial" w:cs="Arial"/>
                <w:bCs/>
                <w:sz w:val="20"/>
                <w:szCs w:val="20"/>
              </w:rPr>
              <w:t>Comply and pass BACP/IIP annual review and maintain quality standards.</w:t>
            </w:r>
          </w:p>
        </w:tc>
      </w:tr>
      <w:tr w:rsidR="0081232A" w:rsidRPr="0081232A" w14:paraId="0587DBFB" w14:textId="77777777" w:rsidTr="0081232A">
        <w:tc>
          <w:tcPr>
            <w:tcW w:w="2428" w:type="dxa"/>
            <w:tcBorders>
              <w:top w:val="single" w:sz="4" w:space="0" w:color="000000"/>
              <w:left w:val="single" w:sz="4" w:space="0" w:color="000000"/>
              <w:bottom w:val="single" w:sz="4" w:space="0" w:color="000000"/>
              <w:right w:val="single" w:sz="4" w:space="0" w:color="000000"/>
            </w:tcBorders>
            <w:hideMark/>
          </w:tcPr>
          <w:p w14:paraId="46AB9065" w14:textId="38A34491" w:rsidR="0081232A" w:rsidRPr="0081232A" w:rsidRDefault="0081232A" w:rsidP="001C53A9">
            <w:pPr>
              <w:rPr>
                <w:rFonts w:ascii="Arial" w:hAnsi="Arial" w:cs="Arial"/>
                <w:bCs/>
                <w:sz w:val="20"/>
                <w:szCs w:val="20"/>
              </w:rPr>
            </w:pPr>
            <w:r w:rsidRPr="0081232A">
              <w:rPr>
                <w:rFonts w:ascii="Arial" w:hAnsi="Arial" w:cs="Arial"/>
                <w:bCs/>
                <w:sz w:val="20"/>
                <w:szCs w:val="20"/>
              </w:rPr>
              <w:t xml:space="preserve">To ensure that Holy Trinity Day care invests time and resources to </w:t>
            </w:r>
            <w:r w:rsidRPr="0081232A">
              <w:rPr>
                <w:rFonts w:ascii="Arial" w:hAnsi="Arial" w:cs="Arial"/>
                <w:bCs/>
                <w:sz w:val="20"/>
                <w:szCs w:val="20"/>
              </w:rPr>
              <w:lastRenderedPageBreak/>
              <w:t xml:space="preserve">develop staff/volunteers and trainees </w:t>
            </w:r>
          </w:p>
        </w:tc>
        <w:tc>
          <w:tcPr>
            <w:tcW w:w="2892" w:type="dxa"/>
            <w:tcBorders>
              <w:top w:val="single" w:sz="4" w:space="0" w:color="000000"/>
              <w:left w:val="single" w:sz="4" w:space="0" w:color="000000"/>
              <w:bottom w:val="single" w:sz="4" w:space="0" w:color="000000"/>
              <w:right w:val="single" w:sz="4" w:space="0" w:color="000000"/>
            </w:tcBorders>
          </w:tcPr>
          <w:p w14:paraId="3ECF42B7" w14:textId="734066FB" w:rsidR="0081232A" w:rsidRPr="00AE71B0" w:rsidRDefault="00AE71B0" w:rsidP="001C53A9">
            <w:pPr>
              <w:rPr>
                <w:rFonts w:ascii="Arial" w:hAnsi="Arial" w:cs="Arial"/>
                <w:bCs/>
                <w:sz w:val="20"/>
                <w:szCs w:val="20"/>
              </w:rPr>
            </w:pPr>
            <w:r w:rsidRPr="00AE71B0">
              <w:rPr>
                <w:rFonts w:ascii="Arial" w:hAnsi="Arial" w:cs="Arial"/>
                <w:bCs/>
                <w:sz w:val="20"/>
                <w:szCs w:val="20"/>
              </w:rPr>
              <w:lastRenderedPageBreak/>
              <w:t>Training budget</w:t>
            </w:r>
          </w:p>
        </w:tc>
        <w:tc>
          <w:tcPr>
            <w:tcW w:w="1674" w:type="dxa"/>
            <w:tcBorders>
              <w:top w:val="single" w:sz="4" w:space="0" w:color="000000"/>
              <w:left w:val="single" w:sz="4" w:space="0" w:color="000000"/>
              <w:bottom w:val="single" w:sz="4" w:space="0" w:color="000000"/>
              <w:right w:val="single" w:sz="4" w:space="0" w:color="000000"/>
            </w:tcBorders>
          </w:tcPr>
          <w:p w14:paraId="393B1261" w14:textId="3C61E15A" w:rsidR="0081232A" w:rsidRPr="0081232A" w:rsidRDefault="00691D04" w:rsidP="001C53A9">
            <w:pPr>
              <w:rPr>
                <w:rFonts w:ascii="Arial" w:hAnsi="Arial" w:cs="Arial"/>
                <w:sz w:val="20"/>
                <w:szCs w:val="20"/>
              </w:rPr>
            </w:pPr>
            <w:r>
              <w:rPr>
                <w:rFonts w:ascii="Arial" w:hAnsi="Arial" w:cs="Arial"/>
                <w:sz w:val="20"/>
                <w:szCs w:val="20"/>
              </w:rPr>
              <w:t>Ongoing</w:t>
            </w:r>
          </w:p>
        </w:tc>
        <w:tc>
          <w:tcPr>
            <w:tcW w:w="2022" w:type="dxa"/>
            <w:tcBorders>
              <w:top w:val="single" w:sz="4" w:space="0" w:color="000000"/>
              <w:left w:val="single" w:sz="4" w:space="0" w:color="000000"/>
              <w:bottom w:val="single" w:sz="4" w:space="0" w:color="000000"/>
              <w:right w:val="single" w:sz="4" w:space="0" w:color="000000"/>
            </w:tcBorders>
          </w:tcPr>
          <w:p w14:paraId="303F4005" w14:textId="4850D44C" w:rsidR="0081232A" w:rsidRPr="0081232A" w:rsidRDefault="00AE71B0" w:rsidP="001C53A9">
            <w:pPr>
              <w:rPr>
                <w:rFonts w:ascii="Arial" w:hAnsi="Arial" w:cs="Arial"/>
                <w:sz w:val="20"/>
                <w:szCs w:val="20"/>
              </w:rPr>
            </w:pPr>
            <w:r>
              <w:rPr>
                <w:rFonts w:ascii="Arial" w:hAnsi="Arial" w:cs="Arial"/>
                <w:sz w:val="20"/>
                <w:szCs w:val="20"/>
              </w:rPr>
              <w:t xml:space="preserve">Were possible </w:t>
            </w:r>
            <w:r w:rsidR="00AC3F0C">
              <w:rPr>
                <w:rFonts w:ascii="Arial" w:hAnsi="Arial" w:cs="Arial"/>
                <w:sz w:val="20"/>
                <w:szCs w:val="20"/>
              </w:rPr>
              <w:t>avail</w:t>
            </w:r>
            <w:r>
              <w:rPr>
                <w:rFonts w:ascii="Arial" w:hAnsi="Arial" w:cs="Arial"/>
                <w:sz w:val="20"/>
                <w:szCs w:val="20"/>
              </w:rPr>
              <w:t xml:space="preserve"> of free training that is provided by </w:t>
            </w:r>
            <w:r>
              <w:rPr>
                <w:rFonts w:ascii="Arial" w:hAnsi="Arial" w:cs="Arial"/>
                <w:sz w:val="20"/>
                <w:szCs w:val="20"/>
              </w:rPr>
              <w:lastRenderedPageBreak/>
              <w:t>BHSCT. Training budget in place for training resources.</w:t>
            </w:r>
          </w:p>
        </w:tc>
      </w:tr>
    </w:tbl>
    <w:p w14:paraId="1C89FD46" w14:textId="6CB41E3A" w:rsidR="002A17C7" w:rsidRPr="0081232A" w:rsidRDefault="002A17C7" w:rsidP="002A17C7">
      <w:pPr>
        <w:rPr>
          <w:rFonts w:ascii="Arial" w:hAnsi="Arial" w:cs="Arial"/>
          <w:b/>
          <w:sz w:val="20"/>
          <w:szCs w:val="20"/>
        </w:rPr>
      </w:pPr>
      <w:r w:rsidRPr="0081232A">
        <w:rPr>
          <w:rFonts w:ascii="Arial" w:hAnsi="Arial" w:cs="Arial"/>
          <w:b/>
          <w:sz w:val="20"/>
          <w:szCs w:val="20"/>
        </w:rPr>
        <w:lastRenderedPageBreak/>
        <w:t xml:space="preserve"> </w:t>
      </w:r>
    </w:p>
    <w:p w14:paraId="74C636E6" w14:textId="77777777" w:rsidR="002A17C7" w:rsidRPr="0081232A" w:rsidRDefault="002A17C7" w:rsidP="002A17C7">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486"/>
        <w:gridCol w:w="1879"/>
        <w:gridCol w:w="2348"/>
      </w:tblGrid>
      <w:tr w:rsidR="0081232A" w:rsidRPr="0081232A" w14:paraId="0EEAAAAC" w14:textId="77777777" w:rsidTr="0081232A">
        <w:tc>
          <w:tcPr>
            <w:tcW w:w="2303" w:type="dxa"/>
            <w:tcBorders>
              <w:top w:val="single" w:sz="4" w:space="0" w:color="000000"/>
              <w:left w:val="single" w:sz="4" w:space="0" w:color="000000"/>
              <w:bottom w:val="single" w:sz="4" w:space="0" w:color="000000"/>
              <w:right w:val="single" w:sz="4" w:space="0" w:color="000000"/>
            </w:tcBorders>
            <w:hideMark/>
          </w:tcPr>
          <w:p w14:paraId="733518E7" w14:textId="77777777" w:rsidR="0081232A" w:rsidRPr="0081232A" w:rsidRDefault="0081232A" w:rsidP="001C53A9">
            <w:pPr>
              <w:rPr>
                <w:rFonts w:ascii="Arial" w:hAnsi="Arial" w:cs="Arial"/>
                <w:b/>
                <w:sz w:val="20"/>
                <w:szCs w:val="20"/>
              </w:rPr>
            </w:pPr>
            <w:r w:rsidRPr="0081232A">
              <w:rPr>
                <w:rFonts w:ascii="Arial" w:hAnsi="Arial" w:cs="Arial"/>
                <w:b/>
                <w:sz w:val="20"/>
                <w:szCs w:val="20"/>
              </w:rPr>
              <w:t xml:space="preserve">Aim </w:t>
            </w:r>
          </w:p>
        </w:tc>
        <w:tc>
          <w:tcPr>
            <w:tcW w:w="2486" w:type="dxa"/>
            <w:tcBorders>
              <w:top w:val="single" w:sz="4" w:space="0" w:color="000000"/>
              <w:left w:val="single" w:sz="4" w:space="0" w:color="000000"/>
              <w:bottom w:val="single" w:sz="4" w:space="0" w:color="000000"/>
              <w:right w:val="single" w:sz="4" w:space="0" w:color="000000"/>
            </w:tcBorders>
            <w:hideMark/>
          </w:tcPr>
          <w:p w14:paraId="57093FCA" w14:textId="77777777" w:rsidR="0081232A" w:rsidRPr="0081232A" w:rsidRDefault="0081232A" w:rsidP="001C53A9">
            <w:pPr>
              <w:rPr>
                <w:rFonts w:ascii="Arial" w:hAnsi="Arial" w:cs="Arial"/>
                <w:b/>
                <w:sz w:val="20"/>
                <w:szCs w:val="20"/>
              </w:rPr>
            </w:pPr>
            <w:r w:rsidRPr="0081232A">
              <w:rPr>
                <w:rFonts w:ascii="Arial" w:hAnsi="Arial" w:cs="Arial"/>
                <w:b/>
                <w:sz w:val="20"/>
                <w:szCs w:val="20"/>
              </w:rPr>
              <w:t xml:space="preserve">Objective </w:t>
            </w:r>
          </w:p>
        </w:tc>
        <w:tc>
          <w:tcPr>
            <w:tcW w:w="1879" w:type="dxa"/>
            <w:tcBorders>
              <w:top w:val="single" w:sz="4" w:space="0" w:color="000000"/>
              <w:left w:val="single" w:sz="4" w:space="0" w:color="000000"/>
              <w:bottom w:val="single" w:sz="4" w:space="0" w:color="000000"/>
              <w:right w:val="single" w:sz="4" w:space="0" w:color="000000"/>
            </w:tcBorders>
          </w:tcPr>
          <w:p w14:paraId="39E08C3C" w14:textId="1A9EAAE8" w:rsidR="0081232A" w:rsidRPr="0081232A" w:rsidRDefault="0081232A" w:rsidP="001C53A9">
            <w:pPr>
              <w:rPr>
                <w:rFonts w:ascii="Arial" w:hAnsi="Arial" w:cs="Arial"/>
                <w:b/>
                <w:sz w:val="20"/>
                <w:szCs w:val="20"/>
              </w:rPr>
            </w:pPr>
            <w:r>
              <w:rPr>
                <w:rFonts w:ascii="Arial" w:hAnsi="Arial" w:cs="Arial"/>
                <w:b/>
                <w:sz w:val="20"/>
                <w:szCs w:val="20"/>
              </w:rPr>
              <w:t>Time Frame</w:t>
            </w:r>
          </w:p>
        </w:tc>
        <w:tc>
          <w:tcPr>
            <w:tcW w:w="2348" w:type="dxa"/>
            <w:tcBorders>
              <w:top w:val="single" w:sz="4" w:space="0" w:color="000000"/>
              <w:left w:val="single" w:sz="4" w:space="0" w:color="000000"/>
              <w:bottom w:val="single" w:sz="4" w:space="0" w:color="000000"/>
              <w:right w:val="single" w:sz="4" w:space="0" w:color="000000"/>
            </w:tcBorders>
            <w:hideMark/>
          </w:tcPr>
          <w:p w14:paraId="18E11B8D" w14:textId="5C444C96" w:rsidR="0081232A" w:rsidRPr="0081232A" w:rsidRDefault="0081232A" w:rsidP="001C53A9">
            <w:pPr>
              <w:rPr>
                <w:rFonts w:ascii="Arial" w:hAnsi="Arial" w:cs="Arial"/>
                <w:b/>
                <w:sz w:val="20"/>
                <w:szCs w:val="20"/>
              </w:rPr>
            </w:pPr>
            <w:r>
              <w:rPr>
                <w:rFonts w:ascii="Arial" w:hAnsi="Arial" w:cs="Arial"/>
                <w:b/>
                <w:sz w:val="20"/>
                <w:szCs w:val="20"/>
              </w:rPr>
              <w:t>KPI Indicators</w:t>
            </w:r>
            <w:r w:rsidRPr="0081232A">
              <w:rPr>
                <w:rFonts w:ascii="Arial" w:hAnsi="Arial" w:cs="Arial"/>
                <w:b/>
                <w:sz w:val="20"/>
                <w:szCs w:val="20"/>
              </w:rPr>
              <w:t xml:space="preserve"> </w:t>
            </w:r>
          </w:p>
        </w:tc>
      </w:tr>
      <w:tr w:rsidR="0081232A" w:rsidRPr="0081232A" w14:paraId="1A908CDB" w14:textId="77777777" w:rsidTr="0081232A">
        <w:tc>
          <w:tcPr>
            <w:tcW w:w="2303" w:type="dxa"/>
            <w:tcBorders>
              <w:top w:val="single" w:sz="4" w:space="0" w:color="000000"/>
              <w:left w:val="single" w:sz="4" w:space="0" w:color="000000"/>
              <w:bottom w:val="single" w:sz="4" w:space="0" w:color="000000"/>
              <w:right w:val="single" w:sz="4" w:space="0" w:color="000000"/>
            </w:tcBorders>
            <w:hideMark/>
          </w:tcPr>
          <w:p w14:paraId="5BA22FAC" w14:textId="2A4D9A27" w:rsidR="0081232A" w:rsidRPr="00AC3F0C" w:rsidRDefault="0081232A" w:rsidP="001C53A9">
            <w:pPr>
              <w:rPr>
                <w:rFonts w:ascii="Arial" w:hAnsi="Arial" w:cs="Arial"/>
                <w:bCs/>
                <w:sz w:val="20"/>
                <w:szCs w:val="20"/>
              </w:rPr>
            </w:pPr>
            <w:r w:rsidRPr="00AC3F0C">
              <w:rPr>
                <w:rFonts w:ascii="Arial" w:hAnsi="Arial" w:cs="Arial"/>
                <w:bCs/>
                <w:sz w:val="20"/>
                <w:szCs w:val="20"/>
              </w:rPr>
              <w:t>To increase</w:t>
            </w:r>
            <w:r w:rsidR="00AC3F0C">
              <w:rPr>
                <w:rFonts w:ascii="Arial" w:hAnsi="Arial" w:cs="Arial"/>
                <w:bCs/>
                <w:sz w:val="20"/>
                <w:szCs w:val="20"/>
              </w:rPr>
              <w:t xml:space="preserve"> and </w:t>
            </w:r>
            <w:r w:rsidR="00B710F7">
              <w:rPr>
                <w:rFonts w:ascii="Arial" w:hAnsi="Arial" w:cs="Arial"/>
                <w:bCs/>
                <w:sz w:val="20"/>
                <w:szCs w:val="20"/>
              </w:rPr>
              <w:t>restart</w:t>
            </w:r>
            <w:r w:rsidR="00B710F7" w:rsidRPr="00AC3F0C">
              <w:rPr>
                <w:rFonts w:ascii="Arial" w:hAnsi="Arial" w:cs="Arial"/>
                <w:bCs/>
                <w:sz w:val="20"/>
                <w:szCs w:val="20"/>
              </w:rPr>
              <w:t xml:space="preserve"> the</w:t>
            </w:r>
            <w:r w:rsidRPr="00AC3F0C">
              <w:rPr>
                <w:rFonts w:ascii="Arial" w:hAnsi="Arial" w:cs="Arial"/>
                <w:bCs/>
                <w:sz w:val="20"/>
                <w:szCs w:val="20"/>
              </w:rPr>
              <w:t xml:space="preserve"> Senior Citizens Programme </w:t>
            </w:r>
          </w:p>
        </w:tc>
        <w:tc>
          <w:tcPr>
            <w:tcW w:w="2486" w:type="dxa"/>
            <w:tcBorders>
              <w:top w:val="single" w:sz="4" w:space="0" w:color="000000"/>
              <w:left w:val="single" w:sz="4" w:space="0" w:color="000000"/>
              <w:bottom w:val="single" w:sz="4" w:space="0" w:color="000000"/>
              <w:right w:val="single" w:sz="4" w:space="0" w:color="000000"/>
            </w:tcBorders>
            <w:hideMark/>
          </w:tcPr>
          <w:p w14:paraId="780BB33F" w14:textId="77777777" w:rsidR="0081232A" w:rsidRPr="00AC3F0C" w:rsidRDefault="0081232A" w:rsidP="001C53A9">
            <w:pPr>
              <w:rPr>
                <w:rFonts w:ascii="Arial" w:hAnsi="Arial" w:cs="Arial"/>
                <w:bCs/>
                <w:sz w:val="20"/>
                <w:szCs w:val="20"/>
              </w:rPr>
            </w:pPr>
            <w:r w:rsidRPr="00AC3F0C">
              <w:rPr>
                <w:rFonts w:ascii="Arial" w:hAnsi="Arial" w:cs="Arial"/>
                <w:bCs/>
                <w:sz w:val="20"/>
                <w:szCs w:val="20"/>
              </w:rPr>
              <w:t xml:space="preserve">Continue to promote work of the programme through information sharing with other organisation’s working in the field.  Ensure awareness of the project exists in the community and with health and social service providers in the Belfast Trust Area </w:t>
            </w:r>
          </w:p>
        </w:tc>
        <w:tc>
          <w:tcPr>
            <w:tcW w:w="1879" w:type="dxa"/>
            <w:tcBorders>
              <w:top w:val="single" w:sz="4" w:space="0" w:color="000000"/>
              <w:left w:val="single" w:sz="4" w:space="0" w:color="000000"/>
              <w:bottom w:val="single" w:sz="4" w:space="0" w:color="000000"/>
              <w:right w:val="single" w:sz="4" w:space="0" w:color="000000"/>
            </w:tcBorders>
          </w:tcPr>
          <w:p w14:paraId="5B551525" w14:textId="46E7F51E" w:rsidR="0081232A" w:rsidRPr="00AC3F0C" w:rsidRDefault="00691D04" w:rsidP="001C53A9">
            <w:pPr>
              <w:rPr>
                <w:rFonts w:ascii="Arial" w:hAnsi="Arial" w:cs="Arial"/>
                <w:bCs/>
                <w:sz w:val="20"/>
                <w:szCs w:val="20"/>
              </w:rPr>
            </w:pPr>
            <w:r>
              <w:rPr>
                <w:rFonts w:ascii="Arial" w:hAnsi="Arial" w:cs="Arial"/>
                <w:bCs/>
                <w:sz w:val="20"/>
                <w:szCs w:val="20"/>
              </w:rPr>
              <w:t>Work in progress</w:t>
            </w:r>
          </w:p>
        </w:tc>
        <w:tc>
          <w:tcPr>
            <w:tcW w:w="2348" w:type="dxa"/>
            <w:tcBorders>
              <w:top w:val="single" w:sz="4" w:space="0" w:color="000000"/>
              <w:left w:val="single" w:sz="4" w:space="0" w:color="000000"/>
              <w:bottom w:val="single" w:sz="4" w:space="0" w:color="000000"/>
              <w:right w:val="single" w:sz="4" w:space="0" w:color="000000"/>
            </w:tcBorders>
          </w:tcPr>
          <w:p w14:paraId="73E868F3" w14:textId="1B88C2A7" w:rsidR="0081232A" w:rsidRPr="00AC3F0C" w:rsidRDefault="00691D04" w:rsidP="001C53A9">
            <w:pPr>
              <w:rPr>
                <w:rFonts w:ascii="Arial" w:hAnsi="Arial" w:cs="Arial"/>
                <w:bCs/>
                <w:sz w:val="20"/>
                <w:szCs w:val="20"/>
              </w:rPr>
            </w:pPr>
            <w:r>
              <w:rPr>
                <w:rFonts w:ascii="Arial" w:hAnsi="Arial" w:cs="Arial"/>
                <w:bCs/>
                <w:sz w:val="20"/>
                <w:szCs w:val="20"/>
              </w:rPr>
              <w:t>Seniors knitting groups restarted and continues to grow</w:t>
            </w:r>
            <w:r w:rsidR="00AC3F0C">
              <w:rPr>
                <w:rFonts w:ascii="Arial" w:hAnsi="Arial" w:cs="Arial"/>
                <w:bCs/>
                <w:sz w:val="20"/>
                <w:szCs w:val="20"/>
              </w:rPr>
              <w:t>.</w:t>
            </w:r>
            <w:r w:rsidR="00827F1C">
              <w:rPr>
                <w:rFonts w:ascii="Arial" w:hAnsi="Arial" w:cs="Arial"/>
                <w:bCs/>
                <w:sz w:val="20"/>
                <w:szCs w:val="20"/>
              </w:rPr>
              <w:t xml:space="preserve"> This is a user lead service.</w:t>
            </w:r>
          </w:p>
          <w:p w14:paraId="360F363A" w14:textId="77777777" w:rsidR="0081232A" w:rsidRPr="00AC3F0C" w:rsidRDefault="0081232A" w:rsidP="001C53A9">
            <w:pPr>
              <w:rPr>
                <w:rFonts w:ascii="Arial" w:hAnsi="Arial" w:cs="Arial"/>
                <w:bCs/>
                <w:sz w:val="20"/>
                <w:szCs w:val="20"/>
              </w:rPr>
            </w:pPr>
          </w:p>
          <w:p w14:paraId="00A023F8" w14:textId="77777777" w:rsidR="0081232A" w:rsidRPr="00AC3F0C" w:rsidRDefault="0081232A" w:rsidP="001C53A9">
            <w:pPr>
              <w:rPr>
                <w:rFonts w:ascii="Arial" w:hAnsi="Arial" w:cs="Arial"/>
                <w:bCs/>
                <w:sz w:val="20"/>
                <w:szCs w:val="20"/>
              </w:rPr>
            </w:pPr>
          </w:p>
        </w:tc>
      </w:tr>
      <w:tr w:rsidR="0081232A" w:rsidRPr="0081232A" w14:paraId="7BE4BF2A" w14:textId="77777777" w:rsidTr="0081232A">
        <w:tc>
          <w:tcPr>
            <w:tcW w:w="2303" w:type="dxa"/>
            <w:tcBorders>
              <w:top w:val="single" w:sz="4" w:space="0" w:color="000000"/>
              <w:left w:val="single" w:sz="4" w:space="0" w:color="000000"/>
              <w:bottom w:val="single" w:sz="4" w:space="0" w:color="000000"/>
              <w:right w:val="single" w:sz="4" w:space="0" w:color="000000"/>
            </w:tcBorders>
            <w:hideMark/>
          </w:tcPr>
          <w:p w14:paraId="36786409" w14:textId="77777777" w:rsidR="0081232A" w:rsidRPr="00AC3F0C" w:rsidRDefault="0081232A" w:rsidP="001C53A9">
            <w:pPr>
              <w:rPr>
                <w:rFonts w:ascii="Arial" w:hAnsi="Arial" w:cs="Arial"/>
                <w:bCs/>
                <w:sz w:val="20"/>
                <w:szCs w:val="20"/>
              </w:rPr>
            </w:pPr>
            <w:r w:rsidRPr="00AC3F0C">
              <w:rPr>
                <w:rFonts w:ascii="Arial" w:hAnsi="Arial" w:cs="Arial"/>
                <w:bCs/>
                <w:sz w:val="20"/>
                <w:szCs w:val="20"/>
              </w:rPr>
              <w:t xml:space="preserve">To ensure relevancy of service provision </w:t>
            </w:r>
          </w:p>
        </w:tc>
        <w:tc>
          <w:tcPr>
            <w:tcW w:w="2486" w:type="dxa"/>
            <w:tcBorders>
              <w:top w:val="single" w:sz="4" w:space="0" w:color="000000"/>
              <w:left w:val="single" w:sz="4" w:space="0" w:color="000000"/>
              <w:bottom w:val="single" w:sz="4" w:space="0" w:color="000000"/>
              <w:right w:val="single" w:sz="4" w:space="0" w:color="000000"/>
            </w:tcBorders>
            <w:hideMark/>
          </w:tcPr>
          <w:p w14:paraId="43A26E45" w14:textId="4D25FB69" w:rsidR="0081232A" w:rsidRPr="00AC3F0C" w:rsidRDefault="0081232A" w:rsidP="001C53A9">
            <w:pPr>
              <w:rPr>
                <w:rFonts w:ascii="Arial" w:hAnsi="Arial" w:cs="Arial"/>
                <w:bCs/>
                <w:sz w:val="20"/>
                <w:szCs w:val="20"/>
              </w:rPr>
            </w:pPr>
            <w:r w:rsidRPr="00AC3F0C">
              <w:rPr>
                <w:rFonts w:ascii="Arial" w:hAnsi="Arial" w:cs="Arial"/>
                <w:bCs/>
                <w:sz w:val="20"/>
                <w:szCs w:val="20"/>
              </w:rPr>
              <w:t xml:space="preserve">Involve users in design of programme through the existence </w:t>
            </w:r>
            <w:r w:rsidR="00AC3F0C" w:rsidRPr="00AC3F0C">
              <w:rPr>
                <w:rFonts w:ascii="Arial" w:hAnsi="Arial" w:cs="Arial"/>
                <w:bCs/>
                <w:sz w:val="20"/>
                <w:szCs w:val="20"/>
              </w:rPr>
              <w:t>of a</w:t>
            </w:r>
            <w:r w:rsidRPr="00AC3F0C">
              <w:rPr>
                <w:rFonts w:ascii="Arial" w:hAnsi="Arial" w:cs="Arial"/>
                <w:bCs/>
                <w:sz w:val="20"/>
                <w:szCs w:val="20"/>
              </w:rPr>
              <w:t xml:space="preserve"> user forum and to participate on external forums/bodies to ensure information is exchanged and service is relevant and meeting current need </w:t>
            </w:r>
          </w:p>
        </w:tc>
        <w:tc>
          <w:tcPr>
            <w:tcW w:w="1879" w:type="dxa"/>
            <w:tcBorders>
              <w:top w:val="single" w:sz="4" w:space="0" w:color="000000"/>
              <w:left w:val="single" w:sz="4" w:space="0" w:color="000000"/>
              <w:bottom w:val="single" w:sz="4" w:space="0" w:color="000000"/>
              <w:right w:val="single" w:sz="4" w:space="0" w:color="000000"/>
            </w:tcBorders>
          </w:tcPr>
          <w:p w14:paraId="60E41DDB" w14:textId="264AE3DB" w:rsidR="0081232A" w:rsidRPr="00AC3F0C" w:rsidRDefault="00827F1C" w:rsidP="001C53A9">
            <w:pPr>
              <w:rPr>
                <w:rFonts w:ascii="Arial" w:hAnsi="Arial" w:cs="Arial"/>
                <w:bCs/>
                <w:sz w:val="20"/>
                <w:szCs w:val="20"/>
              </w:rPr>
            </w:pPr>
            <w:r>
              <w:rPr>
                <w:rFonts w:ascii="Arial" w:hAnsi="Arial" w:cs="Arial"/>
                <w:bCs/>
                <w:sz w:val="20"/>
                <w:szCs w:val="20"/>
              </w:rPr>
              <w:t xml:space="preserve">Ongoing </w:t>
            </w:r>
          </w:p>
        </w:tc>
        <w:tc>
          <w:tcPr>
            <w:tcW w:w="2348" w:type="dxa"/>
            <w:tcBorders>
              <w:top w:val="single" w:sz="4" w:space="0" w:color="000000"/>
              <w:left w:val="single" w:sz="4" w:space="0" w:color="000000"/>
              <w:bottom w:val="single" w:sz="4" w:space="0" w:color="000000"/>
              <w:right w:val="single" w:sz="4" w:space="0" w:color="000000"/>
            </w:tcBorders>
            <w:hideMark/>
          </w:tcPr>
          <w:p w14:paraId="496D29AD" w14:textId="6E048A05" w:rsidR="0081232A" w:rsidRPr="00AC3F0C" w:rsidRDefault="00AC3F0C" w:rsidP="001C53A9">
            <w:pPr>
              <w:rPr>
                <w:rFonts w:ascii="Arial" w:hAnsi="Arial" w:cs="Arial"/>
                <w:bCs/>
                <w:sz w:val="20"/>
                <w:szCs w:val="20"/>
              </w:rPr>
            </w:pPr>
            <w:r>
              <w:rPr>
                <w:rFonts w:ascii="Arial" w:hAnsi="Arial" w:cs="Arial"/>
                <w:bCs/>
                <w:sz w:val="20"/>
                <w:szCs w:val="20"/>
              </w:rPr>
              <w:t>User lead services</w:t>
            </w:r>
            <w:r w:rsidR="0081232A" w:rsidRPr="00AC3F0C">
              <w:rPr>
                <w:rFonts w:ascii="Arial" w:hAnsi="Arial" w:cs="Arial"/>
                <w:bCs/>
                <w:sz w:val="20"/>
                <w:szCs w:val="20"/>
              </w:rPr>
              <w:t xml:space="preserve">  </w:t>
            </w:r>
          </w:p>
        </w:tc>
      </w:tr>
    </w:tbl>
    <w:p w14:paraId="403F5990" w14:textId="77777777" w:rsidR="00AD3830" w:rsidRDefault="00AD3830" w:rsidP="002A17C7">
      <w:pPr>
        <w:rPr>
          <w:rFonts w:ascii="Arial" w:hAnsi="Arial" w:cs="Arial"/>
          <w:b/>
          <w:sz w:val="20"/>
          <w:szCs w:val="20"/>
        </w:rPr>
      </w:pPr>
    </w:p>
    <w:p w14:paraId="327F8824" w14:textId="77777777" w:rsidR="00AD3830" w:rsidRDefault="00AD3830" w:rsidP="002A17C7">
      <w:pPr>
        <w:rPr>
          <w:rFonts w:ascii="Arial" w:hAnsi="Arial" w:cs="Arial"/>
          <w:b/>
          <w:sz w:val="20"/>
          <w:szCs w:val="20"/>
        </w:rPr>
      </w:pPr>
    </w:p>
    <w:p w14:paraId="68835A17" w14:textId="77777777" w:rsidR="00AD3830" w:rsidRDefault="00AD3830" w:rsidP="002A17C7">
      <w:pPr>
        <w:rPr>
          <w:rFonts w:ascii="Arial" w:hAnsi="Arial" w:cs="Arial"/>
          <w:b/>
          <w:sz w:val="20"/>
          <w:szCs w:val="20"/>
        </w:rPr>
      </w:pPr>
    </w:p>
    <w:p w14:paraId="0A6E2F3E" w14:textId="77777777" w:rsidR="00AD3830" w:rsidRDefault="00AD3830" w:rsidP="002A17C7">
      <w:pPr>
        <w:rPr>
          <w:rFonts w:ascii="Arial" w:hAnsi="Arial" w:cs="Arial"/>
          <w:b/>
          <w:sz w:val="20"/>
          <w:szCs w:val="20"/>
        </w:rPr>
      </w:pPr>
    </w:p>
    <w:p w14:paraId="52E23CEB" w14:textId="77777777" w:rsidR="00AD3830" w:rsidRDefault="00AD3830" w:rsidP="002A17C7">
      <w:pPr>
        <w:rPr>
          <w:rFonts w:ascii="Arial" w:hAnsi="Arial" w:cs="Arial"/>
          <w:b/>
          <w:sz w:val="20"/>
          <w:szCs w:val="20"/>
        </w:rPr>
      </w:pPr>
    </w:p>
    <w:p w14:paraId="7BB65585" w14:textId="77777777" w:rsidR="00AD3830" w:rsidRDefault="00AD3830" w:rsidP="002A17C7">
      <w:pPr>
        <w:rPr>
          <w:rFonts w:ascii="Arial" w:hAnsi="Arial" w:cs="Arial"/>
          <w:b/>
          <w:sz w:val="20"/>
          <w:szCs w:val="20"/>
        </w:rPr>
      </w:pPr>
    </w:p>
    <w:p w14:paraId="0174E897" w14:textId="77777777" w:rsidR="00AD3830" w:rsidRDefault="00AD3830" w:rsidP="002A17C7">
      <w:pPr>
        <w:rPr>
          <w:rFonts w:ascii="Arial" w:hAnsi="Arial" w:cs="Arial"/>
          <w:b/>
          <w:sz w:val="20"/>
          <w:szCs w:val="20"/>
        </w:rPr>
      </w:pPr>
    </w:p>
    <w:p w14:paraId="410EDF56" w14:textId="77777777" w:rsidR="00AD3830" w:rsidRDefault="00AD3830" w:rsidP="002A17C7">
      <w:pPr>
        <w:rPr>
          <w:rFonts w:ascii="Arial" w:hAnsi="Arial" w:cs="Arial"/>
          <w:b/>
          <w:sz w:val="20"/>
          <w:szCs w:val="20"/>
        </w:rPr>
      </w:pPr>
    </w:p>
    <w:p w14:paraId="374EA5B7" w14:textId="77777777" w:rsidR="00AD3830" w:rsidRDefault="00AD3830" w:rsidP="002A17C7">
      <w:pPr>
        <w:rPr>
          <w:rFonts w:ascii="Arial" w:hAnsi="Arial" w:cs="Arial"/>
          <w:b/>
          <w:sz w:val="20"/>
          <w:szCs w:val="20"/>
        </w:rPr>
      </w:pPr>
    </w:p>
    <w:p w14:paraId="0722BF55" w14:textId="77777777" w:rsidR="00AD3830" w:rsidRDefault="00AD3830" w:rsidP="002A17C7">
      <w:pPr>
        <w:rPr>
          <w:rFonts w:ascii="Arial" w:hAnsi="Arial" w:cs="Arial"/>
          <w:b/>
          <w:sz w:val="20"/>
          <w:szCs w:val="20"/>
        </w:rPr>
      </w:pPr>
    </w:p>
    <w:p w14:paraId="7BE16020" w14:textId="77777777" w:rsidR="00AD3830" w:rsidRDefault="00AD3830" w:rsidP="002A17C7">
      <w:pPr>
        <w:rPr>
          <w:rFonts w:ascii="Arial" w:hAnsi="Arial" w:cs="Arial"/>
          <w:b/>
          <w:sz w:val="20"/>
          <w:szCs w:val="20"/>
        </w:rPr>
      </w:pPr>
    </w:p>
    <w:p w14:paraId="035D4A81" w14:textId="5B12D0CE" w:rsidR="002A17C7" w:rsidRDefault="00AC3F0C" w:rsidP="002A17C7">
      <w:pPr>
        <w:rPr>
          <w:rFonts w:ascii="Arial" w:hAnsi="Arial" w:cs="Arial"/>
          <w:b/>
          <w:sz w:val="20"/>
          <w:szCs w:val="20"/>
        </w:rPr>
      </w:pPr>
      <w:r>
        <w:rPr>
          <w:rFonts w:ascii="Arial" w:hAnsi="Arial" w:cs="Arial"/>
          <w:b/>
          <w:sz w:val="20"/>
          <w:szCs w:val="20"/>
        </w:rPr>
        <w:t>Where do we want to be in 5 years’ time?</w:t>
      </w:r>
    </w:p>
    <w:p w14:paraId="640AD73B" w14:textId="462486A6" w:rsidR="00AC3F0C"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 xml:space="preserve">To work at a local and strategic level promoting the counselling services of Holy Trinity Centre. </w:t>
      </w:r>
    </w:p>
    <w:p w14:paraId="40E1DC6A" w14:textId="7AB1E7ED" w:rsidR="00AC3F0C" w:rsidRPr="0025193A"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 xml:space="preserve">To provide </w:t>
      </w:r>
      <w:r w:rsidR="00827F1C">
        <w:rPr>
          <w:rFonts w:ascii="Arial" w:eastAsia="Times New Roman" w:hAnsi="Arial" w:cs="Arial"/>
          <w:lang w:val="en-US"/>
        </w:rPr>
        <w:t>needs led services to the communities of Belfast</w:t>
      </w:r>
      <w:r w:rsidRPr="0025193A">
        <w:rPr>
          <w:rFonts w:ascii="Arial" w:eastAsia="Times New Roman" w:hAnsi="Arial" w:cs="Arial"/>
          <w:lang w:val="en-US"/>
        </w:rPr>
        <w:t>.</w:t>
      </w:r>
    </w:p>
    <w:p w14:paraId="024E5FAE" w14:textId="0A115559" w:rsidR="00AC3F0C"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To lobby appropriate bodies for the need for long term counselling for people most affected by trauma</w:t>
      </w:r>
    </w:p>
    <w:p w14:paraId="5603E291" w14:textId="4F635479" w:rsidR="00AC3F0C"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 xml:space="preserve">To continue working with </w:t>
      </w:r>
      <w:r w:rsidR="0006377B">
        <w:rPr>
          <w:rFonts w:ascii="Arial" w:eastAsia="Times New Roman" w:hAnsi="Arial" w:cs="Arial"/>
          <w:lang w:val="en-US"/>
        </w:rPr>
        <w:t>VSS</w:t>
      </w:r>
      <w:r w:rsidRPr="0025193A">
        <w:rPr>
          <w:rFonts w:ascii="Arial" w:eastAsia="Times New Roman" w:hAnsi="Arial" w:cs="Arial"/>
          <w:lang w:val="en-US"/>
        </w:rPr>
        <w:t xml:space="preserve"> securing long term funding for victims and survivors of the conflict in dealing with the past</w:t>
      </w:r>
    </w:p>
    <w:p w14:paraId="597404D3" w14:textId="29D23088" w:rsidR="00AC3F0C" w:rsidRDefault="00AC3F0C" w:rsidP="00AC3F0C">
      <w:pPr>
        <w:pStyle w:val="ListParagraph"/>
        <w:numPr>
          <w:ilvl w:val="0"/>
          <w:numId w:val="34"/>
        </w:numPr>
        <w:spacing w:after="200" w:line="276" w:lineRule="auto"/>
        <w:rPr>
          <w:rFonts w:ascii="Arial" w:eastAsia="Times New Roman" w:hAnsi="Arial" w:cs="Arial"/>
          <w:lang w:val="en-US"/>
        </w:rPr>
      </w:pPr>
      <w:r>
        <w:rPr>
          <w:rFonts w:ascii="Arial" w:eastAsia="Times New Roman" w:hAnsi="Arial" w:cs="Arial"/>
          <w:lang w:val="en-US"/>
        </w:rPr>
        <w:t>Develop support groups that support step up or step-down care models.</w:t>
      </w:r>
      <w:r w:rsidR="00AD3830">
        <w:rPr>
          <w:rFonts w:ascii="Arial" w:eastAsia="Times New Roman" w:hAnsi="Arial" w:cs="Arial"/>
          <w:lang w:val="en-US"/>
        </w:rPr>
        <w:t xml:space="preserve"> (</w:t>
      </w:r>
      <w:r w:rsidR="005A7732">
        <w:rPr>
          <w:rFonts w:ascii="Arial" w:eastAsia="Times New Roman" w:hAnsi="Arial" w:cs="Arial"/>
          <w:lang w:val="en-US"/>
        </w:rPr>
        <w:t>care pathway</w:t>
      </w:r>
      <w:r w:rsidR="00AD3830">
        <w:rPr>
          <w:rFonts w:ascii="Arial" w:eastAsia="Times New Roman" w:hAnsi="Arial" w:cs="Arial"/>
          <w:lang w:val="en-US"/>
        </w:rPr>
        <w:t>)</w:t>
      </w:r>
    </w:p>
    <w:p w14:paraId="53A10696" w14:textId="77777777" w:rsidR="00AC3F0C" w:rsidRPr="0025193A"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 xml:space="preserve">To provide high quality childcare based on good practice. </w:t>
      </w:r>
    </w:p>
    <w:p w14:paraId="6386907E" w14:textId="3D33904C" w:rsidR="00AC3F0C"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Continue the excellent relationship with Social Services ensuring Childcare Standards are applied.</w:t>
      </w:r>
    </w:p>
    <w:p w14:paraId="7E338E45" w14:textId="3669E4A2" w:rsidR="00AD3830" w:rsidRPr="0025193A" w:rsidRDefault="00AD3830" w:rsidP="00AC3F0C">
      <w:pPr>
        <w:pStyle w:val="ListParagraph"/>
        <w:numPr>
          <w:ilvl w:val="0"/>
          <w:numId w:val="34"/>
        </w:numPr>
        <w:spacing w:after="200" w:line="276" w:lineRule="auto"/>
        <w:rPr>
          <w:rFonts w:ascii="Arial" w:eastAsia="Times New Roman" w:hAnsi="Arial" w:cs="Arial"/>
          <w:lang w:val="en-US"/>
        </w:rPr>
      </w:pPr>
      <w:r>
        <w:rPr>
          <w:rFonts w:ascii="Arial" w:eastAsia="Times New Roman" w:hAnsi="Arial" w:cs="Arial"/>
          <w:lang w:val="en-US"/>
        </w:rPr>
        <w:t>Raise the sessional rate of day-care to £2</w:t>
      </w:r>
      <w:r w:rsidR="00827F1C">
        <w:rPr>
          <w:rFonts w:ascii="Arial" w:eastAsia="Times New Roman" w:hAnsi="Arial" w:cs="Arial"/>
          <w:lang w:val="en-US"/>
        </w:rPr>
        <w:t>4</w:t>
      </w:r>
      <w:r>
        <w:rPr>
          <w:rFonts w:ascii="Arial" w:eastAsia="Times New Roman" w:hAnsi="Arial" w:cs="Arial"/>
          <w:lang w:val="en-US"/>
        </w:rPr>
        <w:t>.00 per session)</w:t>
      </w:r>
    </w:p>
    <w:p w14:paraId="3C62101C" w14:textId="77777777" w:rsidR="00AC3F0C" w:rsidRPr="0025193A"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eastAsia="Times New Roman" w:hAnsi="Arial" w:cs="Arial"/>
          <w:lang w:val="en-US"/>
        </w:rPr>
        <w:t>To support economic regeneration through the provision of childcare employment.</w:t>
      </w:r>
    </w:p>
    <w:p w14:paraId="40212BFB" w14:textId="252A6555" w:rsidR="00AC3F0C" w:rsidRPr="00AC3F0C" w:rsidRDefault="00AC3F0C" w:rsidP="00AC3F0C">
      <w:pPr>
        <w:pStyle w:val="ListParagraph"/>
        <w:numPr>
          <w:ilvl w:val="0"/>
          <w:numId w:val="34"/>
        </w:numPr>
        <w:spacing w:after="200" w:line="276" w:lineRule="auto"/>
        <w:rPr>
          <w:rFonts w:ascii="Arial" w:eastAsia="Times New Roman" w:hAnsi="Arial" w:cs="Arial"/>
          <w:lang w:val="en-US"/>
        </w:rPr>
      </w:pPr>
      <w:r w:rsidRPr="0025193A">
        <w:rPr>
          <w:rFonts w:ascii="Arial" w:hAnsi="Arial" w:cs="Arial"/>
        </w:rPr>
        <w:t>Contribute to the development of standardised monitoring and evaluation system.</w:t>
      </w:r>
    </w:p>
    <w:p w14:paraId="113CA170" w14:textId="77777777" w:rsidR="00AC3F0C" w:rsidRPr="0025193A" w:rsidRDefault="00AC3F0C" w:rsidP="00AC3F0C">
      <w:pPr>
        <w:pStyle w:val="ListParagraph"/>
        <w:numPr>
          <w:ilvl w:val="0"/>
          <w:numId w:val="34"/>
        </w:numPr>
        <w:spacing w:after="200" w:line="276" w:lineRule="auto"/>
        <w:rPr>
          <w:rFonts w:ascii="Arial" w:hAnsi="Arial" w:cs="Arial"/>
        </w:rPr>
      </w:pPr>
      <w:r w:rsidRPr="0025193A">
        <w:rPr>
          <w:rFonts w:ascii="Arial" w:eastAsia="Times New Roman" w:hAnsi="Arial" w:cs="Arial"/>
          <w:lang w:val="en-US"/>
        </w:rPr>
        <w:t>To ensure free childcare for users availing of services within Holy Trinity Centre.</w:t>
      </w:r>
    </w:p>
    <w:p w14:paraId="667E2ACB" w14:textId="6B66A3E3" w:rsidR="00AC3F0C" w:rsidRDefault="00AC3F0C" w:rsidP="00AC3F0C">
      <w:pPr>
        <w:pStyle w:val="ListParagraph"/>
        <w:numPr>
          <w:ilvl w:val="0"/>
          <w:numId w:val="34"/>
        </w:numPr>
        <w:spacing w:after="200" w:line="276" w:lineRule="auto"/>
        <w:rPr>
          <w:rFonts w:ascii="Arial" w:eastAsia="Times New Roman" w:hAnsi="Arial" w:cs="Arial"/>
          <w:lang w:val="en-US"/>
        </w:rPr>
      </w:pPr>
      <w:r>
        <w:rPr>
          <w:rFonts w:ascii="Arial" w:eastAsia="Times New Roman" w:hAnsi="Arial" w:cs="Arial"/>
          <w:lang w:val="en-US"/>
        </w:rPr>
        <w:t>Employ a Deputy Day-care Manager</w:t>
      </w:r>
      <w:r w:rsidR="00827F1C">
        <w:rPr>
          <w:rFonts w:ascii="Arial" w:eastAsia="Times New Roman" w:hAnsi="Arial" w:cs="Arial"/>
          <w:lang w:val="en-US"/>
        </w:rPr>
        <w:t xml:space="preserve"> (</w:t>
      </w:r>
      <w:r w:rsidR="00827F1C" w:rsidRPr="00827F1C">
        <w:rPr>
          <w:rFonts w:ascii="Arial" w:eastAsia="Times New Roman" w:hAnsi="Arial" w:cs="Arial"/>
          <w:highlight w:val="yellow"/>
          <w:lang w:val="en-US"/>
        </w:rPr>
        <w:t>this has been achieved)</w:t>
      </w:r>
    </w:p>
    <w:p w14:paraId="4F7776A4" w14:textId="364230E0" w:rsidR="00AC3F0C" w:rsidRDefault="00AC3F0C" w:rsidP="00AC3F0C">
      <w:pPr>
        <w:pStyle w:val="ListParagraph"/>
        <w:numPr>
          <w:ilvl w:val="0"/>
          <w:numId w:val="34"/>
        </w:numPr>
        <w:spacing w:after="200" w:line="276" w:lineRule="auto"/>
        <w:rPr>
          <w:rFonts w:ascii="Arial" w:eastAsia="Times New Roman" w:hAnsi="Arial" w:cs="Arial"/>
          <w:lang w:val="en-US"/>
        </w:rPr>
      </w:pPr>
      <w:r>
        <w:rPr>
          <w:rFonts w:ascii="Arial" w:eastAsia="Times New Roman" w:hAnsi="Arial" w:cs="Arial"/>
          <w:lang w:val="en-US"/>
        </w:rPr>
        <w:t>Build on partnership working that will bring sustainable contracts to the business</w:t>
      </w:r>
    </w:p>
    <w:p w14:paraId="0D3C2CB4" w14:textId="4C0BDE22" w:rsidR="0006377B" w:rsidRPr="00AD3830" w:rsidRDefault="0006377B" w:rsidP="00AC3F0C">
      <w:pPr>
        <w:pStyle w:val="ListParagraph"/>
        <w:numPr>
          <w:ilvl w:val="0"/>
          <w:numId w:val="34"/>
        </w:numPr>
        <w:spacing w:after="200" w:line="276" w:lineRule="auto"/>
        <w:rPr>
          <w:rFonts w:ascii="Arial" w:hAnsi="Arial" w:cs="Arial"/>
        </w:rPr>
      </w:pPr>
      <w:bookmarkStart w:id="1" w:name="_Hlk85111016"/>
      <w:r>
        <w:rPr>
          <w:rFonts w:ascii="Arial" w:eastAsia="Times New Roman" w:hAnsi="Arial" w:cs="Arial"/>
          <w:lang w:val="en-US"/>
        </w:rPr>
        <w:t>To be 75% self-sustainable</w:t>
      </w:r>
    </w:p>
    <w:p w14:paraId="7E55A73F" w14:textId="3B4D1648" w:rsidR="00AD3830" w:rsidRPr="0006377B" w:rsidRDefault="00AD3830" w:rsidP="00AC3F0C">
      <w:pPr>
        <w:pStyle w:val="ListParagraph"/>
        <w:numPr>
          <w:ilvl w:val="0"/>
          <w:numId w:val="34"/>
        </w:numPr>
        <w:spacing w:after="200" w:line="276" w:lineRule="auto"/>
        <w:rPr>
          <w:rFonts w:ascii="Arial" w:hAnsi="Arial" w:cs="Arial"/>
        </w:rPr>
      </w:pPr>
      <w:r>
        <w:rPr>
          <w:rFonts w:ascii="Arial" w:eastAsia="Times New Roman" w:hAnsi="Arial" w:cs="Arial"/>
          <w:lang w:val="en-US"/>
        </w:rPr>
        <w:t>To develop a social economy business for paid counselling</w:t>
      </w:r>
    </w:p>
    <w:p w14:paraId="7BEA3BF3" w14:textId="6660EDF6" w:rsidR="00AC3F0C" w:rsidRPr="0006377B" w:rsidRDefault="0006377B" w:rsidP="002A17C7">
      <w:pPr>
        <w:pStyle w:val="ListParagraph"/>
        <w:numPr>
          <w:ilvl w:val="0"/>
          <w:numId w:val="34"/>
        </w:numPr>
        <w:spacing w:after="200" w:line="276" w:lineRule="auto"/>
        <w:rPr>
          <w:rFonts w:ascii="Arial" w:hAnsi="Arial" w:cs="Arial"/>
        </w:rPr>
      </w:pPr>
      <w:r>
        <w:rPr>
          <w:rFonts w:ascii="Arial" w:eastAsia="Times New Roman" w:hAnsi="Arial" w:cs="Arial"/>
          <w:lang w:val="en-US"/>
        </w:rPr>
        <w:t>To still be here</w:t>
      </w:r>
      <w:bookmarkEnd w:id="1"/>
    </w:p>
    <w:p w14:paraId="187648B6" w14:textId="10319E0B" w:rsidR="002A17C7" w:rsidRDefault="002A17C7" w:rsidP="003D4F25">
      <w:pPr>
        <w:spacing w:after="0" w:line="240" w:lineRule="auto"/>
        <w:rPr>
          <w:rFonts w:ascii="Arial" w:eastAsia="Times New Roman" w:hAnsi="Arial" w:cs="Arial"/>
          <w:b/>
          <w:sz w:val="20"/>
          <w:szCs w:val="20"/>
          <w:lang w:val="en-US"/>
        </w:rPr>
      </w:pPr>
    </w:p>
    <w:p w14:paraId="5A88CD8F" w14:textId="4D42BE51" w:rsidR="00AD3830" w:rsidRDefault="00AD3830" w:rsidP="003D4F25">
      <w:pPr>
        <w:spacing w:after="0" w:line="240" w:lineRule="auto"/>
        <w:rPr>
          <w:rFonts w:ascii="Arial" w:eastAsia="Times New Roman" w:hAnsi="Arial" w:cs="Arial"/>
          <w:b/>
          <w:sz w:val="20"/>
          <w:szCs w:val="20"/>
          <w:lang w:val="en-US"/>
        </w:rPr>
      </w:pPr>
    </w:p>
    <w:p w14:paraId="148BFB53" w14:textId="59356715" w:rsidR="00AD3830" w:rsidRDefault="00AD3830" w:rsidP="003D4F25">
      <w:pPr>
        <w:spacing w:after="0" w:line="240" w:lineRule="auto"/>
        <w:rPr>
          <w:rFonts w:ascii="Arial" w:eastAsia="Times New Roman" w:hAnsi="Arial" w:cs="Arial"/>
          <w:b/>
          <w:sz w:val="20"/>
          <w:szCs w:val="20"/>
          <w:lang w:val="en-US"/>
        </w:rPr>
      </w:pPr>
    </w:p>
    <w:p w14:paraId="70C078DA" w14:textId="22E93670" w:rsidR="00AD3830" w:rsidRDefault="00AD3830" w:rsidP="003D4F25">
      <w:pPr>
        <w:spacing w:after="0" w:line="240" w:lineRule="auto"/>
        <w:rPr>
          <w:rFonts w:ascii="Arial" w:eastAsia="Times New Roman" w:hAnsi="Arial" w:cs="Arial"/>
          <w:b/>
          <w:sz w:val="20"/>
          <w:szCs w:val="20"/>
          <w:lang w:val="en-US"/>
        </w:rPr>
      </w:pPr>
    </w:p>
    <w:p w14:paraId="67DA283F" w14:textId="3746F69E" w:rsidR="00AD3830" w:rsidRDefault="00AD3830" w:rsidP="003D4F25">
      <w:pPr>
        <w:spacing w:after="0" w:line="240" w:lineRule="auto"/>
        <w:rPr>
          <w:rFonts w:ascii="Arial" w:eastAsia="Times New Roman" w:hAnsi="Arial" w:cs="Arial"/>
          <w:b/>
          <w:sz w:val="20"/>
          <w:szCs w:val="20"/>
          <w:lang w:val="en-US"/>
        </w:rPr>
      </w:pPr>
    </w:p>
    <w:p w14:paraId="386FDD4C" w14:textId="3689748B" w:rsidR="00AD3830" w:rsidRDefault="00AD3830" w:rsidP="003D4F25">
      <w:pPr>
        <w:spacing w:after="0" w:line="240" w:lineRule="auto"/>
        <w:rPr>
          <w:rFonts w:ascii="Arial" w:eastAsia="Times New Roman" w:hAnsi="Arial" w:cs="Arial"/>
          <w:b/>
          <w:sz w:val="20"/>
          <w:szCs w:val="20"/>
          <w:lang w:val="en-US"/>
        </w:rPr>
      </w:pPr>
    </w:p>
    <w:p w14:paraId="5248BA5B" w14:textId="4B22284C" w:rsidR="00AD3830" w:rsidRDefault="00AD3830" w:rsidP="003D4F25">
      <w:pPr>
        <w:spacing w:after="0" w:line="240" w:lineRule="auto"/>
        <w:rPr>
          <w:rFonts w:ascii="Arial" w:eastAsia="Times New Roman" w:hAnsi="Arial" w:cs="Arial"/>
          <w:b/>
          <w:sz w:val="20"/>
          <w:szCs w:val="20"/>
          <w:lang w:val="en-US"/>
        </w:rPr>
      </w:pPr>
    </w:p>
    <w:p w14:paraId="7870D362" w14:textId="1B6A4666" w:rsidR="00AD3830" w:rsidRDefault="00AD3830" w:rsidP="003D4F25">
      <w:pPr>
        <w:spacing w:after="0" w:line="240" w:lineRule="auto"/>
        <w:rPr>
          <w:rFonts w:ascii="Arial" w:eastAsia="Times New Roman" w:hAnsi="Arial" w:cs="Arial"/>
          <w:b/>
          <w:sz w:val="20"/>
          <w:szCs w:val="20"/>
          <w:lang w:val="en-US"/>
        </w:rPr>
      </w:pPr>
    </w:p>
    <w:p w14:paraId="571B6AD4" w14:textId="51DE348F" w:rsidR="00AD3830" w:rsidRDefault="00AD3830" w:rsidP="003D4F25">
      <w:pPr>
        <w:spacing w:after="0" w:line="240" w:lineRule="auto"/>
        <w:rPr>
          <w:rFonts w:ascii="Arial" w:eastAsia="Times New Roman" w:hAnsi="Arial" w:cs="Arial"/>
          <w:b/>
          <w:sz w:val="20"/>
          <w:szCs w:val="20"/>
          <w:lang w:val="en-US"/>
        </w:rPr>
      </w:pPr>
    </w:p>
    <w:p w14:paraId="54934138" w14:textId="3039D112" w:rsidR="00AD3830" w:rsidRDefault="00AD3830" w:rsidP="003D4F25">
      <w:pPr>
        <w:spacing w:after="0" w:line="240" w:lineRule="auto"/>
        <w:rPr>
          <w:rFonts w:ascii="Arial" w:eastAsia="Times New Roman" w:hAnsi="Arial" w:cs="Arial"/>
          <w:b/>
          <w:sz w:val="20"/>
          <w:szCs w:val="20"/>
          <w:lang w:val="en-US"/>
        </w:rPr>
      </w:pPr>
    </w:p>
    <w:p w14:paraId="35165D35" w14:textId="3602808A" w:rsidR="00AD3830" w:rsidRDefault="00AD3830" w:rsidP="003D4F25">
      <w:pPr>
        <w:spacing w:after="0" w:line="240" w:lineRule="auto"/>
        <w:rPr>
          <w:rFonts w:ascii="Arial" w:eastAsia="Times New Roman" w:hAnsi="Arial" w:cs="Arial"/>
          <w:b/>
          <w:sz w:val="20"/>
          <w:szCs w:val="20"/>
          <w:lang w:val="en-US"/>
        </w:rPr>
      </w:pPr>
    </w:p>
    <w:p w14:paraId="1909F026" w14:textId="2D4E9642" w:rsidR="00AD3830" w:rsidRDefault="00AD3830" w:rsidP="003D4F25">
      <w:pPr>
        <w:spacing w:after="0" w:line="240" w:lineRule="auto"/>
        <w:rPr>
          <w:rFonts w:ascii="Arial" w:eastAsia="Times New Roman" w:hAnsi="Arial" w:cs="Arial"/>
          <w:b/>
          <w:sz w:val="20"/>
          <w:szCs w:val="20"/>
          <w:lang w:val="en-US"/>
        </w:rPr>
      </w:pPr>
    </w:p>
    <w:p w14:paraId="3AE71B26" w14:textId="4F094AFC" w:rsidR="00AD3830" w:rsidRDefault="00AD3830" w:rsidP="003D4F25">
      <w:pPr>
        <w:spacing w:after="0" w:line="240" w:lineRule="auto"/>
        <w:rPr>
          <w:rFonts w:ascii="Arial" w:eastAsia="Times New Roman" w:hAnsi="Arial" w:cs="Arial"/>
          <w:b/>
          <w:sz w:val="20"/>
          <w:szCs w:val="20"/>
          <w:lang w:val="en-US"/>
        </w:rPr>
      </w:pPr>
    </w:p>
    <w:p w14:paraId="328E78A5" w14:textId="1EB71647" w:rsidR="00AD3830" w:rsidRDefault="00AD3830" w:rsidP="003D4F25">
      <w:pPr>
        <w:spacing w:after="0" w:line="240" w:lineRule="auto"/>
        <w:rPr>
          <w:rFonts w:ascii="Arial" w:eastAsia="Times New Roman" w:hAnsi="Arial" w:cs="Arial"/>
          <w:b/>
          <w:sz w:val="20"/>
          <w:szCs w:val="20"/>
          <w:lang w:val="en-US"/>
        </w:rPr>
      </w:pPr>
    </w:p>
    <w:p w14:paraId="70DE6E71" w14:textId="203FDE49" w:rsidR="00AD3830" w:rsidRDefault="00AD3830" w:rsidP="003D4F25">
      <w:pPr>
        <w:spacing w:after="0" w:line="240" w:lineRule="auto"/>
        <w:rPr>
          <w:rFonts w:ascii="Arial" w:eastAsia="Times New Roman" w:hAnsi="Arial" w:cs="Arial"/>
          <w:b/>
          <w:sz w:val="20"/>
          <w:szCs w:val="20"/>
          <w:lang w:val="en-US"/>
        </w:rPr>
      </w:pPr>
    </w:p>
    <w:p w14:paraId="4D3F6C76" w14:textId="1530D1D2" w:rsidR="00AD3830" w:rsidRDefault="00AD3830" w:rsidP="003D4F25">
      <w:pPr>
        <w:spacing w:after="0" w:line="240" w:lineRule="auto"/>
        <w:rPr>
          <w:rFonts w:ascii="Arial" w:eastAsia="Times New Roman" w:hAnsi="Arial" w:cs="Arial"/>
          <w:b/>
          <w:sz w:val="20"/>
          <w:szCs w:val="20"/>
          <w:lang w:val="en-US"/>
        </w:rPr>
      </w:pPr>
    </w:p>
    <w:p w14:paraId="0CEE2ECC" w14:textId="288602DB" w:rsidR="00AD3830" w:rsidRDefault="00AD3830" w:rsidP="003D4F25">
      <w:pPr>
        <w:spacing w:after="0" w:line="240" w:lineRule="auto"/>
        <w:rPr>
          <w:rFonts w:ascii="Arial" w:eastAsia="Times New Roman" w:hAnsi="Arial" w:cs="Arial"/>
          <w:b/>
          <w:sz w:val="20"/>
          <w:szCs w:val="20"/>
          <w:lang w:val="en-US"/>
        </w:rPr>
      </w:pPr>
    </w:p>
    <w:p w14:paraId="38284E9F" w14:textId="7D5CF30A" w:rsidR="00AD3830" w:rsidRDefault="00AD3830" w:rsidP="003D4F25">
      <w:pPr>
        <w:spacing w:after="0" w:line="240" w:lineRule="auto"/>
        <w:rPr>
          <w:rFonts w:ascii="Arial" w:eastAsia="Times New Roman" w:hAnsi="Arial" w:cs="Arial"/>
          <w:b/>
          <w:sz w:val="20"/>
          <w:szCs w:val="20"/>
          <w:lang w:val="en-US"/>
        </w:rPr>
      </w:pPr>
    </w:p>
    <w:p w14:paraId="71E4B932" w14:textId="6EA1A906" w:rsidR="00AD3830" w:rsidRDefault="00AD3830" w:rsidP="003D4F25">
      <w:pPr>
        <w:spacing w:after="0" w:line="240" w:lineRule="auto"/>
        <w:rPr>
          <w:rFonts w:ascii="Arial" w:eastAsia="Times New Roman" w:hAnsi="Arial" w:cs="Arial"/>
          <w:b/>
          <w:sz w:val="20"/>
          <w:szCs w:val="20"/>
          <w:lang w:val="en-US"/>
        </w:rPr>
      </w:pPr>
    </w:p>
    <w:p w14:paraId="4ADE40BE" w14:textId="4B6692B6" w:rsidR="00AD3830" w:rsidRDefault="00AD3830" w:rsidP="003D4F25">
      <w:pPr>
        <w:spacing w:after="0" w:line="240" w:lineRule="auto"/>
        <w:rPr>
          <w:rFonts w:ascii="Arial" w:eastAsia="Times New Roman" w:hAnsi="Arial" w:cs="Arial"/>
          <w:b/>
          <w:sz w:val="20"/>
          <w:szCs w:val="20"/>
          <w:lang w:val="en-US"/>
        </w:rPr>
      </w:pPr>
    </w:p>
    <w:p w14:paraId="39173A37" w14:textId="4B21319D" w:rsidR="00AD3830" w:rsidRDefault="00AD3830" w:rsidP="003D4F25">
      <w:pPr>
        <w:spacing w:after="0" w:line="240" w:lineRule="auto"/>
        <w:rPr>
          <w:rFonts w:ascii="Arial" w:eastAsia="Times New Roman" w:hAnsi="Arial" w:cs="Arial"/>
          <w:b/>
          <w:sz w:val="20"/>
          <w:szCs w:val="20"/>
          <w:lang w:val="en-US"/>
        </w:rPr>
      </w:pPr>
    </w:p>
    <w:p w14:paraId="53792183" w14:textId="69077162" w:rsidR="00AD3830" w:rsidRDefault="00AD3830" w:rsidP="003D4F25">
      <w:pPr>
        <w:spacing w:after="0" w:line="240" w:lineRule="auto"/>
        <w:rPr>
          <w:rFonts w:ascii="Arial" w:eastAsia="Times New Roman" w:hAnsi="Arial" w:cs="Arial"/>
          <w:b/>
          <w:sz w:val="20"/>
          <w:szCs w:val="20"/>
          <w:lang w:val="en-US"/>
        </w:rPr>
      </w:pPr>
    </w:p>
    <w:p w14:paraId="5D95B1CA" w14:textId="52D26F85" w:rsidR="00AD3830" w:rsidRDefault="00AD3830" w:rsidP="003D4F25">
      <w:pPr>
        <w:spacing w:after="0" w:line="240" w:lineRule="auto"/>
        <w:rPr>
          <w:rFonts w:ascii="Arial" w:eastAsia="Times New Roman" w:hAnsi="Arial" w:cs="Arial"/>
          <w:b/>
          <w:sz w:val="20"/>
          <w:szCs w:val="20"/>
          <w:lang w:val="en-US"/>
        </w:rPr>
      </w:pPr>
    </w:p>
    <w:p w14:paraId="6E0D12B0" w14:textId="0692CDD2" w:rsidR="00AD3830" w:rsidRDefault="00AD3830" w:rsidP="003D4F25">
      <w:pPr>
        <w:spacing w:after="0" w:line="240" w:lineRule="auto"/>
        <w:rPr>
          <w:rFonts w:ascii="Arial" w:eastAsia="Times New Roman" w:hAnsi="Arial" w:cs="Arial"/>
          <w:b/>
          <w:sz w:val="20"/>
          <w:szCs w:val="20"/>
          <w:lang w:val="en-US"/>
        </w:rPr>
      </w:pPr>
    </w:p>
    <w:p w14:paraId="48EEA9B6" w14:textId="06F17C58" w:rsidR="00AD3830" w:rsidRDefault="00AD3830" w:rsidP="003D4F25">
      <w:pPr>
        <w:spacing w:after="0" w:line="240" w:lineRule="auto"/>
        <w:rPr>
          <w:rFonts w:ascii="Arial" w:eastAsia="Times New Roman" w:hAnsi="Arial" w:cs="Arial"/>
          <w:b/>
          <w:sz w:val="20"/>
          <w:szCs w:val="20"/>
          <w:lang w:val="en-US"/>
        </w:rPr>
      </w:pPr>
    </w:p>
    <w:p w14:paraId="793BEB8C" w14:textId="77777777" w:rsidR="00AD3830" w:rsidRPr="0081232A" w:rsidRDefault="00AD3830" w:rsidP="003D4F25">
      <w:pPr>
        <w:spacing w:after="0" w:line="240" w:lineRule="auto"/>
        <w:rPr>
          <w:rFonts w:ascii="Arial" w:eastAsia="Times New Roman" w:hAnsi="Arial" w:cs="Arial"/>
          <w:b/>
          <w:sz w:val="20"/>
          <w:szCs w:val="20"/>
          <w:lang w:val="en-US"/>
        </w:rPr>
      </w:pPr>
    </w:p>
    <w:p w14:paraId="0A753BD2" w14:textId="77777777" w:rsidR="00B6681A" w:rsidRPr="0081232A" w:rsidRDefault="00B6681A" w:rsidP="003D4F25">
      <w:pPr>
        <w:spacing w:after="0" w:line="240" w:lineRule="auto"/>
        <w:rPr>
          <w:rFonts w:ascii="Arial" w:eastAsia="Times New Roman" w:hAnsi="Arial" w:cs="Arial"/>
          <w:b/>
          <w:sz w:val="20"/>
          <w:szCs w:val="20"/>
          <w:lang w:val="en-US"/>
        </w:rPr>
      </w:pPr>
    </w:p>
    <w:p w14:paraId="14094CAD" w14:textId="5AD07715" w:rsidR="003D4F25" w:rsidRPr="0081232A" w:rsidRDefault="003D4F25" w:rsidP="003D4F25">
      <w:pPr>
        <w:spacing w:after="0" w:line="240" w:lineRule="auto"/>
        <w:rPr>
          <w:rFonts w:ascii="Arial" w:eastAsia="Times New Roman" w:hAnsi="Arial" w:cs="Arial"/>
          <w:b/>
          <w:sz w:val="20"/>
          <w:szCs w:val="20"/>
          <w:lang w:val="en-US"/>
        </w:rPr>
      </w:pPr>
      <w:r w:rsidRPr="0081232A">
        <w:rPr>
          <w:rFonts w:ascii="Arial" w:eastAsia="Times New Roman" w:hAnsi="Arial" w:cs="Arial"/>
          <w:b/>
          <w:sz w:val="20"/>
          <w:szCs w:val="20"/>
          <w:lang w:val="en-US"/>
        </w:rPr>
        <w:t xml:space="preserve">Leadership &amp; </w:t>
      </w:r>
      <w:proofErr w:type="spellStart"/>
      <w:r w:rsidR="006D12D2" w:rsidRPr="0081232A">
        <w:rPr>
          <w:rFonts w:ascii="Arial" w:eastAsia="Times New Roman" w:hAnsi="Arial" w:cs="Arial"/>
          <w:b/>
          <w:sz w:val="20"/>
          <w:szCs w:val="20"/>
          <w:lang w:val="en-US"/>
        </w:rPr>
        <w:t>Organisational</w:t>
      </w:r>
      <w:proofErr w:type="spellEnd"/>
      <w:r w:rsidRPr="0081232A">
        <w:rPr>
          <w:rFonts w:ascii="Arial" w:eastAsia="Times New Roman" w:hAnsi="Arial" w:cs="Arial"/>
          <w:b/>
          <w:sz w:val="20"/>
          <w:szCs w:val="20"/>
          <w:lang w:val="en-US"/>
        </w:rPr>
        <w:t xml:space="preserve"> Development</w:t>
      </w:r>
    </w:p>
    <w:p w14:paraId="43CF54AD" w14:textId="77777777" w:rsidR="003D4F25" w:rsidRPr="0081232A" w:rsidRDefault="003D4F25" w:rsidP="003D4F25">
      <w:pPr>
        <w:spacing w:after="0" w:line="240" w:lineRule="auto"/>
        <w:rPr>
          <w:rFonts w:ascii="Arial" w:eastAsia="Times New Roman" w:hAnsi="Arial" w:cs="Arial"/>
          <w:b/>
          <w:sz w:val="20"/>
          <w:szCs w:val="20"/>
          <w:lang w:val="en-US"/>
        </w:rPr>
      </w:pPr>
    </w:p>
    <w:p w14:paraId="03F043CC" w14:textId="77777777" w:rsidR="00F75982" w:rsidRPr="0081232A" w:rsidRDefault="00F75982" w:rsidP="003D4F25">
      <w:pPr>
        <w:spacing w:after="0" w:line="240" w:lineRule="auto"/>
        <w:rPr>
          <w:rFonts w:ascii="Arial" w:eastAsia="Times New Roman" w:hAnsi="Arial" w:cs="Arial"/>
          <w:b/>
          <w:sz w:val="20"/>
          <w:szCs w:val="20"/>
          <w:lang w:val="en-US"/>
        </w:rPr>
      </w:pPr>
      <w:r w:rsidRPr="0081232A">
        <w:rPr>
          <w:rFonts w:ascii="Arial" w:eastAsia="Times New Roman" w:hAnsi="Arial" w:cs="Arial"/>
          <w:b/>
          <w:sz w:val="20"/>
          <w:szCs w:val="20"/>
          <w:lang w:val="en-US"/>
        </w:rPr>
        <w:t>Strategic Aim 1</w:t>
      </w:r>
      <w:r w:rsidR="003D4F25" w:rsidRPr="0081232A">
        <w:rPr>
          <w:rFonts w:ascii="Arial" w:eastAsia="Times New Roman" w:hAnsi="Arial" w:cs="Arial"/>
          <w:b/>
          <w:sz w:val="20"/>
          <w:szCs w:val="20"/>
          <w:lang w:val="en-US"/>
        </w:rPr>
        <w:t xml:space="preserve">: </w:t>
      </w:r>
      <w:r w:rsidRPr="0081232A">
        <w:rPr>
          <w:rFonts w:ascii="Arial" w:hAnsi="Arial" w:cs="Arial"/>
          <w:b/>
          <w:sz w:val="20"/>
          <w:szCs w:val="20"/>
        </w:rPr>
        <w:t>To continue to provide an effective sustainable organisation that meets community need working at a strategic level implementing current strategy.</w:t>
      </w:r>
    </w:p>
    <w:p w14:paraId="33659F82" w14:textId="77777777" w:rsidR="00F75982" w:rsidRPr="0081232A" w:rsidRDefault="00F75982" w:rsidP="000C03BE">
      <w:pPr>
        <w:spacing w:after="0" w:line="240" w:lineRule="auto"/>
        <w:jc w:val="center"/>
        <w:rPr>
          <w:rFonts w:ascii="Arial" w:eastAsia="Times New Roman" w:hAnsi="Arial" w:cs="Arial"/>
          <w:b/>
          <w:sz w:val="20"/>
          <w:szCs w:val="20"/>
          <w:lang w:val="en-US"/>
        </w:rPr>
      </w:pPr>
    </w:p>
    <w:tbl>
      <w:tblPr>
        <w:tblStyle w:val="TableGrid"/>
        <w:tblW w:w="0" w:type="auto"/>
        <w:tblLook w:val="04A0" w:firstRow="1" w:lastRow="0" w:firstColumn="1" w:lastColumn="0" w:noHBand="0" w:noVBand="1"/>
      </w:tblPr>
      <w:tblGrid>
        <w:gridCol w:w="3005"/>
        <w:gridCol w:w="4645"/>
        <w:gridCol w:w="1366"/>
      </w:tblGrid>
      <w:tr w:rsidR="00F75982" w:rsidRPr="0081232A" w14:paraId="688A4E8C" w14:textId="77777777" w:rsidTr="00F75982">
        <w:tc>
          <w:tcPr>
            <w:tcW w:w="3005" w:type="dxa"/>
          </w:tcPr>
          <w:p w14:paraId="5CA5131E" w14:textId="77777777" w:rsidR="00F75982" w:rsidRPr="0081232A" w:rsidRDefault="00F75982" w:rsidP="00F75982">
            <w:pPr>
              <w:rPr>
                <w:rFonts w:ascii="Arial" w:eastAsia="Times New Roman" w:hAnsi="Arial" w:cs="Arial"/>
                <w:b/>
                <w:sz w:val="20"/>
                <w:szCs w:val="20"/>
                <w:lang w:val="en-US"/>
              </w:rPr>
            </w:pPr>
            <w:r w:rsidRPr="0081232A">
              <w:rPr>
                <w:rFonts w:ascii="Arial" w:eastAsia="Times New Roman" w:hAnsi="Arial" w:cs="Arial"/>
                <w:sz w:val="20"/>
                <w:szCs w:val="20"/>
                <w:lang w:val="en-US"/>
              </w:rPr>
              <w:t xml:space="preserve"> </w:t>
            </w:r>
            <w:r w:rsidRPr="0081232A">
              <w:rPr>
                <w:rFonts w:ascii="Arial" w:eastAsia="Times New Roman" w:hAnsi="Arial" w:cs="Arial"/>
                <w:b/>
                <w:sz w:val="20"/>
                <w:szCs w:val="20"/>
                <w:lang w:val="en-US"/>
              </w:rPr>
              <w:t>Strategic Objective</w:t>
            </w:r>
          </w:p>
        </w:tc>
        <w:tc>
          <w:tcPr>
            <w:tcW w:w="4645" w:type="dxa"/>
          </w:tcPr>
          <w:p w14:paraId="43DB5E62" w14:textId="77777777" w:rsidR="00F75982" w:rsidRPr="0081232A" w:rsidRDefault="00F75982" w:rsidP="000C03BE">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Key Actions</w:t>
            </w:r>
          </w:p>
        </w:tc>
        <w:tc>
          <w:tcPr>
            <w:tcW w:w="1366" w:type="dxa"/>
          </w:tcPr>
          <w:p w14:paraId="51C0B270" w14:textId="77777777" w:rsidR="00F75982" w:rsidRPr="0081232A" w:rsidRDefault="00F75982" w:rsidP="000C03BE">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Timeframe</w:t>
            </w:r>
          </w:p>
        </w:tc>
      </w:tr>
      <w:tr w:rsidR="00F75982" w:rsidRPr="0081232A" w14:paraId="635209DE" w14:textId="77777777" w:rsidTr="00F75982">
        <w:tc>
          <w:tcPr>
            <w:tcW w:w="3005" w:type="dxa"/>
          </w:tcPr>
          <w:p w14:paraId="1CF4453A" w14:textId="26D9FB5C" w:rsidR="00F75982" w:rsidRPr="0081232A" w:rsidRDefault="00F75982" w:rsidP="00F75982">
            <w:p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ensure the continuation and sustainability of current services inclusive of a </w:t>
            </w:r>
            <w:r w:rsidR="00AC3F0C">
              <w:rPr>
                <w:rFonts w:ascii="Arial" w:eastAsia="Times New Roman" w:hAnsi="Arial" w:cs="Arial"/>
                <w:sz w:val="20"/>
                <w:szCs w:val="20"/>
                <w:lang w:val="en-US"/>
              </w:rPr>
              <w:t>5</w:t>
            </w:r>
            <w:r w:rsidR="006D12D2" w:rsidRPr="0081232A">
              <w:rPr>
                <w:rFonts w:ascii="Arial" w:eastAsia="Times New Roman" w:hAnsi="Arial" w:cs="Arial"/>
                <w:sz w:val="20"/>
                <w:szCs w:val="20"/>
                <w:lang w:val="en-US"/>
              </w:rPr>
              <w:t>year</w:t>
            </w:r>
            <w:r w:rsidRPr="0081232A">
              <w:rPr>
                <w:rFonts w:ascii="Arial" w:eastAsia="Times New Roman" w:hAnsi="Arial" w:cs="Arial"/>
                <w:sz w:val="20"/>
                <w:szCs w:val="20"/>
                <w:lang w:val="en-US"/>
              </w:rPr>
              <w:t xml:space="preserve"> funding strategy.</w:t>
            </w:r>
          </w:p>
        </w:tc>
        <w:tc>
          <w:tcPr>
            <w:tcW w:w="4645" w:type="dxa"/>
          </w:tcPr>
          <w:p w14:paraId="621078EB" w14:textId="77777777" w:rsidR="00F73CB5" w:rsidRPr="0081232A" w:rsidRDefault="00F73CB5" w:rsidP="00F73CB5">
            <w:pPr>
              <w:pStyle w:val="ListParagraph"/>
              <w:numPr>
                <w:ilvl w:val="0"/>
                <w:numId w:val="12"/>
              </w:numPr>
              <w:rPr>
                <w:rFonts w:ascii="Arial" w:hAnsi="Arial" w:cs="Arial"/>
                <w:sz w:val="20"/>
                <w:szCs w:val="20"/>
              </w:rPr>
            </w:pPr>
            <w:r w:rsidRPr="0081232A">
              <w:rPr>
                <w:rFonts w:ascii="Arial" w:hAnsi="Arial" w:cs="Arial"/>
                <w:sz w:val="20"/>
                <w:szCs w:val="20"/>
              </w:rPr>
              <w:t xml:space="preserve">Ensure the sustainability of current services. </w:t>
            </w:r>
          </w:p>
          <w:p w14:paraId="2CFBA7B7" w14:textId="77777777" w:rsidR="00F73CB5" w:rsidRPr="0081232A" w:rsidRDefault="00F73CB5" w:rsidP="00F73CB5">
            <w:pPr>
              <w:pStyle w:val="ListParagraph"/>
              <w:numPr>
                <w:ilvl w:val="0"/>
                <w:numId w:val="12"/>
              </w:numPr>
              <w:rPr>
                <w:rFonts w:ascii="Arial" w:hAnsi="Arial" w:cs="Arial"/>
                <w:sz w:val="20"/>
                <w:szCs w:val="20"/>
              </w:rPr>
            </w:pPr>
            <w:r w:rsidRPr="0081232A">
              <w:rPr>
                <w:rFonts w:ascii="Arial" w:hAnsi="Arial" w:cs="Arial"/>
                <w:sz w:val="20"/>
                <w:szCs w:val="20"/>
              </w:rPr>
              <w:t>Continue to seek opportunities to increase service provision and create opportunities for sustainability.</w:t>
            </w:r>
          </w:p>
          <w:p w14:paraId="4D5DD0E0" w14:textId="77777777" w:rsidR="00FB4792" w:rsidRPr="0081232A" w:rsidRDefault="00F73CB5" w:rsidP="00F73CB5">
            <w:pPr>
              <w:pStyle w:val="ListParagraph"/>
              <w:numPr>
                <w:ilvl w:val="0"/>
                <w:numId w:val="12"/>
              </w:numPr>
              <w:rPr>
                <w:rFonts w:ascii="Arial" w:eastAsia="Times New Roman" w:hAnsi="Arial" w:cs="Arial"/>
                <w:sz w:val="20"/>
                <w:szCs w:val="20"/>
                <w:lang w:val="en-US"/>
              </w:rPr>
            </w:pPr>
            <w:r w:rsidRPr="0081232A">
              <w:rPr>
                <w:rFonts w:ascii="Arial" w:hAnsi="Arial" w:cs="Arial"/>
                <w:sz w:val="20"/>
                <w:szCs w:val="20"/>
              </w:rPr>
              <w:t>C</w:t>
            </w:r>
            <w:r w:rsidR="00FB4792" w:rsidRPr="0081232A">
              <w:rPr>
                <w:rFonts w:ascii="Arial" w:hAnsi="Arial" w:cs="Arial"/>
                <w:sz w:val="20"/>
                <w:szCs w:val="20"/>
              </w:rPr>
              <w:t>ontinue to work in partnership/consortiums with other community and statutory organisations to support the services of Holy Trinity Centre</w:t>
            </w:r>
            <w:r w:rsidR="00FB4792" w:rsidRPr="0081232A">
              <w:rPr>
                <w:rFonts w:ascii="Arial" w:eastAsia="Times New Roman" w:hAnsi="Arial" w:cs="Arial"/>
                <w:sz w:val="20"/>
                <w:szCs w:val="20"/>
                <w:lang w:val="en-US"/>
              </w:rPr>
              <w:t xml:space="preserve"> </w:t>
            </w:r>
          </w:p>
          <w:p w14:paraId="7608413F" w14:textId="77777777" w:rsidR="0006377B" w:rsidRPr="0006377B" w:rsidRDefault="00F75982" w:rsidP="00416713">
            <w:pPr>
              <w:pStyle w:val="ListParagraph"/>
              <w:numPr>
                <w:ilvl w:val="0"/>
                <w:numId w:val="12"/>
              </w:numPr>
              <w:rPr>
                <w:rFonts w:ascii="Arial" w:hAnsi="Arial" w:cs="Arial"/>
                <w:sz w:val="20"/>
                <w:szCs w:val="20"/>
              </w:rPr>
            </w:pPr>
            <w:r w:rsidRPr="0081232A">
              <w:rPr>
                <w:rFonts w:ascii="Arial" w:eastAsia="Times New Roman" w:hAnsi="Arial" w:cs="Arial"/>
                <w:sz w:val="20"/>
                <w:szCs w:val="20"/>
                <w:lang w:val="en-US"/>
              </w:rPr>
              <w:t>To secure employment of a Finance Manager.</w:t>
            </w:r>
          </w:p>
          <w:p w14:paraId="421F7AD7" w14:textId="77777777" w:rsidR="0006377B" w:rsidRDefault="0006377B" w:rsidP="00416713">
            <w:pPr>
              <w:pStyle w:val="ListParagraph"/>
              <w:numPr>
                <w:ilvl w:val="0"/>
                <w:numId w:val="12"/>
              </w:numPr>
              <w:rPr>
                <w:rFonts w:ascii="Arial" w:hAnsi="Arial" w:cs="Arial"/>
                <w:sz w:val="20"/>
                <w:szCs w:val="20"/>
              </w:rPr>
            </w:pPr>
            <w:r>
              <w:rPr>
                <w:rFonts w:ascii="Arial" w:hAnsi="Arial" w:cs="Arial"/>
                <w:sz w:val="20"/>
                <w:szCs w:val="20"/>
              </w:rPr>
              <w:t>Employment of Admin Manager</w:t>
            </w:r>
          </w:p>
          <w:p w14:paraId="23230076" w14:textId="4A34AB8D" w:rsidR="00F75982" w:rsidRPr="0081232A" w:rsidRDefault="0006377B" w:rsidP="00416713">
            <w:pPr>
              <w:pStyle w:val="ListParagraph"/>
              <w:numPr>
                <w:ilvl w:val="0"/>
                <w:numId w:val="12"/>
              </w:numPr>
              <w:rPr>
                <w:rFonts w:ascii="Arial" w:hAnsi="Arial" w:cs="Arial"/>
                <w:sz w:val="20"/>
                <w:szCs w:val="20"/>
              </w:rPr>
            </w:pPr>
            <w:r>
              <w:rPr>
                <w:rFonts w:ascii="Arial" w:hAnsi="Arial" w:cs="Arial"/>
                <w:sz w:val="20"/>
                <w:szCs w:val="20"/>
              </w:rPr>
              <w:t>Employment of Deputy Day-care Manager</w:t>
            </w:r>
            <w:r w:rsidR="00F75982" w:rsidRPr="0081232A">
              <w:rPr>
                <w:rFonts w:ascii="Arial" w:hAnsi="Arial" w:cs="Arial"/>
                <w:sz w:val="20"/>
                <w:szCs w:val="20"/>
              </w:rPr>
              <w:t xml:space="preserve"> </w:t>
            </w:r>
          </w:p>
          <w:p w14:paraId="10D5759A" w14:textId="77777777" w:rsidR="00F75982" w:rsidRPr="0081232A" w:rsidRDefault="00F75982" w:rsidP="00F75982">
            <w:pPr>
              <w:rPr>
                <w:rFonts w:ascii="Arial" w:eastAsia="Times New Roman" w:hAnsi="Arial" w:cs="Arial"/>
                <w:b/>
                <w:sz w:val="20"/>
                <w:szCs w:val="20"/>
                <w:lang w:val="en-US"/>
              </w:rPr>
            </w:pPr>
          </w:p>
        </w:tc>
        <w:tc>
          <w:tcPr>
            <w:tcW w:w="1366" w:type="dxa"/>
          </w:tcPr>
          <w:p w14:paraId="4D413706" w14:textId="77777777" w:rsidR="00F7598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4E3F18CD" w14:textId="77777777" w:rsidR="006D12D2" w:rsidRPr="0081232A" w:rsidRDefault="006D12D2" w:rsidP="000C03BE">
            <w:pPr>
              <w:jc w:val="center"/>
              <w:rPr>
                <w:rFonts w:ascii="Arial" w:eastAsia="Times New Roman" w:hAnsi="Arial" w:cs="Arial"/>
                <w:b/>
                <w:sz w:val="20"/>
                <w:szCs w:val="20"/>
                <w:lang w:val="en-US"/>
              </w:rPr>
            </w:pPr>
          </w:p>
          <w:p w14:paraId="076ECE3B" w14:textId="77777777" w:rsidR="006D12D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780539CD" w14:textId="77777777" w:rsidR="006D12D2" w:rsidRPr="0081232A" w:rsidRDefault="006D12D2" w:rsidP="006D12D2">
            <w:pPr>
              <w:rPr>
                <w:rFonts w:ascii="Arial" w:eastAsia="Times New Roman" w:hAnsi="Arial" w:cs="Arial"/>
                <w:b/>
                <w:sz w:val="20"/>
                <w:szCs w:val="20"/>
                <w:lang w:val="en-US"/>
              </w:rPr>
            </w:pPr>
          </w:p>
          <w:p w14:paraId="128ABA00" w14:textId="77777777" w:rsidR="006D12D2" w:rsidRPr="0081232A" w:rsidRDefault="006D12D2" w:rsidP="006D12D2">
            <w:pPr>
              <w:rPr>
                <w:rFonts w:ascii="Arial" w:eastAsia="Times New Roman" w:hAnsi="Arial" w:cs="Arial"/>
                <w:b/>
                <w:sz w:val="20"/>
                <w:szCs w:val="20"/>
                <w:lang w:val="en-US"/>
              </w:rPr>
            </w:pPr>
          </w:p>
          <w:p w14:paraId="15A213C7" w14:textId="67C0D1EF" w:rsidR="006D12D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6B42B854" w14:textId="79A66E0A" w:rsidR="006D12D2" w:rsidRPr="0081232A" w:rsidRDefault="006D12D2" w:rsidP="006D12D2">
            <w:pPr>
              <w:rPr>
                <w:rFonts w:ascii="Arial" w:eastAsia="Times New Roman" w:hAnsi="Arial" w:cs="Arial"/>
                <w:b/>
                <w:sz w:val="20"/>
                <w:szCs w:val="20"/>
                <w:lang w:val="en-US"/>
              </w:rPr>
            </w:pPr>
          </w:p>
          <w:p w14:paraId="00D87BD5" w14:textId="0C135A25" w:rsidR="006D12D2" w:rsidRPr="0081232A" w:rsidRDefault="006D12D2" w:rsidP="006D12D2">
            <w:pPr>
              <w:rPr>
                <w:rFonts w:ascii="Arial" w:eastAsia="Times New Roman" w:hAnsi="Arial" w:cs="Arial"/>
                <w:b/>
                <w:sz w:val="20"/>
                <w:szCs w:val="20"/>
                <w:lang w:val="en-US"/>
              </w:rPr>
            </w:pPr>
          </w:p>
          <w:p w14:paraId="5D760705" w14:textId="13F83E65" w:rsidR="006D12D2" w:rsidRPr="0081232A" w:rsidRDefault="006D12D2" w:rsidP="006D12D2">
            <w:pPr>
              <w:rPr>
                <w:rFonts w:ascii="Arial" w:eastAsia="Times New Roman" w:hAnsi="Arial" w:cs="Arial"/>
                <w:b/>
                <w:sz w:val="20"/>
                <w:szCs w:val="20"/>
                <w:lang w:val="en-US"/>
              </w:rPr>
            </w:pPr>
          </w:p>
          <w:p w14:paraId="357E7651" w14:textId="4F8DE228" w:rsidR="006D12D2" w:rsidRPr="0081232A" w:rsidRDefault="006D12D2" w:rsidP="006D12D2">
            <w:pPr>
              <w:rPr>
                <w:rFonts w:ascii="Arial" w:eastAsia="Times New Roman" w:hAnsi="Arial" w:cs="Arial"/>
                <w:b/>
                <w:sz w:val="20"/>
                <w:szCs w:val="20"/>
                <w:lang w:val="en-US"/>
              </w:rPr>
            </w:pPr>
          </w:p>
          <w:p w14:paraId="112A057B" w14:textId="2938DAFE" w:rsidR="006D12D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 xml:space="preserve">Successful </w:t>
            </w:r>
          </w:p>
          <w:p w14:paraId="3F627665" w14:textId="77777777" w:rsidR="006D12D2" w:rsidRPr="0081232A" w:rsidRDefault="006D12D2" w:rsidP="006D12D2">
            <w:pPr>
              <w:rPr>
                <w:rFonts w:ascii="Arial" w:eastAsia="Times New Roman" w:hAnsi="Arial" w:cs="Arial"/>
                <w:b/>
                <w:sz w:val="20"/>
                <w:szCs w:val="20"/>
                <w:lang w:val="en-US"/>
              </w:rPr>
            </w:pPr>
          </w:p>
          <w:p w14:paraId="1A237076" w14:textId="77777777" w:rsidR="006D12D2" w:rsidRPr="0081232A" w:rsidRDefault="006D12D2" w:rsidP="006D12D2">
            <w:pPr>
              <w:rPr>
                <w:rFonts w:ascii="Arial" w:eastAsia="Times New Roman" w:hAnsi="Arial" w:cs="Arial"/>
                <w:b/>
                <w:sz w:val="20"/>
                <w:szCs w:val="20"/>
                <w:lang w:val="en-US"/>
              </w:rPr>
            </w:pPr>
          </w:p>
          <w:p w14:paraId="39BC2E6A" w14:textId="77777777" w:rsidR="006D12D2" w:rsidRPr="0081232A" w:rsidRDefault="006D12D2" w:rsidP="006D12D2">
            <w:pPr>
              <w:rPr>
                <w:rFonts w:ascii="Arial" w:eastAsia="Times New Roman" w:hAnsi="Arial" w:cs="Arial"/>
                <w:b/>
                <w:sz w:val="20"/>
                <w:szCs w:val="20"/>
                <w:lang w:val="en-US"/>
              </w:rPr>
            </w:pPr>
          </w:p>
          <w:p w14:paraId="680D5A67" w14:textId="49558CBF" w:rsidR="006D12D2" w:rsidRPr="0081232A" w:rsidRDefault="0006377B" w:rsidP="006D12D2">
            <w:pPr>
              <w:rPr>
                <w:rFonts w:ascii="Arial" w:eastAsia="Times New Roman" w:hAnsi="Arial" w:cs="Arial"/>
                <w:b/>
                <w:sz w:val="20"/>
                <w:szCs w:val="20"/>
                <w:lang w:val="en-US"/>
              </w:rPr>
            </w:pPr>
            <w:r>
              <w:rPr>
                <w:rFonts w:ascii="Arial" w:eastAsia="Times New Roman" w:hAnsi="Arial" w:cs="Arial"/>
                <w:b/>
                <w:sz w:val="20"/>
                <w:szCs w:val="20"/>
                <w:lang w:val="en-US"/>
              </w:rPr>
              <w:t>Successful</w:t>
            </w:r>
          </w:p>
        </w:tc>
      </w:tr>
      <w:tr w:rsidR="00F75982" w:rsidRPr="0081232A" w14:paraId="2C26BFB2" w14:textId="77777777" w:rsidTr="00F75982">
        <w:tc>
          <w:tcPr>
            <w:tcW w:w="3005" w:type="dxa"/>
          </w:tcPr>
          <w:p w14:paraId="5D516B6E" w14:textId="77777777" w:rsidR="00F75982" w:rsidRPr="0081232A" w:rsidRDefault="00F75982" w:rsidP="00F75982">
            <w:pPr>
              <w:rPr>
                <w:rFonts w:ascii="Arial" w:eastAsia="Times New Roman" w:hAnsi="Arial" w:cs="Arial"/>
                <w:sz w:val="20"/>
                <w:szCs w:val="20"/>
                <w:lang w:val="en-US"/>
              </w:rPr>
            </w:pPr>
            <w:r w:rsidRPr="0081232A">
              <w:rPr>
                <w:rFonts w:ascii="Arial" w:eastAsia="Times New Roman" w:hAnsi="Arial" w:cs="Arial"/>
                <w:sz w:val="20"/>
                <w:szCs w:val="20"/>
                <w:lang w:val="en-US"/>
              </w:rPr>
              <w:t>To maintain good, effective</w:t>
            </w:r>
            <w:r w:rsidR="00FB4792" w:rsidRPr="0081232A">
              <w:rPr>
                <w:rFonts w:ascii="Arial" w:eastAsia="Times New Roman" w:hAnsi="Arial" w:cs="Arial"/>
                <w:sz w:val="20"/>
                <w:szCs w:val="20"/>
                <w:lang w:val="en-US"/>
              </w:rPr>
              <w:t xml:space="preserve"> </w:t>
            </w:r>
            <w:r w:rsidRPr="0081232A">
              <w:rPr>
                <w:rFonts w:ascii="Arial" w:eastAsia="Times New Roman" w:hAnsi="Arial" w:cs="Arial"/>
                <w:sz w:val="20"/>
                <w:szCs w:val="20"/>
                <w:lang w:val="en-US"/>
              </w:rPr>
              <w:t>governance</w:t>
            </w:r>
          </w:p>
        </w:tc>
        <w:tc>
          <w:tcPr>
            <w:tcW w:w="4645" w:type="dxa"/>
          </w:tcPr>
          <w:p w14:paraId="17933660" w14:textId="77777777" w:rsidR="00FB4792" w:rsidRPr="0081232A" w:rsidRDefault="00FB4792" w:rsidP="00F73CB5">
            <w:pPr>
              <w:pStyle w:val="ListParagraph"/>
              <w:numPr>
                <w:ilvl w:val="0"/>
                <w:numId w:val="14"/>
              </w:numPr>
              <w:rPr>
                <w:rFonts w:ascii="Arial" w:eastAsia="Times New Roman" w:hAnsi="Arial" w:cs="Arial"/>
                <w:sz w:val="20"/>
                <w:szCs w:val="20"/>
                <w:lang w:val="en-US"/>
              </w:rPr>
            </w:pPr>
            <w:r w:rsidRPr="0081232A">
              <w:rPr>
                <w:rFonts w:ascii="Arial" w:eastAsia="Times New Roman" w:hAnsi="Arial" w:cs="Arial"/>
                <w:sz w:val="20"/>
                <w:szCs w:val="20"/>
                <w:lang w:val="en-US"/>
              </w:rPr>
              <w:t>To maintain Investors in People</w:t>
            </w:r>
          </w:p>
          <w:p w14:paraId="0599CB6F" w14:textId="77777777" w:rsidR="00416713" w:rsidRPr="0081232A" w:rsidRDefault="00FB4792" w:rsidP="00F73CB5">
            <w:pPr>
              <w:pStyle w:val="ListParagraph"/>
              <w:numPr>
                <w:ilvl w:val="0"/>
                <w:numId w:val="14"/>
              </w:numPr>
              <w:rPr>
                <w:rFonts w:ascii="Arial" w:eastAsia="Times New Roman" w:hAnsi="Arial" w:cs="Arial"/>
                <w:sz w:val="20"/>
                <w:szCs w:val="20"/>
                <w:lang w:val="en-US"/>
              </w:rPr>
            </w:pPr>
            <w:r w:rsidRPr="0081232A">
              <w:rPr>
                <w:rFonts w:ascii="Arial" w:eastAsia="Times New Roman" w:hAnsi="Arial" w:cs="Arial"/>
                <w:sz w:val="20"/>
                <w:szCs w:val="20"/>
                <w:lang w:val="en-US"/>
              </w:rPr>
              <w:t>To review Articles of Associations in line with Charity Commission.</w:t>
            </w:r>
          </w:p>
          <w:p w14:paraId="781E0A88" w14:textId="77777777" w:rsidR="00416713" w:rsidRPr="0081232A" w:rsidRDefault="00416713" w:rsidP="00416713">
            <w:pPr>
              <w:pStyle w:val="ListParagraph"/>
              <w:numPr>
                <w:ilvl w:val="0"/>
                <w:numId w:val="14"/>
              </w:numPr>
              <w:rPr>
                <w:rFonts w:ascii="Arial" w:eastAsia="Times New Roman" w:hAnsi="Arial" w:cs="Arial"/>
                <w:sz w:val="20"/>
                <w:szCs w:val="20"/>
                <w:lang w:val="en-US"/>
              </w:rPr>
            </w:pPr>
            <w:r w:rsidRPr="0081232A">
              <w:rPr>
                <w:rFonts w:ascii="Arial" w:eastAsia="Times New Roman" w:hAnsi="Arial" w:cs="Arial"/>
                <w:sz w:val="20"/>
                <w:szCs w:val="20"/>
                <w:lang w:val="en-US"/>
              </w:rPr>
              <w:t>To continually update policies, procedures and monitoring in line with legislation and funding criteria.</w:t>
            </w:r>
          </w:p>
          <w:p w14:paraId="3386FFDD" w14:textId="77777777" w:rsidR="00FB4792" w:rsidRPr="0081232A" w:rsidRDefault="00FB4792" w:rsidP="00F75982">
            <w:pPr>
              <w:rPr>
                <w:rFonts w:ascii="Arial" w:eastAsia="Times New Roman" w:hAnsi="Arial" w:cs="Arial"/>
                <w:sz w:val="20"/>
                <w:szCs w:val="20"/>
                <w:lang w:val="en-US"/>
              </w:rPr>
            </w:pPr>
          </w:p>
        </w:tc>
        <w:tc>
          <w:tcPr>
            <w:tcW w:w="1366" w:type="dxa"/>
          </w:tcPr>
          <w:p w14:paraId="72ABE671" w14:textId="77777777" w:rsidR="00F75982" w:rsidRPr="0081232A" w:rsidRDefault="006D12D2" w:rsidP="000C03BE">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3 – 5 years</w:t>
            </w:r>
          </w:p>
          <w:p w14:paraId="71C01DBC" w14:textId="77777777" w:rsidR="006D12D2" w:rsidRPr="0081232A" w:rsidRDefault="006D12D2" w:rsidP="000C03BE">
            <w:pPr>
              <w:jc w:val="center"/>
              <w:rPr>
                <w:rFonts w:ascii="Arial" w:eastAsia="Times New Roman" w:hAnsi="Arial" w:cs="Arial"/>
                <w:b/>
                <w:sz w:val="20"/>
                <w:szCs w:val="20"/>
                <w:lang w:val="en-US"/>
              </w:rPr>
            </w:pPr>
          </w:p>
          <w:p w14:paraId="172188AB" w14:textId="77777777" w:rsidR="006D12D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0F3F22B1" w14:textId="77777777" w:rsidR="006D12D2" w:rsidRPr="0081232A" w:rsidRDefault="006D12D2" w:rsidP="006D12D2">
            <w:pPr>
              <w:rPr>
                <w:rFonts w:ascii="Arial" w:eastAsia="Times New Roman" w:hAnsi="Arial" w:cs="Arial"/>
                <w:b/>
                <w:sz w:val="20"/>
                <w:szCs w:val="20"/>
                <w:lang w:val="en-US"/>
              </w:rPr>
            </w:pPr>
          </w:p>
          <w:p w14:paraId="5D128FE2" w14:textId="0F7EA660" w:rsidR="006D12D2" w:rsidRPr="0081232A" w:rsidRDefault="006D12D2" w:rsidP="006D12D2">
            <w:pP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tc>
      </w:tr>
      <w:tr w:rsidR="00FB4792" w:rsidRPr="0081232A" w14:paraId="3152ADE0" w14:textId="77777777" w:rsidTr="00F75982">
        <w:tc>
          <w:tcPr>
            <w:tcW w:w="3005" w:type="dxa"/>
          </w:tcPr>
          <w:p w14:paraId="6594ED66" w14:textId="0A485372" w:rsidR="00FB4792" w:rsidRPr="0081232A" w:rsidRDefault="00FB4792" w:rsidP="00F75982">
            <w:p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increase volunteer opportunities within the </w:t>
            </w:r>
            <w:proofErr w:type="spellStart"/>
            <w:r w:rsidR="00AA71D6" w:rsidRPr="0081232A">
              <w:rPr>
                <w:rFonts w:ascii="Arial" w:eastAsia="Times New Roman" w:hAnsi="Arial" w:cs="Arial"/>
                <w:sz w:val="20"/>
                <w:szCs w:val="20"/>
                <w:lang w:val="en-US"/>
              </w:rPr>
              <w:t>organisation</w:t>
            </w:r>
            <w:proofErr w:type="spellEnd"/>
            <w:r w:rsidRPr="0081232A">
              <w:rPr>
                <w:rFonts w:ascii="Arial" w:eastAsia="Times New Roman" w:hAnsi="Arial" w:cs="Arial"/>
                <w:sz w:val="20"/>
                <w:szCs w:val="20"/>
                <w:lang w:val="en-US"/>
              </w:rPr>
              <w:t>.</w:t>
            </w:r>
          </w:p>
        </w:tc>
        <w:tc>
          <w:tcPr>
            <w:tcW w:w="4645" w:type="dxa"/>
          </w:tcPr>
          <w:p w14:paraId="2AB0A27A" w14:textId="133B48B0" w:rsidR="009F7CA7" w:rsidRPr="0081232A" w:rsidRDefault="00416713" w:rsidP="00AA71D6">
            <w:pPr>
              <w:pStyle w:val="ListParagraph"/>
              <w:numPr>
                <w:ilvl w:val="0"/>
                <w:numId w:val="15"/>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Encourage more users and representatives within the area to support the work of Holy Trinity </w:t>
            </w:r>
            <w:r w:rsidR="00AA71D6" w:rsidRPr="0081232A">
              <w:rPr>
                <w:rFonts w:ascii="Arial" w:eastAsia="Times New Roman" w:hAnsi="Arial" w:cs="Arial"/>
                <w:sz w:val="20"/>
                <w:szCs w:val="20"/>
                <w:lang w:val="en-US"/>
              </w:rPr>
              <w:t>Centre.</w:t>
            </w:r>
          </w:p>
          <w:p w14:paraId="5555DDAA" w14:textId="20DE1EE8" w:rsidR="00EE32F4" w:rsidRPr="0081232A" w:rsidRDefault="00FB4792" w:rsidP="00416713">
            <w:pPr>
              <w:pStyle w:val="ListParagraph"/>
              <w:numPr>
                <w:ilvl w:val="0"/>
                <w:numId w:val="15"/>
              </w:numPr>
              <w:rPr>
                <w:rFonts w:ascii="Arial" w:eastAsia="Times New Roman" w:hAnsi="Arial" w:cs="Arial"/>
                <w:sz w:val="20"/>
                <w:szCs w:val="20"/>
                <w:lang w:val="en-US"/>
              </w:rPr>
            </w:pPr>
            <w:r w:rsidRPr="0081232A">
              <w:rPr>
                <w:rFonts w:ascii="Arial" w:eastAsia="Times New Roman" w:hAnsi="Arial" w:cs="Arial"/>
                <w:sz w:val="20"/>
                <w:szCs w:val="20"/>
                <w:lang w:val="en-US"/>
              </w:rPr>
              <w:t>Develop</w:t>
            </w:r>
            <w:r w:rsidR="00827F1C">
              <w:rPr>
                <w:rFonts w:ascii="Arial" w:eastAsia="Times New Roman" w:hAnsi="Arial" w:cs="Arial"/>
                <w:sz w:val="20"/>
                <w:szCs w:val="20"/>
                <w:lang w:val="en-US"/>
              </w:rPr>
              <w:t xml:space="preserve"> and review</w:t>
            </w:r>
            <w:r w:rsidRPr="0081232A">
              <w:rPr>
                <w:rFonts w:ascii="Arial" w:eastAsia="Times New Roman" w:hAnsi="Arial" w:cs="Arial"/>
                <w:sz w:val="20"/>
                <w:szCs w:val="20"/>
                <w:lang w:val="en-US"/>
              </w:rPr>
              <w:t xml:space="preserve"> good practices, </w:t>
            </w:r>
            <w:r w:rsidR="006D12D2" w:rsidRPr="0081232A">
              <w:rPr>
                <w:rFonts w:ascii="Arial" w:eastAsia="Times New Roman" w:hAnsi="Arial" w:cs="Arial"/>
                <w:sz w:val="20"/>
                <w:szCs w:val="20"/>
                <w:lang w:val="en-US"/>
              </w:rPr>
              <w:t>policies,</w:t>
            </w:r>
            <w:r w:rsidRPr="0081232A">
              <w:rPr>
                <w:rFonts w:ascii="Arial" w:eastAsia="Times New Roman" w:hAnsi="Arial" w:cs="Arial"/>
                <w:sz w:val="20"/>
                <w:szCs w:val="20"/>
                <w:lang w:val="en-US"/>
              </w:rPr>
              <w:t xml:space="preserve"> and procedures</w:t>
            </w:r>
            <w:r w:rsidR="00DC44CF" w:rsidRPr="0081232A">
              <w:rPr>
                <w:rFonts w:ascii="Arial" w:eastAsia="Times New Roman" w:hAnsi="Arial" w:cs="Arial"/>
                <w:sz w:val="20"/>
                <w:szCs w:val="20"/>
                <w:lang w:val="en-US"/>
              </w:rPr>
              <w:t xml:space="preserve"> for </w:t>
            </w:r>
            <w:r w:rsidR="00AA71D6" w:rsidRPr="0081232A">
              <w:rPr>
                <w:rFonts w:ascii="Arial" w:eastAsia="Times New Roman" w:hAnsi="Arial" w:cs="Arial"/>
                <w:sz w:val="20"/>
                <w:szCs w:val="20"/>
                <w:lang w:val="en-US"/>
              </w:rPr>
              <w:t>volunteers.</w:t>
            </w:r>
            <w:r w:rsidR="00DC44CF" w:rsidRPr="0081232A">
              <w:rPr>
                <w:rFonts w:ascii="Arial" w:eastAsia="Times New Roman" w:hAnsi="Arial" w:cs="Arial"/>
                <w:sz w:val="20"/>
                <w:szCs w:val="20"/>
                <w:lang w:val="en-US"/>
              </w:rPr>
              <w:t xml:space="preserve"> </w:t>
            </w:r>
          </w:p>
          <w:p w14:paraId="5A259733" w14:textId="77777777" w:rsidR="00FB4792" w:rsidRPr="0081232A" w:rsidRDefault="00FB4792" w:rsidP="00416713">
            <w:pPr>
              <w:pStyle w:val="ListParagraph"/>
              <w:rPr>
                <w:rFonts w:ascii="Arial" w:eastAsia="Times New Roman" w:hAnsi="Arial" w:cs="Arial"/>
                <w:sz w:val="20"/>
                <w:szCs w:val="20"/>
                <w:lang w:val="en-US"/>
              </w:rPr>
            </w:pPr>
          </w:p>
        </w:tc>
        <w:tc>
          <w:tcPr>
            <w:tcW w:w="1366" w:type="dxa"/>
          </w:tcPr>
          <w:p w14:paraId="1A765A10" w14:textId="77777777" w:rsidR="00FB4792" w:rsidRPr="0081232A" w:rsidRDefault="006D12D2" w:rsidP="000C03BE">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3 to 6 months</w:t>
            </w:r>
          </w:p>
          <w:p w14:paraId="7BC25AE1" w14:textId="77777777" w:rsidR="006D12D2" w:rsidRPr="0081232A" w:rsidRDefault="006D12D2" w:rsidP="000C03BE">
            <w:pPr>
              <w:jc w:val="center"/>
              <w:rPr>
                <w:rFonts w:ascii="Arial" w:eastAsia="Times New Roman" w:hAnsi="Arial" w:cs="Arial"/>
                <w:b/>
                <w:sz w:val="20"/>
                <w:szCs w:val="20"/>
                <w:lang w:val="en-US"/>
              </w:rPr>
            </w:pPr>
          </w:p>
          <w:p w14:paraId="3544B7FE" w14:textId="77777777" w:rsidR="006D12D2" w:rsidRPr="0081232A" w:rsidRDefault="006D12D2" w:rsidP="000C03BE">
            <w:pPr>
              <w:jc w:val="center"/>
              <w:rPr>
                <w:rFonts w:ascii="Arial" w:eastAsia="Times New Roman" w:hAnsi="Arial" w:cs="Arial"/>
                <w:b/>
                <w:sz w:val="20"/>
                <w:szCs w:val="20"/>
                <w:lang w:val="en-US"/>
              </w:rPr>
            </w:pPr>
          </w:p>
          <w:p w14:paraId="79180026" w14:textId="77777777" w:rsidR="006D12D2" w:rsidRPr="0081232A" w:rsidRDefault="006D12D2" w:rsidP="000C03BE">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 xml:space="preserve">Achieved </w:t>
            </w:r>
          </w:p>
          <w:p w14:paraId="003349E6" w14:textId="77777777" w:rsidR="006D12D2" w:rsidRPr="0081232A" w:rsidRDefault="006D12D2" w:rsidP="000C03BE">
            <w:pPr>
              <w:jc w:val="center"/>
              <w:rPr>
                <w:rFonts w:ascii="Arial" w:eastAsia="Times New Roman" w:hAnsi="Arial" w:cs="Arial"/>
                <w:b/>
                <w:sz w:val="20"/>
                <w:szCs w:val="20"/>
                <w:lang w:val="en-US"/>
              </w:rPr>
            </w:pPr>
          </w:p>
          <w:p w14:paraId="6F267490" w14:textId="430106CB" w:rsidR="006D12D2" w:rsidRPr="0081232A" w:rsidRDefault="006D12D2" w:rsidP="00AA71D6">
            <w:pPr>
              <w:rPr>
                <w:rFonts w:ascii="Arial" w:eastAsia="Times New Roman" w:hAnsi="Arial" w:cs="Arial"/>
                <w:b/>
                <w:sz w:val="20"/>
                <w:szCs w:val="20"/>
                <w:lang w:val="en-US"/>
              </w:rPr>
            </w:pPr>
          </w:p>
        </w:tc>
      </w:tr>
      <w:tr w:rsidR="00416713" w:rsidRPr="0081232A" w14:paraId="121171DE" w14:textId="77777777" w:rsidTr="00F75982">
        <w:tc>
          <w:tcPr>
            <w:tcW w:w="3005" w:type="dxa"/>
          </w:tcPr>
          <w:p w14:paraId="4BE54410" w14:textId="109A82EE" w:rsidR="00416713" w:rsidRPr="0081232A" w:rsidRDefault="00416713" w:rsidP="00F75982">
            <w:pPr>
              <w:rPr>
                <w:rFonts w:ascii="Arial" w:eastAsia="Times New Roman" w:hAnsi="Arial" w:cs="Arial"/>
                <w:sz w:val="20"/>
                <w:szCs w:val="20"/>
                <w:lang w:val="en-US"/>
              </w:rPr>
            </w:pPr>
            <w:r w:rsidRPr="0081232A">
              <w:rPr>
                <w:rFonts w:ascii="Arial" w:eastAsia="Times New Roman" w:hAnsi="Arial" w:cs="Arial"/>
                <w:sz w:val="20"/>
                <w:szCs w:val="20"/>
                <w:lang w:val="en-US"/>
              </w:rPr>
              <w:t xml:space="preserve">Maintain and develop an PR strategy inclusive of an </w:t>
            </w:r>
            <w:r w:rsidR="006D12D2" w:rsidRPr="0081232A">
              <w:rPr>
                <w:rFonts w:ascii="Arial" w:eastAsia="Times New Roman" w:hAnsi="Arial" w:cs="Arial"/>
                <w:sz w:val="20"/>
                <w:szCs w:val="20"/>
                <w:lang w:val="en-US"/>
              </w:rPr>
              <w:t>effective internal ICT/digital communication</w:t>
            </w:r>
          </w:p>
        </w:tc>
        <w:tc>
          <w:tcPr>
            <w:tcW w:w="4645" w:type="dxa"/>
          </w:tcPr>
          <w:p w14:paraId="20084D20" w14:textId="77777777" w:rsidR="00947353" w:rsidRPr="0081232A" w:rsidRDefault="00947353" w:rsidP="00947353">
            <w:pPr>
              <w:pStyle w:val="ListParagraph"/>
              <w:numPr>
                <w:ilvl w:val="0"/>
                <w:numId w:val="16"/>
              </w:numPr>
              <w:rPr>
                <w:rFonts w:ascii="Arial" w:eastAsia="Times New Roman" w:hAnsi="Arial" w:cs="Arial"/>
                <w:sz w:val="20"/>
                <w:szCs w:val="20"/>
                <w:lang w:val="en-US"/>
              </w:rPr>
            </w:pPr>
            <w:r w:rsidRPr="0081232A">
              <w:rPr>
                <w:rFonts w:ascii="Arial" w:eastAsia="Times New Roman" w:hAnsi="Arial" w:cs="Arial"/>
                <w:sz w:val="20"/>
                <w:szCs w:val="20"/>
                <w:lang w:val="en-US"/>
              </w:rPr>
              <w:t>Maintain and promote a positive image of Holy Trinity Centre</w:t>
            </w:r>
          </w:p>
          <w:p w14:paraId="4BAFE347" w14:textId="46142942" w:rsidR="00416713" w:rsidRPr="0081232A" w:rsidRDefault="00416713" w:rsidP="00947353">
            <w:pPr>
              <w:pStyle w:val="ListParagraph"/>
              <w:numPr>
                <w:ilvl w:val="0"/>
                <w:numId w:val="16"/>
              </w:numPr>
              <w:rPr>
                <w:rFonts w:ascii="Arial" w:eastAsia="Times New Roman" w:hAnsi="Arial" w:cs="Arial"/>
                <w:sz w:val="20"/>
                <w:szCs w:val="20"/>
                <w:lang w:val="en-US"/>
              </w:rPr>
            </w:pPr>
            <w:r w:rsidRPr="0081232A">
              <w:rPr>
                <w:rFonts w:ascii="Arial" w:eastAsia="Times New Roman" w:hAnsi="Arial" w:cs="Arial"/>
                <w:sz w:val="20"/>
                <w:szCs w:val="20"/>
                <w:lang w:val="en-US"/>
              </w:rPr>
              <w:t>Promote effective working and communications both internal and external current.</w:t>
            </w:r>
            <w:r w:rsidR="003F78CF" w:rsidRPr="0081232A">
              <w:rPr>
                <w:rFonts w:ascii="Arial" w:eastAsia="Times New Roman" w:hAnsi="Arial" w:cs="Arial"/>
                <w:sz w:val="20"/>
                <w:szCs w:val="20"/>
                <w:lang w:val="en-US"/>
              </w:rPr>
              <w:t xml:space="preserve"> </w:t>
            </w:r>
          </w:p>
        </w:tc>
        <w:tc>
          <w:tcPr>
            <w:tcW w:w="1366" w:type="dxa"/>
          </w:tcPr>
          <w:p w14:paraId="35AEE845" w14:textId="59E1CA21" w:rsidR="00416713" w:rsidRPr="0081232A" w:rsidRDefault="00827F1C" w:rsidP="00827F1C">
            <w:pPr>
              <w:rPr>
                <w:rFonts w:ascii="Arial" w:eastAsia="Times New Roman" w:hAnsi="Arial" w:cs="Arial"/>
                <w:b/>
                <w:sz w:val="20"/>
                <w:szCs w:val="20"/>
                <w:lang w:val="en-US"/>
              </w:rPr>
            </w:pPr>
            <w:r>
              <w:rPr>
                <w:rFonts w:ascii="Arial" w:eastAsia="Times New Roman" w:hAnsi="Arial" w:cs="Arial"/>
                <w:b/>
                <w:sz w:val="20"/>
                <w:szCs w:val="20"/>
                <w:lang w:val="en-US"/>
              </w:rPr>
              <w:t xml:space="preserve"> 2 staff members responsible for online social networking to raise the image of the services.</w:t>
            </w:r>
          </w:p>
        </w:tc>
      </w:tr>
    </w:tbl>
    <w:p w14:paraId="4249FA1C" w14:textId="77777777" w:rsidR="00416713" w:rsidRPr="0081232A" w:rsidRDefault="00416713" w:rsidP="00416713">
      <w:pPr>
        <w:spacing w:after="0" w:line="240" w:lineRule="auto"/>
        <w:jc w:val="center"/>
        <w:rPr>
          <w:rFonts w:ascii="Arial" w:eastAsia="Times New Roman" w:hAnsi="Arial" w:cs="Arial"/>
          <w:b/>
          <w:sz w:val="20"/>
          <w:szCs w:val="20"/>
          <w:lang w:val="en-US"/>
        </w:rPr>
      </w:pPr>
    </w:p>
    <w:p w14:paraId="2B0CE14F" w14:textId="77777777" w:rsidR="00416713" w:rsidRPr="0081232A" w:rsidRDefault="00416713" w:rsidP="00416713">
      <w:pPr>
        <w:spacing w:after="0" w:line="240" w:lineRule="auto"/>
        <w:jc w:val="center"/>
        <w:rPr>
          <w:rFonts w:ascii="Arial" w:eastAsia="Times New Roman" w:hAnsi="Arial" w:cs="Arial"/>
          <w:b/>
          <w:sz w:val="20"/>
          <w:szCs w:val="20"/>
          <w:lang w:val="en-US"/>
        </w:rPr>
      </w:pPr>
    </w:p>
    <w:p w14:paraId="282C6513" w14:textId="77777777" w:rsidR="003D4F25" w:rsidRPr="0081232A" w:rsidRDefault="003D4F25" w:rsidP="009F7CA7">
      <w:pPr>
        <w:spacing w:after="0" w:line="240" w:lineRule="auto"/>
        <w:jc w:val="center"/>
        <w:rPr>
          <w:rFonts w:ascii="Arial" w:eastAsia="Times New Roman" w:hAnsi="Arial" w:cs="Arial"/>
          <w:b/>
          <w:color w:val="44546A" w:themeColor="text2"/>
          <w:sz w:val="20"/>
          <w:szCs w:val="20"/>
          <w:lang w:val="en-US"/>
        </w:rPr>
      </w:pPr>
    </w:p>
    <w:p w14:paraId="3F6B3538"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12BABD5D"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007EB117"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4EB15DF1"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6036A9FB"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78774FEF"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539F7704"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1E01B80B"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20ADC863" w14:textId="27A5C84B" w:rsidR="003F78CF" w:rsidRPr="0081232A" w:rsidRDefault="003F78CF" w:rsidP="003F78CF">
      <w:pPr>
        <w:spacing w:after="0" w:line="240" w:lineRule="auto"/>
        <w:rPr>
          <w:rFonts w:ascii="Arial" w:eastAsia="Times New Roman" w:hAnsi="Arial" w:cs="Arial"/>
          <w:b/>
          <w:color w:val="44546A" w:themeColor="text2"/>
          <w:sz w:val="20"/>
          <w:szCs w:val="20"/>
          <w:lang w:val="en-US"/>
        </w:rPr>
      </w:pPr>
      <w:r w:rsidRPr="0081232A">
        <w:rPr>
          <w:rFonts w:ascii="Arial" w:eastAsia="Times New Roman" w:hAnsi="Arial" w:cs="Arial"/>
          <w:b/>
          <w:color w:val="44546A" w:themeColor="text2"/>
          <w:sz w:val="20"/>
          <w:szCs w:val="20"/>
          <w:lang w:val="en-US"/>
        </w:rPr>
        <w:t>Mental Health &amp; Wellbeing</w:t>
      </w:r>
    </w:p>
    <w:p w14:paraId="45ED31BE" w14:textId="77777777" w:rsidR="003F78CF" w:rsidRPr="0081232A" w:rsidRDefault="003F78CF" w:rsidP="003F78CF">
      <w:pPr>
        <w:spacing w:after="0" w:line="240" w:lineRule="auto"/>
        <w:rPr>
          <w:rFonts w:ascii="Arial" w:eastAsia="Times New Roman" w:hAnsi="Arial" w:cs="Arial"/>
          <w:b/>
          <w:color w:val="44546A" w:themeColor="text2"/>
          <w:sz w:val="20"/>
          <w:szCs w:val="20"/>
          <w:lang w:val="en-US"/>
        </w:rPr>
      </w:pPr>
    </w:p>
    <w:p w14:paraId="379A0D35" w14:textId="77777777" w:rsidR="00416713" w:rsidRPr="0081232A" w:rsidRDefault="00416713" w:rsidP="003F78CF">
      <w:pPr>
        <w:spacing w:after="0" w:line="240" w:lineRule="auto"/>
        <w:rPr>
          <w:rFonts w:ascii="Arial" w:eastAsia="Times New Roman" w:hAnsi="Arial" w:cs="Arial"/>
          <w:b/>
          <w:color w:val="44546A" w:themeColor="text2"/>
          <w:sz w:val="20"/>
          <w:szCs w:val="20"/>
          <w:lang w:val="en-US"/>
        </w:rPr>
      </w:pPr>
      <w:r w:rsidRPr="0081232A">
        <w:rPr>
          <w:rFonts w:ascii="Arial" w:eastAsia="Times New Roman" w:hAnsi="Arial" w:cs="Arial"/>
          <w:b/>
          <w:color w:val="44546A" w:themeColor="text2"/>
          <w:sz w:val="20"/>
          <w:szCs w:val="20"/>
          <w:lang w:val="en-US"/>
        </w:rPr>
        <w:t>Strategic Aim 2</w:t>
      </w:r>
      <w:r w:rsidR="003F78CF" w:rsidRPr="0081232A">
        <w:rPr>
          <w:rFonts w:ascii="Arial" w:eastAsia="Times New Roman" w:hAnsi="Arial" w:cs="Arial"/>
          <w:b/>
          <w:color w:val="44546A" w:themeColor="text2"/>
          <w:sz w:val="20"/>
          <w:szCs w:val="20"/>
          <w:lang w:val="en-US"/>
        </w:rPr>
        <w:t xml:space="preserve">: </w:t>
      </w:r>
      <w:r w:rsidR="00E32713" w:rsidRPr="0081232A">
        <w:rPr>
          <w:rFonts w:ascii="Arial" w:hAnsi="Arial" w:cs="Arial"/>
          <w:b/>
          <w:color w:val="44546A" w:themeColor="text2"/>
          <w:sz w:val="20"/>
          <w:szCs w:val="20"/>
        </w:rPr>
        <w:t xml:space="preserve"> T</w:t>
      </w:r>
      <w:r w:rsidRPr="0081232A">
        <w:rPr>
          <w:rFonts w:ascii="Arial" w:hAnsi="Arial" w:cs="Arial"/>
          <w:b/>
          <w:color w:val="44546A" w:themeColor="text2"/>
          <w:sz w:val="20"/>
          <w:szCs w:val="20"/>
        </w:rPr>
        <w:t>o</w:t>
      </w:r>
      <w:r w:rsidR="002F6AD5" w:rsidRPr="0081232A">
        <w:rPr>
          <w:rFonts w:ascii="Arial" w:hAnsi="Arial" w:cs="Arial"/>
          <w:b/>
          <w:color w:val="44546A" w:themeColor="text2"/>
          <w:sz w:val="20"/>
          <w:szCs w:val="20"/>
        </w:rPr>
        <w:t xml:space="preserve"> promote good mental health and wellbeing through the provision </w:t>
      </w:r>
      <w:r w:rsidR="00DA28A4" w:rsidRPr="0081232A">
        <w:rPr>
          <w:rFonts w:ascii="Arial" w:hAnsi="Arial" w:cs="Arial"/>
          <w:b/>
          <w:color w:val="44546A" w:themeColor="text2"/>
          <w:sz w:val="20"/>
          <w:szCs w:val="20"/>
        </w:rPr>
        <w:t>of a</w:t>
      </w:r>
      <w:r w:rsidR="00205C80" w:rsidRPr="0081232A">
        <w:rPr>
          <w:rFonts w:ascii="Arial" w:hAnsi="Arial" w:cs="Arial"/>
          <w:b/>
          <w:color w:val="44546A" w:themeColor="text2"/>
          <w:sz w:val="20"/>
          <w:szCs w:val="20"/>
        </w:rPr>
        <w:t xml:space="preserve"> high quality holistic </w:t>
      </w:r>
      <w:r w:rsidR="00E32713" w:rsidRPr="0081232A">
        <w:rPr>
          <w:rFonts w:ascii="Arial" w:hAnsi="Arial" w:cs="Arial"/>
          <w:b/>
          <w:color w:val="44546A" w:themeColor="text2"/>
          <w:sz w:val="20"/>
          <w:szCs w:val="20"/>
        </w:rPr>
        <w:t xml:space="preserve">wraparound </w:t>
      </w:r>
      <w:r w:rsidR="002F6AD5" w:rsidRPr="0081232A">
        <w:rPr>
          <w:rFonts w:ascii="Arial" w:hAnsi="Arial" w:cs="Arial"/>
          <w:b/>
          <w:color w:val="44546A" w:themeColor="text2"/>
          <w:sz w:val="20"/>
          <w:szCs w:val="20"/>
        </w:rPr>
        <w:t>family counselling service</w:t>
      </w:r>
    </w:p>
    <w:p w14:paraId="2BF97329" w14:textId="77777777" w:rsidR="00416713" w:rsidRPr="0081232A" w:rsidRDefault="00416713" w:rsidP="00416713">
      <w:pPr>
        <w:spacing w:after="0" w:line="240" w:lineRule="auto"/>
        <w:jc w:val="center"/>
        <w:rPr>
          <w:rFonts w:ascii="Arial" w:eastAsia="Times New Roman" w:hAnsi="Arial" w:cs="Arial"/>
          <w:b/>
          <w:sz w:val="20"/>
          <w:szCs w:val="20"/>
          <w:lang w:val="en-US"/>
        </w:rPr>
      </w:pPr>
    </w:p>
    <w:tbl>
      <w:tblPr>
        <w:tblStyle w:val="TableGrid"/>
        <w:tblW w:w="0" w:type="auto"/>
        <w:tblLook w:val="04A0" w:firstRow="1" w:lastRow="0" w:firstColumn="1" w:lastColumn="0" w:noHBand="0" w:noVBand="1"/>
      </w:tblPr>
      <w:tblGrid>
        <w:gridCol w:w="3005"/>
        <w:gridCol w:w="4645"/>
        <w:gridCol w:w="1366"/>
      </w:tblGrid>
      <w:tr w:rsidR="00416713" w:rsidRPr="0081232A" w14:paraId="6030ACE6" w14:textId="77777777" w:rsidTr="004645DB">
        <w:tc>
          <w:tcPr>
            <w:tcW w:w="3005" w:type="dxa"/>
          </w:tcPr>
          <w:p w14:paraId="1BC3BB9F" w14:textId="77777777" w:rsidR="00416713" w:rsidRPr="0081232A" w:rsidRDefault="00416713" w:rsidP="004645DB">
            <w:pPr>
              <w:rPr>
                <w:rFonts w:ascii="Arial" w:eastAsia="Times New Roman" w:hAnsi="Arial" w:cs="Arial"/>
                <w:b/>
                <w:sz w:val="20"/>
                <w:szCs w:val="20"/>
                <w:lang w:val="en-US"/>
              </w:rPr>
            </w:pPr>
            <w:r w:rsidRPr="0081232A">
              <w:rPr>
                <w:rFonts w:ascii="Arial" w:eastAsia="Times New Roman" w:hAnsi="Arial" w:cs="Arial"/>
                <w:b/>
                <w:sz w:val="20"/>
                <w:szCs w:val="20"/>
                <w:lang w:val="en-US"/>
              </w:rPr>
              <w:t>Strategic Objective</w:t>
            </w:r>
          </w:p>
        </w:tc>
        <w:tc>
          <w:tcPr>
            <w:tcW w:w="4645" w:type="dxa"/>
          </w:tcPr>
          <w:p w14:paraId="3F01806E" w14:textId="77777777" w:rsidR="00416713" w:rsidRPr="0081232A" w:rsidRDefault="0041671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Key Actions</w:t>
            </w:r>
          </w:p>
        </w:tc>
        <w:tc>
          <w:tcPr>
            <w:tcW w:w="1366" w:type="dxa"/>
          </w:tcPr>
          <w:p w14:paraId="37A8C23F" w14:textId="77777777" w:rsidR="00416713" w:rsidRPr="0081232A" w:rsidRDefault="0041671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Timeframe</w:t>
            </w:r>
          </w:p>
        </w:tc>
      </w:tr>
      <w:tr w:rsidR="00416713" w:rsidRPr="0081232A" w14:paraId="3948AD4B" w14:textId="77777777" w:rsidTr="004645DB">
        <w:tc>
          <w:tcPr>
            <w:tcW w:w="3005" w:type="dxa"/>
          </w:tcPr>
          <w:p w14:paraId="4665CE5E" w14:textId="77777777" w:rsidR="00416713" w:rsidRPr="0081232A" w:rsidRDefault="00205C80" w:rsidP="004645DB">
            <w:pPr>
              <w:rPr>
                <w:rFonts w:ascii="Arial" w:eastAsia="Times New Roman" w:hAnsi="Arial" w:cs="Arial"/>
                <w:b/>
                <w:sz w:val="20"/>
                <w:szCs w:val="20"/>
                <w:lang w:val="en-US"/>
              </w:rPr>
            </w:pPr>
            <w:r w:rsidRPr="0081232A">
              <w:rPr>
                <w:rFonts w:ascii="Arial" w:eastAsia="Times New Roman" w:hAnsi="Arial" w:cs="Arial"/>
                <w:sz w:val="20"/>
                <w:szCs w:val="20"/>
                <w:lang w:val="en-US"/>
              </w:rPr>
              <w:t>To maintain excellent</w:t>
            </w:r>
            <w:r w:rsidR="00601CB8" w:rsidRPr="0081232A">
              <w:rPr>
                <w:rFonts w:ascii="Arial" w:eastAsia="Times New Roman" w:hAnsi="Arial" w:cs="Arial"/>
                <w:sz w:val="20"/>
                <w:szCs w:val="20"/>
                <w:lang w:val="en-US"/>
              </w:rPr>
              <w:t xml:space="preserve"> </w:t>
            </w:r>
            <w:r w:rsidR="00DA28A4" w:rsidRPr="0081232A">
              <w:rPr>
                <w:rFonts w:ascii="Arial" w:eastAsia="Times New Roman" w:hAnsi="Arial" w:cs="Arial"/>
                <w:sz w:val="20"/>
                <w:szCs w:val="20"/>
                <w:lang w:val="en-US"/>
              </w:rPr>
              <w:t>counselling standards</w:t>
            </w:r>
            <w:r w:rsidRPr="0081232A">
              <w:rPr>
                <w:rFonts w:ascii="Arial" w:eastAsia="Times New Roman" w:hAnsi="Arial" w:cs="Arial"/>
                <w:sz w:val="20"/>
                <w:szCs w:val="20"/>
                <w:lang w:val="en-US"/>
              </w:rPr>
              <w:t xml:space="preserve"> in line with BACP accreditation.</w:t>
            </w:r>
          </w:p>
        </w:tc>
        <w:tc>
          <w:tcPr>
            <w:tcW w:w="4645" w:type="dxa"/>
          </w:tcPr>
          <w:p w14:paraId="4AAACBAF" w14:textId="77777777" w:rsidR="002F6AD5" w:rsidRPr="0081232A" w:rsidRDefault="002F6AD5" w:rsidP="00601CB8">
            <w:pPr>
              <w:pStyle w:val="ListParagraph"/>
              <w:numPr>
                <w:ilvl w:val="0"/>
                <w:numId w:val="18"/>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work at a local and strategic level promoting the counselling services of Holy Trinity Centre. </w:t>
            </w:r>
          </w:p>
          <w:p w14:paraId="1554C2C2" w14:textId="77777777" w:rsidR="002F6AD5" w:rsidRPr="0081232A" w:rsidRDefault="002F6AD5" w:rsidP="002F6AD5">
            <w:pPr>
              <w:pStyle w:val="ListParagraph"/>
              <w:rPr>
                <w:rFonts w:ascii="Arial" w:eastAsia="Times New Roman" w:hAnsi="Arial" w:cs="Arial"/>
                <w:sz w:val="20"/>
                <w:szCs w:val="20"/>
                <w:lang w:val="en-US"/>
              </w:rPr>
            </w:pPr>
          </w:p>
          <w:p w14:paraId="6FC03935" w14:textId="77777777" w:rsidR="00416713" w:rsidRPr="0081232A" w:rsidRDefault="00205C80" w:rsidP="00601CB8">
            <w:pPr>
              <w:pStyle w:val="ListParagraph"/>
              <w:numPr>
                <w:ilvl w:val="0"/>
                <w:numId w:val="18"/>
              </w:numPr>
              <w:rPr>
                <w:rFonts w:ascii="Arial" w:eastAsia="Times New Roman" w:hAnsi="Arial" w:cs="Arial"/>
                <w:sz w:val="20"/>
                <w:szCs w:val="20"/>
                <w:lang w:val="en-US"/>
              </w:rPr>
            </w:pPr>
            <w:r w:rsidRPr="0081232A">
              <w:rPr>
                <w:rFonts w:ascii="Arial" w:eastAsia="Times New Roman" w:hAnsi="Arial" w:cs="Arial"/>
                <w:sz w:val="20"/>
                <w:szCs w:val="20"/>
                <w:lang w:val="en-US"/>
              </w:rPr>
              <w:t>To continue to upgrade policies, practices and procedures in line with BACP.</w:t>
            </w:r>
          </w:p>
        </w:tc>
        <w:tc>
          <w:tcPr>
            <w:tcW w:w="1366" w:type="dxa"/>
          </w:tcPr>
          <w:p w14:paraId="43DA86BA" w14:textId="77777777" w:rsidR="00416713" w:rsidRPr="0081232A" w:rsidRDefault="0094735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185AEA47" w14:textId="77777777" w:rsidR="00947353" w:rsidRPr="0081232A" w:rsidRDefault="00947353" w:rsidP="004645DB">
            <w:pPr>
              <w:jc w:val="center"/>
              <w:rPr>
                <w:rFonts w:ascii="Arial" w:eastAsia="Times New Roman" w:hAnsi="Arial" w:cs="Arial"/>
                <w:b/>
                <w:sz w:val="20"/>
                <w:szCs w:val="20"/>
                <w:lang w:val="en-US"/>
              </w:rPr>
            </w:pPr>
          </w:p>
          <w:p w14:paraId="4070FD47" w14:textId="77777777" w:rsidR="00947353" w:rsidRPr="0081232A" w:rsidRDefault="00947353" w:rsidP="004645DB">
            <w:pPr>
              <w:jc w:val="center"/>
              <w:rPr>
                <w:rFonts w:ascii="Arial" w:eastAsia="Times New Roman" w:hAnsi="Arial" w:cs="Arial"/>
                <w:b/>
                <w:sz w:val="20"/>
                <w:szCs w:val="20"/>
                <w:lang w:val="en-US"/>
              </w:rPr>
            </w:pPr>
          </w:p>
          <w:p w14:paraId="35E364B7" w14:textId="77777777" w:rsidR="00947353" w:rsidRPr="0081232A" w:rsidRDefault="00947353" w:rsidP="004645DB">
            <w:pPr>
              <w:jc w:val="center"/>
              <w:rPr>
                <w:rFonts w:ascii="Arial" w:eastAsia="Times New Roman" w:hAnsi="Arial" w:cs="Arial"/>
                <w:b/>
                <w:sz w:val="20"/>
                <w:szCs w:val="20"/>
                <w:lang w:val="en-US"/>
              </w:rPr>
            </w:pPr>
          </w:p>
          <w:p w14:paraId="3C5F90F4" w14:textId="52B42ACC" w:rsidR="00947353" w:rsidRPr="0081232A" w:rsidRDefault="0094735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Reviewed annually.</w:t>
            </w:r>
          </w:p>
        </w:tc>
      </w:tr>
      <w:tr w:rsidR="00205C80" w:rsidRPr="0081232A" w14:paraId="2316F2F2" w14:textId="77777777" w:rsidTr="004645DB">
        <w:tc>
          <w:tcPr>
            <w:tcW w:w="3005" w:type="dxa"/>
          </w:tcPr>
          <w:p w14:paraId="342CE91E" w14:textId="77777777" w:rsidR="00205C80" w:rsidRPr="0081232A" w:rsidRDefault="00205C80" w:rsidP="00205C80">
            <w:pPr>
              <w:rPr>
                <w:rFonts w:ascii="Arial" w:eastAsia="Times New Roman" w:hAnsi="Arial" w:cs="Arial"/>
                <w:sz w:val="20"/>
                <w:szCs w:val="20"/>
                <w:lang w:val="en-US"/>
              </w:rPr>
            </w:pPr>
            <w:r w:rsidRPr="0081232A">
              <w:rPr>
                <w:rFonts w:ascii="Arial" w:eastAsia="Times New Roman" w:hAnsi="Arial" w:cs="Arial"/>
                <w:sz w:val="20"/>
                <w:szCs w:val="20"/>
                <w:lang w:val="en-US"/>
              </w:rPr>
              <w:t>To promote the need for longer term investment into people/families receiving counselling.</w:t>
            </w:r>
          </w:p>
        </w:tc>
        <w:tc>
          <w:tcPr>
            <w:tcW w:w="4645" w:type="dxa"/>
          </w:tcPr>
          <w:p w14:paraId="39F7F9B1" w14:textId="1AA412D2" w:rsidR="00E32713" w:rsidRPr="0081232A" w:rsidRDefault="00E32713" w:rsidP="00601CB8">
            <w:pPr>
              <w:pStyle w:val="ListParagraph"/>
              <w:numPr>
                <w:ilvl w:val="0"/>
                <w:numId w:val="17"/>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provide </w:t>
            </w:r>
            <w:r w:rsidR="00AA71D6" w:rsidRPr="0081232A">
              <w:rPr>
                <w:rFonts w:ascii="Arial" w:eastAsia="Times New Roman" w:hAnsi="Arial" w:cs="Arial"/>
                <w:sz w:val="20"/>
                <w:szCs w:val="20"/>
                <w:lang w:val="en-US"/>
              </w:rPr>
              <w:t>5</w:t>
            </w:r>
            <w:r w:rsidRPr="0081232A">
              <w:rPr>
                <w:rFonts w:ascii="Arial" w:eastAsia="Times New Roman" w:hAnsi="Arial" w:cs="Arial"/>
                <w:sz w:val="20"/>
                <w:szCs w:val="20"/>
                <w:lang w:val="en-US"/>
              </w:rPr>
              <w:t xml:space="preserve"> days counselling services</w:t>
            </w:r>
            <w:r w:rsidR="00947353" w:rsidRPr="0081232A">
              <w:rPr>
                <w:rFonts w:ascii="Arial" w:eastAsia="Times New Roman" w:hAnsi="Arial" w:cs="Arial"/>
                <w:sz w:val="20"/>
                <w:szCs w:val="20"/>
                <w:lang w:val="en-US"/>
              </w:rPr>
              <w:t xml:space="preserve"> in line with partners</w:t>
            </w:r>
          </w:p>
          <w:p w14:paraId="7932D450" w14:textId="77777777" w:rsidR="00E32713" w:rsidRPr="0081232A" w:rsidRDefault="00E32713" w:rsidP="00601CB8">
            <w:pPr>
              <w:pStyle w:val="ListParagraph"/>
              <w:rPr>
                <w:rFonts w:ascii="Arial" w:eastAsia="Times New Roman" w:hAnsi="Arial" w:cs="Arial"/>
                <w:sz w:val="20"/>
                <w:szCs w:val="20"/>
                <w:lang w:val="en-US"/>
              </w:rPr>
            </w:pPr>
          </w:p>
          <w:p w14:paraId="2E07F92D" w14:textId="77777777" w:rsidR="00205C80" w:rsidRPr="0081232A" w:rsidRDefault="00205C80" w:rsidP="00601CB8">
            <w:pPr>
              <w:pStyle w:val="ListParagraph"/>
              <w:numPr>
                <w:ilvl w:val="0"/>
                <w:numId w:val="17"/>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lobby appropriate bodies for the need for long term counselling for people most affected by trauma. </w:t>
            </w:r>
          </w:p>
        </w:tc>
        <w:tc>
          <w:tcPr>
            <w:tcW w:w="1366" w:type="dxa"/>
          </w:tcPr>
          <w:p w14:paraId="7A83E86C" w14:textId="77777777" w:rsidR="00205C80" w:rsidRPr="0081232A" w:rsidRDefault="00947353" w:rsidP="00947353">
            <w:pPr>
              <w:rPr>
                <w:rFonts w:ascii="Arial" w:eastAsia="Times New Roman" w:hAnsi="Arial" w:cs="Arial"/>
                <w:b/>
                <w:sz w:val="20"/>
                <w:szCs w:val="20"/>
                <w:lang w:val="en-US"/>
              </w:rPr>
            </w:pPr>
            <w:r w:rsidRPr="0081232A">
              <w:rPr>
                <w:rFonts w:ascii="Arial" w:eastAsia="Times New Roman" w:hAnsi="Arial" w:cs="Arial"/>
                <w:b/>
                <w:sz w:val="20"/>
                <w:szCs w:val="20"/>
                <w:lang w:val="en-US"/>
              </w:rPr>
              <w:t>Adhere according to contracts.</w:t>
            </w:r>
          </w:p>
          <w:p w14:paraId="7600B00E" w14:textId="77777777" w:rsidR="00947353" w:rsidRPr="0081232A" w:rsidRDefault="00947353" w:rsidP="00947353">
            <w:pPr>
              <w:rPr>
                <w:rFonts w:ascii="Arial" w:eastAsia="Times New Roman" w:hAnsi="Arial" w:cs="Arial"/>
                <w:b/>
                <w:sz w:val="20"/>
                <w:szCs w:val="20"/>
                <w:lang w:val="en-US"/>
              </w:rPr>
            </w:pPr>
          </w:p>
          <w:p w14:paraId="02EEED6C" w14:textId="087C0088" w:rsidR="00947353" w:rsidRPr="0081232A" w:rsidRDefault="00947353" w:rsidP="00947353">
            <w:pPr>
              <w:rPr>
                <w:rFonts w:ascii="Arial" w:eastAsia="Times New Roman" w:hAnsi="Arial" w:cs="Arial"/>
                <w:b/>
                <w:sz w:val="20"/>
                <w:szCs w:val="20"/>
                <w:lang w:val="en-US"/>
              </w:rPr>
            </w:pPr>
            <w:r w:rsidRPr="0081232A">
              <w:rPr>
                <w:rFonts w:ascii="Arial" w:eastAsia="Times New Roman" w:hAnsi="Arial" w:cs="Arial"/>
                <w:b/>
                <w:sz w:val="20"/>
                <w:szCs w:val="20"/>
                <w:lang w:val="en-US"/>
              </w:rPr>
              <w:t xml:space="preserve">Attend partnership meetings accordingly </w:t>
            </w:r>
          </w:p>
        </w:tc>
      </w:tr>
      <w:tr w:rsidR="00205C80" w:rsidRPr="0081232A" w14:paraId="6AE05B28" w14:textId="77777777" w:rsidTr="004645DB">
        <w:tc>
          <w:tcPr>
            <w:tcW w:w="3005" w:type="dxa"/>
          </w:tcPr>
          <w:p w14:paraId="4272F5EC" w14:textId="77777777" w:rsidR="00205C80" w:rsidRPr="0081232A" w:rsidRDefault="00E32713" w:rsidP="004645DB">
            <w:p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further develop family services, inclusive of a </w:t>
            </w:r>
            <w:proofErr w:type="spellStart"/>
            <w:r w:rsidRPr="0081232A">
              <w:rPr>
                <w:rFonts w:ascii="Arial" w:eastAsia="Times New Roman" w:hAnsi="Arial" w:cs="Arial"/>
                <w:sz w:val="20"/>
                <w:szCs w:val="20"/>
                <w:lang w:val="en-US"/>
              </w:rPr>
              <w:t>specialised</w:t>
            </w:r>
            <w:proofErr w:type="spellEnd"/>
            <w:r w:rsidRPr="0081232A">
              <w:rPr>
                <w:rFonts w:ascii="Arial" w:eastAsia="Times New Roman" w:hAnsi="Arial" w:cs="Arial"/>
                <w:sz w:val="20"/>
                <w:szCs w:val="20"/>
                <w:lang w:val="en-US"/>
              </w:rPr>
              <w:t xml:space="preserve"> children’s counselling service.</w:t>
            </w:r>
          </w:p>
        </w:tc>
        <w:tc>
          <w:tcPr>
            <w:tcW w:w="4645" w:type="dxa"/>
          </w:tcPr>
          <w:p w14:paraId="4F513E91" w14:textId="2EE8A5B1" w:rsidR="00E32713" w:rsidRPr="0081232A" w:rsidRDefault="00827F1C" w:rsidP="00601CB8">
            <w:pPr>
              <w:pStyle w:val="ListParagraph"/>
              <w:numPr>
                <w:ilvl w:val="0"/>
                <w:numId w:val="19"/>
              </w:numPr>
              <w:rPr>
                <w:rFonts w:ascii="Arial" w:eastAsia="Times New Roman" w:hAnsi="Arial" w:cs="Arial"/>
                <w:sz w:val="20"/>
                <w:szCs w:val="20"/>
                <w:lang w:val="en-US"/>
              </w:rPr>
            </w:pPr>
            <w:r>
              <w:rPr>
                <w:rFonts w:ascii="Arial" w:eastAsia="Times New Roman" w:hAnsi="Arial" w:cs="Arial"/>
                <w:sz w:val="20"/>
                <w:szCs w:val="20"/>
                <w:lang w:val="en-US"/>
              </w:rPr>
              <w:t>Core member of BHSCT Family Support Hub</w:t>
            </w:r>
          </w:p>
          <w:p w14:paraId="7ADA26BA" w14:textId="77777777" w:rsidR="00E32713" w:rsidRPr="0081232A" w:rsidRDefault="00E32713" w:rsidP="00601CB8">
            <w:pPr>
              <w:pStyle w:val="ListParagraph"/>
              <w:rPr>
                <w:rFonts w:ascii="Arial" w:eastAsia="Times New Roman" w:hAnsi="Arial" w:cs="Arial"/>
                <w:sz w:val="20"/>
                <w:szCs w:val="20"/>
                <w:lang w:val="en-US"/>
              </w:rPr>
            </w:pPr>
          </w:p>
          <w:p w14:paraId="1E0C968C" w14:textId="77777777" w:rsidR="00E32713" w:rsidRPr="0081232A" w:rsidRDefault="00E32713" w:rsidP="00601CB8">
            <w:pPr>
              <w:pStyle w:val="ListParagraph"/>
              <w:numPr>
                <w:ilvl w:val="0"/>
                <w:numId w:val="19"/>
              </w:numPr>
              <w:rPr>
                <w:rFonts w:ascii="Arial" w:eastAsia="Times New Roman" w:hAnsi="Arial" w:cs="Arial"/>
                <w:sz w:val="20"/>
                <w:szCs w:val="20"/>
                <w:lang w:val="en-US"/>
              </w:rPr>
            </w:pPr>
            <w:r w:rsidRPr="0081232A">
              <w:rPr>
                <w:rFonts w:ascii="Arial" w:eastAsia="Times New Roman" w:hAnsi="Arial" w:cs="Arial"/>
                <w:sz w:val="20"/>
                <w:szCs w:val="20"/>
                <w:lang w:val="en-US"/>
              </w:rPr>
              <w:t>Up skill existing counsellors to work specifically with children.</w:t>
            </w:r>
          </w:p>
          <w:p w14:paraId="63F83EC4" w14:textId="77777777" w:rsidR="00E32713" w:rsidRPr="0081232A" w:rsidRDefault="00E32713" w:rsidP="00601CB8">
            <w:pPr>
              <w:pStyle w:val="ListParagraph"/>
              <w:rPr>
                <w:rFonts w:ascii="Arial" w:eastAsia="Times New Roman" w:hAnsi="Arial" w:cs="Arial"/>
                <w:sz w:val="20"/>
                <w:szCs w:val="20"/>
                <w:lang w:val="en-US"/>
              </w:rPr>
            </w:pPr>
          </w:p>
          <w:p w14:paraId="458CD11A" w14:textId="77777777" w:rsidR="00E32713" w:rsidRPr="0081232A" w:rsidRDefault="00E32713" w:rsidP="00601CB8">
            <w:pPr>
              <w:pStyle w:val="ListParagraph"/>
              <w:numPr>
                <w:ilvl w:val="0"/>
                <w:numId w:val="19"/>
              </w:numPr>
              <w:rPr>
                <w:rFonts w:ascii="Arial" w:eastAsia="Times New Roman" w:hAnsi="Arial" w:cs="Arial"/>
                <w:sz w:val="20"/>
                <w:szCs w:val="20"/>
                <w:lang w:val="en-US"/>
              </w:rPr>
            </w:pPr>
            <w:r w:rsidRPr="0081232A">
              <w:rPr>
                <w:rFonts w:ascii="Arial" w:eastAsia="Times New Roman" w:hAnsi="Arial" w:cs="Arial"/>
                <w:sz w:val="20"/>
                <w:szCs w:val="20"/>
                <w:lang w:val="en-US"/>
              </w:rPr>
              <w:t>Lobby to Health Trust and Children’s Departments.</w:t>
            </w:r>
          </w:p>
        </w:tc>
        <w:tc>
          <w:tcPr>
            <w:tcW w:w="1366" w:type="dxa"/>
          </w:tcPr>
          <w:p w14:paraId="6D0DD111" w14:textId="77777777" w:rsidR="00205C80" w:rsidRPr="0081232A" w:rsidRDefault="0094735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Achieved</w:t>
            </w:r>
          </w:p>
          <w:p w14:paraId="7F6A7EAC" w14:textId="77777777" w:rsidR="00947353" w:rsidRPr="0081232A" w:rsidRDefault="00947353" w:rsidP="004645DB">
            <w:pPr>
              <w:jc w:val="center"/>
              <w:rPr>
                <w:rFonts w:ascii="Arial" w:eastAsia="Times New Roman" w:hAnsi="Arial" w:cs="Arial"/>
                <w:b/>
                <w:sz w:val="20"/>
                <w:szCs w:val="20"/>
                <w:lang w:val="en-US"/>
              </w:rPr>
            </w:pPr>
          </w:p>
          <w:p w14:paraId="6255CF83" w14:textId="77777777" w:rsidR="00947353" w:rsidRPr="0081232A" w:rsidRDefault="00947353" w:rsidP="004645DB">
            <w:pPr>
              <w:jc w:val="center"/>
              <w:rPr>
                <w:rFonts w:ascii="Arial" w:eastAsia="Times New Roman" w:hAnsi="Arial" w:cs="Arial"/>
                <w:b/>
                <w:sz w:val="20"/>
                <w:szCs w:val="20"/>
                <w:lang w:val="en-US"/>
              </w:rPr>
            </w:pPr>
          </w:p>
          <w:p w14:paraId="2508C325" w14:textId="77777777" w:rsidR="00947353" w:rsidRPr="0081232A" w:rsidRDefault="0094735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Achieved</w:t>
            </w:r>
          </w:p>
          <w:p w14:paraId="32C21D2B" w14:textId="77777777" w:rsidR="00947353" w:rsidRPr="0081232A" w:rsidRDefault="00947353" w:rsidP="004645DB">
            <w:pPr>
              <w:jc w:val="center"/>
              <w:rPr>
                <w:rFonts w:ascii="Arial" w:eastAsia="Times New Roman" w:hAnsi="Arial" w:cs="Arial"/>
                <w:b/>
                <w:sz w:val="20"/>
                <w:szCs w:val="20"/>
                <w:lang w:val="en-US"/>
              </w:rPr>
            </w:pPr>
          </w:p>
          <w:p w14:paraId="196DF78D" w14:textId="77777777" w:rsidR="00947353" w:rsidRPr="0081232A" w:rsidRDefault="00947353" w:rsidP="004645DB">
            <w:pPr>
              <w:jc w:val="center"/>
              <w:rPr>
                <w:rFonts w:ascii="Arial" w:eastAsia="Times New Roman" w:hAnsi="Arial" w:cs="Arial"/>
                <w:b/>
                <w:sz w:val="20"/>
                <w:szCs w:val="20"/>
                <w:lang w:val="en-US"/>
              </w:rPr>
            </w:pPr>
          </w:p>
          <w:p w14:paraId="463E9B80" w14:textId="2BD8B869" w:rsidR="00947353" w:rsidRPr="0081232A" w:rsidRDefault="0094735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Achieved</w:t>
            </w:r>
          </w:p>
        </w:tc>
      </w:tr>
      <w:tr w:rsidR="00205C80" w:rsidRPr="0081232A" w14:paraId="2350EF70" w14:textId="77777777" w:rsidTr="004645DB">
        <w:tc>
          <w:tcPr>
            <w:tcW w:w="3005" w:type="dxa"/>
          </w:tcPr>
          <w:p w14:paraId="3C160FAF" w14:textId="77777777" w:rsidR="00205C80" w:rsidRPr="0081232A" w:rsidRDefault="00205C80" w:rsidP="004645DB">
            <w:pPr>
              <w:rPr>
                <w:rFonts w:ascii="Arial" w:eastAsia="Times New Roman" w:hAnsi="Arial" w:cs="Arial"/>
                <w:sz w:val="20"/>
                <w:szCs w:val="20"/>
                <w:lang w:val="en-US"/>
              </w:rPr>
            </w:pPr>
            <w:r w:rsidRPr="0081232A">
              <w:rPr>
                <w:rFonts w:ascii="Arial" w:eastAsia="Times New Roman" w:hAnsi="Arial" w:cs="Arial"/>
                <w:sz w:val="20"/>
                <w:szCs w:val="20"/>
                <w:lang w:val="en-US"/>
              </w:rPr>
              <w:t>To continue to provide counselling to victims of the conflict</w:t>
            </w:r>
            <w:r w:rsidRPr="0081232A">
              <w:rPr>
                <w:rFonts w:ascii="Arial" w:eastAsia="Times New Roman" w:hAnsi="Arial" w:cs="Arial"/>
                <w:b/>
                <w:sz w:val="20"/>
                <w:szCs w:val="20"/>
                <w:lang w:val="en-US"/>
              </w:rPr>
              <w:t>.</w:t>
            </w:r>
          </w:p>
        </w:tc>
        <w:tc>
          <w:tcPr>
            <w:tcW w:w="4645" w:type="dxa"/>
          </w:tcPr>
          <w:p w14:paraId="356473AF" w14:textId="5406100B" w:rsidR="00205C80" w:rsidRPr="0081232A" w:rsidRDefault="00205C80" w:rsidP="00A146F3">
            <w:pPr>
              <w:pStyle w:val="ListParagraph"/>
              <w:numPr>
                <w:ilvl w:val="0"/>
                <w:numId w:val="20"/>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continue </w:t>
            </w:r>
            <w:r w:rsidR="00947353" w:rsidRPr="0081232A">
              <w:rPr>
                <w:rFonts w:ascii="Arial" w:eastAsia="Times New Roman" w:hAnsi="Arial" w:cs="Arial"/>
                <w:sz w:val="20"/>
                <w:szCs w:val="20"/>
                <w:lang w:val="en-US"/>
              </w:rPr>
              <w:t>working</w:t>
            </w:r>
            <w:r w:rsidRPr="0081232A">
              <w:rPr>
                <w:rFonts w:ascii="Arial" w:eastAsia="Times New Roman" w:hAnsi="Arial" w:cs="Arial"/>
                <w:sz w:val="20"/>
                <w:szCs w:val="20"/>
                <w:lang w:val="en-US"/>
              </w:rPr>
              <w:t xml:space="preserve"> with the Victims </w:t>
            </w:r>
            <w:r w:rsidR="00A146F3" w:rsidRPr="0081232A">
              <w:rPr>
                <w:rFonts w:ascii="Arial" w:eastAsia="Times New Roman" w:hAnsi="Arial" w:cs="Arial"/>
                <w:sz w:val="20"/>
                <w:szCs w:val="20"/>
                <w:lang w:val="en-US"/>
              </w:rPr>
              <w:t>and Survivors</w:t>
            </w:r>
            <w:r w:rsidRPr="0081232A">
              <w:rPr>
                <w:rFonts w:ascii="Arial" w:eastAsia="Times New Roman" w:hAnsi="Arial" w:cs="Arial"/>
                <w:sz w:val="20"/>
                <w:szCs w:val="20"/>
                <w:lang w:val="en-US"/>
              </w:rPr>
              <w:t xml:space="preserve"> securing long term funding for victims and survivors of the conflict in dealing with the past.</w:t>
            </w:r>
          </w:p>
        </w:tc>
        <w:tc>
          <w:tcPr>
            <w:tcW w:w="1366" w:type="dxa"/>
          </w:tcPr>
          <w:p w14:paraId="69B6C282" w14:textId="59DC17EC" w:rsidR="00205C80"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Achieved</w:t>
            </w:r>
          </w:p>
        </w:tc>
      </w:tr>
      <w:tr w:rsidR="00205C80" w:rsidRPr="0081232A" w14:paraId="2AAB81DB" w14:textId="77777777" w:rsidTr="004645DB">
        <w:tc>
          <w:tcPr>
            <w:tcW w:w="3005" w:type="dxa"/>
          </w:tcPr>
          <w:p w14:paraId="72FE58FA" w14:textId="77777777" w:rsidR="00205C80" w:rsidRPr="0081232A" w:rsidRDefault="00205C80" w:rsidP="004645DB">
            <w:pPr>
              <w:rPr>
                <w:rFonts w:ascii="Arial" w:eastAsia="Times New Roman" w:hAnsi="Arial" w:cs="Arial"/>
                <w:sz w:val="20"/>
                <w:szCs w:val="20"/>
                <w:lang w:val="en-US"/>
              </w:rPr>
            </w:pPr>
            <w:r w:rsidRPr="0081232A">
              <w:rPr>
                <w:rFonts w:ascii="Arial" w:eastAsia="Times New Roman" w:hAnsi="Arial" w:cs="Arial"/>
                <w:sz w:val="20"/>
                <w:szCs w:val="20"/>
                <w:lang w:val="en-US"/>
              </w:rPr>
              <w:t>To continue to provide training opportunities to upcoming new counsellors.</w:t>
            </w:r>
          </w:p>
        </w:tc>
        <w:tc>
          <w:tcPr>
            <w:tcW w:w="4645" w:type="dxa"/>
          </w:tcPr>
          <w:p w14:paraId="22A85EFD" w14:textId="72AD5850" w:rsidR="00205C80" w:rsidRPr="0081232A" w:rsidRDefault="00205C80" w:rsidP="00601CB8">
            <w:pPr>
              <w:pStyle w:val="ListParagraph"/>
              <w:numPr>
                <w:ilvl w:val="0"/>
                <w:numId w:val="20"/>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Provide </w:t>
            </w:r>
            <w:r w:rsidR="00AA71D6" w:rsidRPr="0081232A">
              <w:rPr>
                <w:rFonts w:ascii="Arial" w:eastAsia="Times New Roman" w:hAnsi="Arial" w:cs="Arial"/>
                <w:sz w:val="20"/>
                <w:szCs w:val="20"/>
                <w:lang w:val="en-US"/>
              </w:rPr>
              <w:t>3 placements per year</w:t>
            </w:r>
            <w:r w:rsidR="00A146F3" w:rsidRPr="0081232A">
              <w:rPr>
                <w:rFonts w:ascii="Arial" w:eastAsia="Times New Roman" w:hAnsi="Arial" w:cs="Arial"/>
                <w:sz w:val="20"/>
                <w:szCs w:val="20"/>
                <w:lang w:val="en-US"/>
              </w:rPr>
              <w:t xml:space="preserve"> </w:t>
            </w:r>
            <w:r w:rsidR="00AA71D6" w:rsidRPr="0081232A">
              <w:rPr>
                <w:rFonts w:ascii="Arial" w:eastAsia="Times New Roman" w:hAnsi="Arial" w:cs="Arial"/>
                <w:sz w:val="20"/>
                <w:szCs w:val="20"/>
                <w:lang w:val="en-US"/>
              </w:rPr>
              <w:t>for Counsellors in Training</w:t>
            </w:r>
          </w:p>
        </w:tc>
        <w:tc>
          <w:tcPr>
            <w:tcW w:w="1366" w:type="dxa"/>
          </w:tcPr>
          <w:p w14:paraId="3050E69A" w14:textId="695A6C29" w:rsidR="00205C80"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Achieved</w:t>
            </w:r>
          </w:p>
        </w:tc>
      </w:tr>
      <w:tr w:rsidR="00205C80" w:rsidRPr="0081232A" w14:paraId="79DA88BA" w14:textId="77777777" w:rsidTr="004645DB">
        <w:tc>
          <w:tcPr>
            <w:tcW w:w="3005" w:type="dxa"/>
          </w:tcPr>
          <w:p w14:paraId="10A17538" w14:textId="77777777" w:rsidR="00205C80" w:rsidRPr="0081232A" w:rsidRDefault="00601CB8" w:rsidP="003F24E4">
            <w:pPr>
              <w:rPr>
                <w:rFonts w:ascii="Arial" w:eastAsia="Times New Roman" w:hAnsi="Arial" w:cs="Arial"/>
                <w:sz w:val="20"/>
                <w:szCs w:val="20"/>
                <w:lang w:val="en-US"/>
              </w:rPr>
            </w:pPr>
            <w:r w:rsidRPr="0081232A">
              <w:rPr>
                <w:rFonts w:ascii="Arial" w:eastAsia="Times New Roman" w:hAnsi="Arial" w:cs="Arial"/>
                <w:sz w:val="20"/>
                <w:szCs w:val="20"/>
                <w:lang w:val="en-US"/>
              </w:rPr>
              <w:t>To provide</w:t>
            </w:r>
            <w:r w:rsidR="003F24E4" w:rsidRPr="0081232A">
              <w:rPr>
                <w:rFonts w:ascii="Arial" w:eastAsia="Times New Roman" w:hAnsi="Arial" w:cs="Arial"/>
                <w:sz w:val="20"/>
                <w:szCs w:val="20"/>
                <w:lang w:val="en-US"/>
              </w:rPr>
              <w:t xml:space="preserve"> services that enables personal</w:t>
            </w:r>
            <w:r w:rsidR="002F6AD5" w:rsidRPr="0081232A">
              <w:rPr>
                <w:rFonts w:ascii="Arial" w:eastAsia="Times New Roman" w:hAnsi="Arial" w:cs="Arial"/>
                <w:sz w:val="20"/>
                <w:szCs w:val="20"/>
                <w:lang w:val="en-US"/>
              </w:rPr>
              <w:t xml:space="preserve"> resilience</w:t>
            </w:r>
            <w:r w:rsidR="003F24E4" w:rsidRPr="0081232A">
              <w:rPr>
                <w:rFonts w:ascii="Arial" w:eastAsia="Times New Roman" w:hAnsi="Arial" w:cs="Arial"/>
                <w:sz w:val="20"/>
                <w:szCs w:val="20"/>
                <w:lang w:val="en-US"/>
              </w:rPr>
              <w:t xml:space="preserve"> for clients through</w:t>
            </w:r>
            <w:r w:rsidR="002F6AD5" w:rsidRPr="0081232A">
              <w:rPr>
                <w:rFonts w:ascii="Arial" w:eastAsia="Times New Roman" w:hAnsi="Arial" w:cs="Arial"/>
                <w:sz w:val="20"/>
                <w:szCs w:val="20"/>
                <w:lang w:val="en-US"/>
              </w:rPr>
              <w:t xml:space="preserve"> lifelong learning</w:t>
            </w:r>
            <w:r w:rsidRPr="0081232A">
              <w:rPr>
                <w:rFonts w:ascii="Arial" w:eastAsia="Times New Roman" w:hAnsi="Arial" w:cs="Arial"/>
                <w:sz w:val="20"/>
                <w:szCs w:val="20"/>
                <w:lang w:val="en-US"/>
              </w:rPr>
              <w:t>.</w:t>
            </w:r>
          </w:p>
        </w:tc>
        <w:tc>
          <w:tcPr>
            <w:tcW w:w="4645" w:type="dxa"/>
          </w:tcPr>
          <w:p w14:paraId="1D1AA3D6" w14:textId="62802ECF" w:rsidR="003F24E4" w:rsidRPr="0081232A" w:rsidRDefault="003F24E4" w:rsidP="00AA71D6">
            <w:pPr>
              <w:pStyle w:val="ListParagraph"/>
              <w:numPr>
                <w:ilvl w:val="0"/>
                <w:numId w:val="24"/>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develop a </w:t>
            </w:r>
            <w:r w:rsidR="00947353" w:rsidRPr="0081232A">
              <w:rPr>
                <w:rFonts w:ascii="Arial" w:eastAsia="Times New Roman" w:hAnsi="Arial" w:cs="Arial"/>
                <w:sz w:val="20"/>
                <w:szCs w:val="20"/>
                <w:lang w:val="en-US"/>
              </w:rPr>
              <w:t>step-down</w:t>
            </w:r>
            <w:r w:rsidRPr="0081232A">
              <w:rPr>
                <w:rFonts w:ascii="Arial" w:eastAsia="Times New Roman" w:hAnsi="Arial" w:cs="Arial"/>
                <w:sz w:val="20"/>
                <w:szCs w:val="20"/>
                <w:lang w:val="en-US"/>
              </w:rPr>
              <w:t xml:space="preserve"> approach for people exiting counselling.</w:t>
            </w:r>
          </w:p>
          <w:p w14:paraId="60FE5582" w14:textId="77777777" w:rsidR="002F6AD5" w:rsidRPr="0081232A" w:rsidRDefault="002F6AD5" w:rsidP="00AA71D6">
            <w:pPr>
              <w:rPr>
                <w:rFonts w:ascii="Arial" w:eastAsia="Times New Roman" w:hAnsi="Arial" w:cs="Arial"/>
                <w:sz w:val="20"/>
                <w:szCs w:val="20"/>
                <w:lang w:val="en-US"/>
              </w:rPr>
            </w:pPr>
          </w:p>
          <w:p w14:paraId="18233B63" w14:textId="2661739A" w:rsidR="002F6AD5" w:rsidRPr="0081232A" w:rsidRDefault="002F6AD5" w:rsidP="00AA71D6">
            <w:pPr>
              <w:pStyle w:val="ListParagraph"/>
              <w:numPr>
                <w:ilvl w:val="0"/>
                <w:numId w:val="24"/>
              </w:numPr>
              <w:rPr>
                <w:rFonts w:ascii="Arial" w:eastAsia="Times New Roman" w:hAnsi="Arial" w:cs="Arial"/>
                <w:sz w:val="20"/>
                <w:szCs w:val="20"/>
                <w:lang w:val="en-US"/>
              </w:rPr>
            </w:pPr>
            <w:r w:rsidRPr="0081232A">
              <w:rPr>
                <w:rFonts w:ascii="Arial" w:eastAsia="Times New Roman" w:hAnsi="Arial" w:cs="Arial"/>
                <w:sz w:val="20"/>
                <w:szCs w:val="20"/>
                <w:lang w:val="en-US"/>
              </w:rPr>
              <w:t>Develop support groups</w:t>
            </w:r>
            <w:r w:rsidR="00AA71D6" w:rsidRPr="0081232A">
              <w:rPr>
                <w:rFonts w:ascii="Arial" w:eastAsia="Times New Roman" w:hAnsi="Arial" w:cs="Arial"/>
                <w:sz w:val="20"/>
                <w:szCs w:val="20"/>
                <w:lang w:val="en-US"/>
              </w:rPr>
              <w:t xml:space="preserve"> for Families.</w:t>
            </w:r>
          </w:p>
          <w:p w14:paraId="1AAA12AB" w14:textId="77777777" w:rsidR="002F6AD5" w:rsidRPr="0081232A" w:rsidRDefault="002F6AD5" w:rsidP="002F6AD5">
            <w:pPr>
              <w:pStyle w:val="ListParagraph"/>
              <w:rPr>
                <w:rFonts w:ascii="Arial" w:eastAsia="Times New Roman" w:hAnsi="Arial" w:cs="Arial"/>
                <w:sz w:val="20"/>
                <w:szCs w:val="20"/>
                <w:lang w:val="en-US"/>
              </w:rPr>
            </w:pPr>
          </w:p>
          <w:p w14:paraId="099AEB76" w14:textId="77777777" w:rsidR="002F6AD5" w:rsidRPr="0081232A" w:rsidRDefault="003F24E4" w:rsidP="00AA71D6">
            <w:pPr>
              <w:pStyle w:val="ListParagraph"/>
              <w:numPr>
                <w:ilvl w:val="0"/>
                <w:numId w:val="24"/>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Provide </w:t>
            </w:r>
            <w:r w:rsidR="002F6AD5" w:rsidRPr="0081232A">
              <w:rPr>
                <w:rFonts w:ascii="Arial" w:eastAsia="Times New Roman" w:hAnsi="Arial" w:cs="Arial"/>
                <w:sz w:val="20"/>
                <w:szCs w:val="20"/>
                <w:lang w:val="en-US"/>
              </w:rPr>
              <w:t>health &amp; Wellbeing courses.</w:t>
            </w:r>
          </w:p>
          <w:p w14:paraId="1747D055" w14:textId="77777777" w:rsidR="002F6AD5" w:rsidRPr="0081232A" w:rsidRDefault="002F6AD5" w:rsidP="002F6AD5">
            <w:pPr>
              <w:pStyle w:val="ListParagraph"/>
              <w:rPr>
                <w:rFonts w:ascii="Arial" w:eastAsia="Times New Roman" w:hAnsi="Arial" w:cs="Arial"/>
                <w:sz w:val="20"/>
                <w:szCs w:val="20"/>
                <w:lang w:val="en-US"/>
              </w:rPr>
            </w:pPr>
          </w:p>
          <w:p w14:paraId="391004C7" w14:textId="77777777" w:rsidR="002F6AD5" w:rsidRPr="0081232A" w:rsidRDefault="003F24E4" w:rsidP="00AA71D6">
            <w:pPr>
              <w:pStyle w:val="ListParagraph"/>
              <w:numPr>
                <w:ilvl w:val="0"/>
                <w:numId w:val="24"/>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Provide </w:t>
            </w:r>
            <w:r w:rsidR="002F6AD5" w:rsidRPr="0081232A">
              <w:rPr>
                <w:rFonts w:ascii="Arial" w:eastAsia="Times New Roman" w:hAnsi="Arial" w:cs="Arial"/>
                <w:sz w:val="20"/>
                <w:szCs w:val="20"/>
                <w:lang w:val="en-US"/>
              </w:rPr>
              <w:t xml:space="preserve">parenting </w:t>
            </w:r>
            <w:proofErr w:type="spellStart"/>
            <w:r w:rsidR="002F6AD5" w:rsidRPr="0081232A">
              <w:rPr>
                <w:rFonts w:ascii="Arial" w:eastAsia="Times New Roman" w:hAnsi="Arial" w:cs="Arial"/>
                <w:sz w:val="20"/>
                <w:szCs w:val="20"/>
                <w:lang w:val="en-US"/>
              </w:rPr>
              <w:t>programmes</w:t>
            </w:r>
            <w:proofErr w:type="spellEnd"/>
            <w:r w:rsidR="002F6AD5" w:rsidRPr="0081232A">
              <w:rPr>
                <w:rFonts w:ascii="Arial" w:eastAsia="Times New Roman" w:hAnsi="Arial" w:cs="Arial"/>
                <w:sz w:val="20"/>
                <w:szCs w:val="20"/>
                <w:lang w:val="en-US"/>
              </w:rPr>
              <w:t>.</w:t>
            </w:r>
          </w:p>
          <w:p w14:paraId="455BD157" w14:textId="77777777" w:rsidR="00205C80" w:rsidRPr="0081232A" w:rsidRDefault="00205C80" w:rsidP="002F6AD5">
            <w:pPr>
              <w:rPr>
                <w:rFonts w:ascii="Arial" w:eastAsia="Times New Roman" w:hAnsi="Arial" w:cs="Arial"/>
                <w:sz w:val="20"/>
                <w:szCs w:val="20"/>
                <w:lang w:val="en-US"/>
              </w:rPr>
            </w:pPr>
          </w:p>
        </w:tc>
        <w:tc>
          <w:tcPr>
            <w:tcW w:w="1366" w:type="dxa"/>
          </w:tcPr>
          <w:p w14:paraId="0250EF15" w14:textId="44281CDA" w:rsidR="00205C80" w:rsidRPr="0081232A" w:rsidRDefault="00AA71D6"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As per client need</w:t>
            </w:r>
          </w:p>
          <w:p w14:paraId="171DBB26" w14:textId="77777777" w:rsidR="00947353" w:rsidRPr="0081232A" w:rsidRDefault="00947353" w:rsidP="004645DB">
            <w:pPr>
              <w:jc w:val="center"/>
              <w:rPr>
                <w:rFonts w:ascii="Arial" w:eastAsia="Times New Roman" w:hAnsi="Arial" w:cs="Arial"/>
                <w:b/>
                <w:sz w:val="20"/>
                <w:szCs w:val="20"/>
                <w:lang w:val="en-US"/>
              </w:rPr>
            </w:pPr>
          </w:p>
          <w:p w14:paraId="6E7AD8C2" w14:textId="1FC78F8E" w:rsidR="00A146F3" w:rsidRPr="0081232A" w:rsidRDefault="00AA71D6" w:rsidP="00AA71D6">
            <w:pPr>
              <w:rPr>
                <w:rFonts w:ascii="Arial" w:eastAsia="Times New Roman" w:hAnsi="Arial" w:cs="Arial"/>
                <w:b/>
                <w:sz w:val="20"/>
                <w:szCs w:val="20"/>
                <w:lang w:val="en-US"/>
              </w:rPr>
            </w:pPr>
            <w:r w:rsidRPr="0081232A">
              <w:rPr>
                <w:rFonts w:ascii="Arial" w:eastAsia="Times New Roman" w:hAnsi="Arial" w:cs="Arial"/>
                <w:b/>
                <w:sz w:val="20"/>
                <w:szCs w:val="20"/>
                <w:lang w:val="en-US"/>
              </w:rPr>
              <w:t>2,3,4, will be in conjunction with CYSP Family Support</w:t>
            </w:r>
          </w:p>
        </w:tc>
      </w:tr>
    </w:tbl>
    <w:p w14:paraId="4FBC4A52" w14:textId="77777777" w:rsidR="00416713" w:rsidRPr="0081232A" w:rsidRDefault="00416713" w:rsidP="00416713">
      <w:pPr>
        <w:spacing w:after="0" w:line="240" w:lineRule="auto"/>
        <w:jc w:val="center"/>
        <w:rPr>
          <w:rFonts w:ascii="Arial" w:eastAsia="Times New Roman" w:hAnsi="Arial" w:cs="Arial"/>
          <w:b/>
          <w:sz w:val="20"/>
          <w:szCs w:val="20"/>
          <w:lang w:val="en-US"/>
        </w:rPr>
      </w:pPr>
    </w:p>
    <w:p w14:paraId="2CD36013" w14:textId="77777777" w:rsidR="00AA71D6" w:rsidRPr="0081232A" w:rsidRDefault="00AA71D6" w:rsidP="003F78CF">
      <w:pPr>
        <w:spacing w:after="0" w:line="240" w:lineRule="auto"/>
        <w:rPr>
          <w:rFonts w:ascii="Arial" w:eastAsia="Times New Roman" w:hAnsi="Arial" w:cs="Arial"/>
          <w:b/>
          <w:color w:val="44546A" w:themeColor="text2"/>
          <w:sz w:val="20"/>
          <w:szCs w:val="20"/>
          <w:lang w:val="en-US"/>
        </w:rPr>
      </w:pPr>
    </w:p>
    <w:p w14:paraId="20E939AF" w14:textId="77777777" w:rsidR="00AA71D6" w:rsidRPr="0081232A" w:rsidRDefault="00AA71D6" w:rsidP="003F78CF">
      <w:pPr>
        <w:spacing w:after="0" w:line="240" w:lineRule="auto"/>
        <w:rPr>
          <w:rFonts w:ascii="Arial" w:eastAsia="Times New Roman" w:hAnsi="Arial" w:cs="Arial"/>
          <w:b/>
          <w:color w:val="44546A" w:themeColor="text2"/>
          <w:sz w:val="20"/>
          <w:szCs w:val="20"/>
          <w:lang w:val="en-US"/>
        </w:rPr>
      </w:pPr>
    </w:p>
    <w:p w14:paraId="50A9EF52" w14:textId="77777777" w:rsidR="00AA71D6" w:rsidRPr="0081232A" w:rsidRDefault="00AA71D6" w:rsidP="003F78CF">
      <w:pPr>
        <w:spacing w:after="0" w:line="240" w:lineRule="auto"/>
        <w:rPr>
          <w:rFonts w:ascii="Arial" w:eastAsia="Times New Roman" w:hAnsi="Arial" w:cs="Arial"/>
          <w:b/>
          <w:color w:val="44546A" w:themeColor="text2"/>
          <w:sz w:val="20"/>
          <w:szCs w:val="20"/>
          <w:lang w:val="en-US"/>
        </w:rPr>
      </w:pPr>
    </w:p>
    <w:p w14:paraId="49B197A9" w14:textId="77777777" w:rsidR="00AA71D6" w:rsidRPr="0081232A" w:rsidRDefault="00AA71D6" w:rsidP="003F78CF">
      <w:pPr>
        <w:spacing w:after="0" w:line="240" w:lineRule="auto"/>
        <w:rPr>
          <w:rFonts w:ascii="Arial" w:eastAsia="Times New Roman" w:hAnsi="Arial" w:cs="Arial"/>
          <w:b/>
          <w:color w:val="44546A" w:themeColor="text2"/>
          <w:sz w:val="20"/>
          <w:szCs w:val="20"/>
          <w:lang w:val="en-US"/>
        </w:rPr>
      </w:pPr>
    </w:p>
    <w:p w14:paraId="62DF0BCF" w14:textId="77777777" w:rsidR="00B6681A" w:rsidRPr="0081232A" w:rsidRDefault="00B6681A" w:rsidP="003F78CF">
      <w:pPr>
        <w:spacing w:after="0" w:line="240" w:lineRule="auto"/>
        <w:rPr>
          <w:rFonts w:ascii="Arial" w:eastAsia="Times New Roman" w:hAnsi="Arial" w:cs="Arial"/>
          <w:b/>
          <w:color w:val="44546A" w:themeColor="text2"/>
          <w:sz w:val="20"/>
          <w:szCs w:val="20"/>
          <w:lang w:val="en-US"/>
        </w:rPr>
      </w:pPr>
    </w:p>
    <w:p w14:paraId="30D5F16D"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625414F9"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221002E1"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6CE82043"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1DF1DE49"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2CD695A5"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53453AB0" w14:textId="77777777" w:rsidR="00AD3830" w:rsidRDefault="00AD3830" w:rsidP="003F78CF">
      <w:pPr>
        <w:spacing w:after="0" w:line="240" w:lineRule="auto"/>
        <w:rPr>
          <w:rFonts w:ascii="Arial" w:eastAsia="Times New Roman" w:hAnsi="Arial" w:cs="Arial"/>
          <w:b/>
          <w:color w:val="44546A" w:themeColor="text2"/>
          <w:sz w:val="20"/>
          <w:szCs w:val="20"/>
          <w:lang w:val="en-US"/>
        </w:rPr>
      </w:pPr>
    </w:p>
    <w:p w14:paraId="057C0449" w14:textId="3F379B15" w:rsidR="00F73CB5" w:rsidRPr="0081232A" w:rsidRDefault="003F78CF" w:rsidP="003F78CF">
      <w:pPr>
        <w:spacing w:after="0" w:line="240" w:lineRule="auto"/>
        <w:rPr>
          <w:rFonts w:ascii="Arial" w:eastAsia="Times New Roman" w:hAnsi="Arial" w:cs="Arial"/>
          <w:b/>
          <w:color w:val="44546A" w:themeColor="text2"/>
          <w:sz w:val="20"/>
          <w:szCs w:val="20"/>
          <w:lang w:val="en-US"/>
        </w:rPr>
      </w:pPr>
      <w:r w:rsidRPr="0081232A">
        <w:rPr>
          <w:rFonts w:ascii="Arial" w:eastAsia="Times New Roman" w:hAnsi="Arial" w:cs="Arial"/>
          <w:b/>
          <w:color w:val="44546A" w:themeColor="text2"/>
          <w:sz w:val="20"/>
          <w:szCs w:val="20"/>
          <w:lang w:val="en-US"/>
        </w:rPr>
        <w:t>High Quality Childcare Provision</w:t>
      </w:r>
    </w:p>
    <w:p w14:paraId="4B886340" w14:textId="77777777" w:rsidR="002F6AD5" w:rsidRPr="0081232A" w:rsidRDefault="002F6AD5" w:rsidP="003F78CF">
      <w:pPr>
        <w:spacing w:after="0" w:line="240" w:lineRule="auto"/>
        <w:rPr>
          <w:rFonts w:ascii="Arial" w:eastAsia="Times New Roman" w:hAnsi="Arial" w:cs="Arial"/>
          <w:b/>
          <w:color w:val="44546A" w:themeColor="text2"/>
          <w:sz w:val="20"/>
          <w:szCs w:val="20"/>
          <w:lang w:val="en-US"/>
        </w:rPr>
      </w:pPr>
      <w:r w:rsidRPr="0081232A">
        <w:rPr>
          <w:rFonts w:ascii="Arial" w:eastAsia="Times New Roman" w:hAnsi="Arial" w:cs="Arial"/>
          <w:b/>
          <w:color w:val="44546A" w:themeColor="text2"/>
          <w:sz w:val="20"/>
          <w:szCs w:val="20"/>
          <w:lang w:val="en-US"/>
        </w:rPr>
        <w:t>Strategic Aim 3</w:t>
      </w:r>
      <w:r w:rsidR="003F78CF" w:rsidRPr="0081232A">
        <w:rPr>
          <w:rFonts w:ascii="Arial" w:eastAsia="Times New Roman" w:hAnsi="Arial" w:cs="Arial"/>
          <w:b/>
          <w:color w:val="44546A" w:themeColor="text2"/>
          <w:sz w:val="20"/>
          <w:szCs w:val="20"/>
          <w:lang w:val="en-US"/>
        </w:rPr>
        <w:t xml:space="preserve">: </w:t>
      </w:r>
      <w:r w:rsidRPr="0081232A">
        <w:rPr>
          <w:rFonts w:ascii="Arial" w:hAnsi="Arial" w:cs="Arial"/>
          <w:b/>
          <w:color w:val="44546A" w:themeColor="text2"/>
          <w:sz w:val="20"/>
          <w:szCs w:val="20"/>
        </w:rPr>
        <w:t xml:space="preserve">To continue to provide a high quality accessible and safe childcare service </w:t>
      </w:r>
    </w:p>
    <w:p w14:paraId="4A547C19" w14:textId="77777777" w:rsidR="002F6AD5" w:rsidRPr="0081232A" w:rsidRDefault="002F6AD5" w:rsidP="002F6AD5">
      <w:pPr>
        <w:spacing w:after="0" w:line="240" w:lineRule="auto"/>
        <w:jc w:val="center"/>
        <w:rPr>
          <w:rFonts w:ascii="Arial" w:eastAsia="Times New Roman" w:hAnsi="Arial" w:cs="Arial"/>
          <w:b/>
          <w:sz w:val="20"/>
          <w:szCs w:val="20"/>
          <w:lang w:val="en-US"/>
        </w:rPr>
      </w:pPr>
    </w:p>
    <w:tbl>
      <w:tblPr>
        <w:tblStyle w:val="TableGrid"/>
        <w:tblW w:w="0" w:type="auto"/>
        <w:tblLook w:val="04A0" w:firstRow="1" w:lastRow="0" w:firstColumn="1" w:lastColumn="0" w:noHBand="0" w:noVBand="1"/>
      </w:tblPr>
      <w:tblGrid>
        <w:gridCol w:w="2536"/>
        <w:gridCol w:w="3936"/>
        <w:gridCol w:w="2544"/>
      </w:tblGrid>
      <w:tr w:rsidR="002F6AD5" w:rsidRPr="0081232A" w14:paraId="59C3583F" w14:textId="77777777" w:rsidTr="004645DB">
        <w:tc>
          <w:tcPr>
            <w:tcW w:w="3005" w:type="dxa"/>
          </w:tcPr>
          <w:p w14:paraId="2629A081" w14:textId="77777777" w:rsidR="002F6AD5" w:rsidRPr="0081232A" w:rsidRDefault="002F6AD5" w:rsidP="004645DB">
            <w:pPr>
              <w:rPr>
                <w:rFonts w:ascii="Arial" w:eastAsia="Times New Roman" w:hAnsi="Arial" w:cs="Arial"/>
                <w:b/>
                <w:sz w:val="20"/>
                <w:szCs w:val="20"/>
                <w:lang w:val="en-US"/>
              </w:rPr>
            </w:pPr>
            <w:r w:rsidRPr="0081232A">
              <w:rPr>
                <w:rFonts w:ascii="Arial" w:eastAsia="Times New Roman" w:hAnsi="Arial" w:cs="Arial"/>
                <w:b/>
                <w:sz w:val="20"/>
                <w:szCs w:val="20"/>
                <w:lang w:val="en-US"/>
              </w:rPr>
              <w:t>Strategic Objective</w:t>
            </w:r>
          </w:p>
        </w:tc>
        <w:tc>
          <w:tcPr>
            <w:tcW w:w="4645" w:type="dxa"/>
          </w:tcPr>
          <w:p w14:paraId="25FF2B0A" w14:textId="77777777" w:rsidR="002F6AD5" w:rsidRPr="0081232A" w:rsidRDefault="002F6AD5"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Key Actions</w:t>
            </w:r>
          </w:p>
        </w:tc>
        <w:tc>
          <w:tcPr>
            <w:tcW w:w="1366" w:type="dxa"/>
          </w:tcPr>
          <w:p w14:paraId="4922DE9F" w14:textId="77777777" w:rsidR="002F6AD5" w:rsidRPr="0081232A" w:rsidRDefault="002F6AD5"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Timeframe</w:t>
            </w:r>
          </w:p>
        </w:tc>
      </w:tr>
      <w:tr w:rsidR="002F6AD5" w:rsidRPr="0081232A" w14:paraId="3C74D72A" w14:textId="77777777" w:rsidTr="004645DB">
        <w:tc>
          <w:tcPr>
            <w:tcW w:w="3005" w:type="dxa"/>
          </w:tcPr>
          <w:p w14:paraId="361D449A" w14:textId="77777777" w:rsidR="002F6AD5" w:rsidRPr="0081232A" w:rsidRDefault="00296908" w:rsidP="004645DB">
            <w:pPr>
              <w:rPr>
                <w:rFonts w:ascii="Arial" w:eastAsia="Times New Roman" w:hAnsi="Arial" w:cs="Arial"/>
                <w:sz w:val="20"/>
                <w:szCs w:val="20"/>
                <w:lang w:val="en-US"/>
              </w:rPr>
            </w:pPr>
            <w:r w:rsidRPr="0081232A">
              <w:rPr>
                <w:rFonts w:ascii="Arial" w:eastAsia="Times New Roman" w:hAnsi="Arial" w:cs="Arial"/>
                <w:sz w:val="20"/>
                <w:szCs w:val="20"/>
                <w:lang w:val="en-US"/>
              </w:rPr>
              <w:t>To continue the sustainability of Holy Trinity Childcare Services social economy model.</w:t>
            </w:r>
          </w:p>
        </w:tc>
        <w:tc>
          <w:tcPr>
            <w:tcW w:w="4645" w:type="dxa"/>
          </w:tcPr>
          <w:p w14:paraId="1BDD8803" w14:textId="77777777" w:rsidR="00296908"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provide high quality childcare based on good practice. </w:t>
            </w:r>
          </w:p>
          <w:p w14:paraId="1CB79A2F" w14:textId="77777777" w:rsidR="00296908" w:rsidRPr="0081232A" w:rsidRDefault="00296908" w:rsidP="00296908">
            <w:pPr>
              <w:pStyle w:val="ListParagraph"/>
              <w:rPr>
                <w:rFonts w:ascii="Arial" w:eastAsia="Times New Roman" w:hAnsi="Arial" w:cs="Arial"/>
                <w:sz w:val="20"/>
                <w:szCs w:val="20"/>
                <w:lang w:val="en-US"/>
              </w:rPr>
            </w:pPr>
          </w:p>
          <w:p w14:paraId="4AA2AE4D" w14:textId="77777777" w:rsidR="00296908"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Continue the excellent relationship with Social Services ensuring Childcare Standards are applied.</w:t>
            </w:r>
          </w:p>
          <w:p w14:paraId="5E05A6C6" w14:textId="77777777" w:rsidR="00296908" w:rsidRPr="0081232A" w:rsidRDefault="00296908" w:rsidP="00296908">
            <w:pPr>
              <w:pStyle w:val="ListParagraph"/>
              <w:ind w:left="1440"/>
              <w:rPr>
                <w:rFonts w:ascii="Arial" w:eastAsia="Times New Roman" w:hAnsi="Arial" w:cs="Arial"/>
                <w:sz w:val="20"/>
                <w:szCs w:val="20"/>
                <w:lang w:val="en-US"/>
              </w:rPr>
            </w:pPr>
          </w:p>
          <w:p w14:paraId="19DBDBDD" w14:textId="77777777" w:rsidR="00296908"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To support economic regeneration through the provision of childcare employment.</w:t>
            </w:r>
          </w:p>
          <w:p w14:paraId="228E7046" w14:textId="77777777" w:rsidR="00856475" w:rsidRPr="0081232A" w:rsidRDefault="00856475" w:rsidP="00856475">
            <w:pPr>
              <w:pStyle w:val="ListParagraph"/>
              <w:rPr>
                <w:rFonts w:ascii="Arial" w:eastAsia="Times New Roman" w:hAnsi="Arial" w:cs="Arial"/>
                <w:sz w:val="20"/>
                <w:szCs w:val="20"/>
                <w:lang w:val="en-US"/>
              </w:rPr>
            </w:pPr>
          </w:p>
          <w:p w14:paraId="4D75EFBE" w14:textId="77777777" w:rsidR="00856475" w:rsidRPr="0081232A" w:rsidRDefault="00856475"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 xml:space="preserve">To engage with staff to complete a full review of childcare services.  </w:t>
            </w:r>
          </w:p>
          <w:p w14:paraId="407B1C59" w14:textId="77777777" w:rsidR="00296908" w:rsidRPr="0081232A" w:rsidRDefault="00296908" w:rsidP="00296908">
            <w:pPr>
              <w:pStyle w:val="ListParagraph"/>
              <w:ind w:left="1440"/>
              <w:rPr>
                <w:rFonts w:ascii="Arial" w:eastAsia="Times New Roman" w:hAnsi="Arial" w:cs="Arial"/>
                <w:sz w:val="20"/>
                <w:szCs w:val="20"/>
                <w:lang w:val="en-US"/>
              </w:rPr>
            </w:pPr>
          </w:p>
          <w:p w14:paraId="4DFB5161" w14:textId="77777777" w:rsidR="00296908" w:rsidRPr="0081232A" w:rsidRDefault="00296908" w:rsidP="00296908">
            <w:pPr>
              <w:rPr>
                <w:rFonts w:ascii="Arial" w:eastAsia="Times New Roman" w:hAnsi="Arial" w:cs="Arial"/>
                <w:sz w:val="20"/>
                <w:szCs w:val="20"/>
                <w:lang w:val="en-US"/>
              </w:rPr>
            </w:pPr>
          </w:p>
        </w:tc>
        <w:tc>
          <w:tcPr>
            <w:tcW w:w="1366" w:type="dxa"/>
          </w:tcPr>
          <w:p w14:paraId="11DEB465" w14:textId="77777777" w:rsidR="002F6AD5"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In Place</w:t>
            </w:r>
          </w:p>
          <w:p w14:paraId="33156FBB" w14:textId="77777777" w:rsidR="00A146F3" w:rsidRPr="0081232A" w:rsidRDefault="00A146F3" w:rsidP="004645DB">
            <w:pPr>
              <w:jc w:val="center"/>
              <w:rPr>
                <w:rFonts w:ascii="Arial" w:eastAsia="Times New Roman" w:hAnsi="Arial" w:cs="Arial"/>
                <w:b/>
                <w:sz w:val="20"/>
                <w:szCs w:val="20"/>
                <w:lang w:val="en-US"/>
              </w:rPr>
            </w:pPr>
          </w:p>
          <w:p w14:paraId="0B96D92A" w14:textId="77777777" w:rsidR="00A146F3"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Annual Inspection</w:t>
            </w:r>
          </w:p>
          <w:p w14:paraId="232BF0AB" w14:textId="77777777" w:rsidR="00A146F3" w:rsidRPr="0081232A" w:rsidRDefault="00A146F3" w:rsidP="004645DB">
            <w:pPr>
              <w:jc w:val="center"/>
              <w:rPr>
                <w:rFonts w:ascii="Arial" w:eastAsia="Times New Roman" w:hAnsi="Arial" w:cs="Arial"/>
                <w:b/>
                <w:sz w:val="20"/>
                <w:szCs w:val="20"/>
                <w:lang w:val="en-US"/>
              </w:rPr>
            </w:pPr>
          </w:p>
          <w:p w14:paraId="549740C4" w14:textId="77777777" w:rsidR="00A146F3" w:rsidRPr="0081232A" w:rsidRDefault="00A146F3" w:rsidP="004645DB">
            <w:pPr>
              <w:jc w:val="center"/>
              <w:rPr>
                <w:rFonts w:ascii="Arial" w:eastAsia="Times New Roman" w:hAnsi="Arial" w:cs="Arial"/>
                <w:b/>
                <w:sz w:val="20"/>
                <w:szCs w:val="20"/>
                <w:lang w:val="en-US"/>
              </w:rPr>
            </w:pPr>
          </w:p>
          <w:p w14:paraId="11979B49" w14:textId="77777777" w:rsidR="00A146F3" w:rsidRPr="0081232A" w:rsidRDefault="00A146F3" w:rsidP="004645DB">
            <w:pPr>
              <w:jc w:val="center"/>
              <w:rPr>
                <w:rFonts w:ascii="Arial" w:eastAsia="Times New Roman" w:hAnsi="Arial" w:cs="Arial"/>
                <w:b/>
                <w:sz w:val="20"/>
                <w:szCs w:val="20"/>
                <w:lang w:val="en-US"/>
              </w:rPr>
            </w:pPr>
          </w:p>
          <w:p w14:paraId="45CEA8FC" w14:textId="77777777" w:rsidR="00A146F3"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p w14:paraId="38D75B7C" w14:textId="77777777" w:rsidR="00AA71D6" w:rsidRPr="0081232A" w:rsidRDefault="00AA71D6" w:rsidP="004645DB">
            <w:pPr>
              <w:jc w:val="center"/>
              <w:rPr>
                <w:rFonts w:ascii="Arial" w:eastAsia="Times New Roman" w:hAnsi="Arial" w:cs="Arial"/>
                <w:b/>
                <w:sz w:val="20"/>
                <w:szCs w:val="20"/>
                <w:lang w:val="en-US"/>
              </w:rPr>
            </w:pPr>
          </w:p>
          <w:p w14:paraId="2078EA13" w14:textId="77777777" w:rsidR="00AA71D6" w:rsidRPr="0081232A" w:rsidRDefault="00AA71D6" w:rsidP="004645DB">
            <w:pPr>
              <w:jc w:val="center"/>
              <w:rPr>
                <w:rFonts w:ascii="Arial" w:eastAsia="Times New Roman" w:hAnsi="Arial" w:cs="Arial"/>
                <w:b/>
                <w:sz w:val="20"/>
                <w:szCs w:val="20"/>
                <w:lang w:val="en-US"/>
              </w:rPr>
            </w:pPr>
          </w:p>
          <w:p w14:paraId="1BFB05B8" w14:textId="77777777" w:rsidR="00AA71D6" w:rsidRPr="0081232A" w:rsidRDefault="00AA71D6" w:rsidP="004645DB">
            <w:pPr>
              <w:jc w:val="center"/>
              <w:rPr>
                <w:rFonts w:ascii="Arial" w:eastAsia="Times New Roman" w:hAnsi="Arial" w:cs="Arial"/>
                <w:b/>
                <w:sz w:val="20"/>
                <w:szCs w:val="20"/>
                <w:lang w:val="en-US"/>
              </w:rPr>
            </w:pPr>
          </w:p>
          <w:p w14:paraId="3D6DE848" w14:textId="72E8403D" w:rsidR="00AA71D6" w:rsidRPr="0081232A" w:rsidRDefault="00827F1C" w:rsidP="00AA71D6">
            <w:pPr>
              <w:rPr>
                <w:rFonts w:ascii="Arial" w:eastAsia="Times New Roman" w:hAnsi="Arial" w:cs="Arial"/>
                <w:b/>
                <w:sz w:val="20"/>
                <w:szCs w:val="20"/>
                <w:lang w:val="en-US"/>
              </w:rPr>
            </w:pPr>
            <w:r>
              <w:rPr>
                <w:rFonts w:ascii="Arial" w:eastAsia="Times New Roman" w:hAnsi="Arial" w:cs="Arial"/>
                <w:b/>
                <w:sz w:val="20"/>
                <w:szCs w:val="20"/>
                <w:lang w:val="en-US"/>
              </w:rPr>
              <w:t>September 24</w:t>
            </w:r>
          </w:p>
        </w:tc>
      </w:tr>
      <w:tr w:rsidR="002F6AD5" w:rsidRPr="0081232A" w14:paraId="3A34CBD5" w14:textId="77777777" w:rsidTr="004645DB">
        <w:tc>
          <w:tcPr>
            <w:tcW w:w="3005" w:type="dxa"/>
          </w:tcPr>
          <w:p w14:paraId="696F4B42" w14:textId="7137118A" w:rsidR="002F6AD5" w:rsidRPr="0081232A" w:rsidRDefault="00A146F3" w:rsidP="004645DB">
            <w:pPr>
              <w:rPr>
                <w:rFonts w:ascii="Arial" w:eastAsia="Times New Roman" w:hAnsi="Arial" w:cs="Arial"/>
                <w:sz w:val="20"/>
                <w:szCs w:val="20"/>
                <w:lang w:val="en-US"/>
              </w:rPr>
            </w:pPr>
            <w:r w:rsidRPr="0081232A">
              <w:rPr>
                <w:rFonts w:ascii="Arial" w:eastAsia="Times New Roman" w:hAnsi="Arial" w:cs="Arial"/>
                <w:sz w:val="20"/>
                <w:szCs w:val="20"/>
                <w:lang w:val="en-US"/>
              </w:rPr>
              <w:t>Upskill childcare</w:t>
            </w:r>
            <w:r w:rsidR="00296908" w:rsidRPr="0081232A">
              <w:rPr>
                <w:rFonts w:ascii="Arial" w:eastAsia="Times New Roman" w:hAnsi="Arial" w:cs="Arial"/>
                <w:sz w:val="20"/>
                <w:szCs w:val="20"/>
                <w:lang w:val="en-US"/>
              </w:rPr>
              <w:t xml:space="preserve"> staff.</w:t>
            </w:r>
          </w:p>
        </w:tc>
        <w:tc>
          <w:tcPr>
            <w:tcW w:w="4645" w:type="dxa"/>
          </w:tcPr>
          <w:p w14:paraId="6DA71D7B" w14:textId="77777777" w:rsidR="002F6AD5"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Invest in good practice through regular childcare staff training.</w:t>
            </w:r>
          </w:p>
          <w:p w14:paraId="3F22F736" w14:textId="3E553D71" w:rsidR="00296908"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To provide specialized childcare staff training to work with children with disabilities</w:t>
            </w:r>
            <w:r w:rsidR="00A146F3" w:rsidRPr="0081232A">
              <w:rPr>
                <w:rFonts w:ascii="Arial" w:eastAsia="Times New Roman" w:hAnsi="Arial" w:cs="Arial"/>
                <w:sz w:val="20"/>
                <w:szCs w:val="20"/>
                <w:lang w:val="en-US"/>
              </w:rPr>
              <w:t xml:space="preserve"> or have a disadvantage to learning.</w:t>
            </w:r>
          </w:p>
        </w:tc>
        <w:tc>
          <w:tcPr>
            <w:tcW w:w="1366" w:type="dxa"/>
          </w:tcPr>
          <w:p w14:paraId="44C8B0EE" w14:textId="04F41449" w:rsidR="00A146F3" w:rsidRDefault="00827F1C" w:rsidP="0006377B">
            <w:pPr>
              <w:rPr>
                <w:rFonts w:ascii="Arial" w:eastAsia="Times New Roman" w:hAnsi="Arial" w:cs="Arial"/>
                <w:b/>
                <w:sz w:val="20"/>
                <w:szCs w:val="20"/>
                <w:lang w:val="en-US"/>
              </w:rPr>
            </w:pPr>
            <w:r>
              <w:rPr>
                <w:rFonts w:ascii="Arial" w:eastAsia="Times New Roman" w:hAnsi="Arial" w:cs="Arial"/>
                <w:b/>
                <w:sz w:val="20"/>
                <w:szCs w:val="20"/>
                <w:lang w:val="en-US"/>
              </w:rPr>
              <w:t>One Level 5 achieved September 2024.</w:t>
            </w:r>
          </w:p>
          <w:p w14:paraId="76911CBF" w14:textId="3CC4AACC" w:rsidR="00827F1C" w:rsidRPr="0081232A" w:rsidRDefault="00827F1C" w:rsidP="0006377B">
            <w:pPr>
              <w:rPr>
                <w:rFonts w:ascii="Arial" w:eastAsia="Times New Roman" w:hAnsi="Arial" w:cs="Arial"/>
                <w:b/>
                <w:sz w:val="20"/>
                <w:szCs w:val="20"/>
                <w:lang w:val="en-US"/>
              </w:rPr>
            </w:pPr>
            <w:r>
              <w:rPr>
                <w:rFonts w:ascii="Arial" w:eastAsia="Times New Roman" w:hAnsi="Arial" w:cs="Arial"/>
                <w:b/>
                <w:sz w:val="20"/>
                <w:szCs w:val="20"/>
                <w:lang w:val="en-US"/>
              </w:rPr>
              <w:t>Annual training/safeguarding/1</w:t>
            </w:r>
            <w:r w:rsidRPr="00827F1C">
              <w:rPr>
                <w:rFonts w:ascii="Arial" w:eastAsia="Times New Roman" w:hAnsi="Arial" w:cs="Arial"/>
                <w:b/>
                <w:sz w:val="20"/>
                <w:szCs w:val="20"/>
                <w:vertAlign w:val="superscript"/>
                <w:lang w:val="en-US"/>
              </w:rPr>
              <w:t>st</w:t>
            </w:r>
            <w:r>
              <w:rPr>
                <w:rFonts w:ascii="Arial" w:eastAsia="Times New Roman" w:hAnsi="Arial" w:cs="Arial"/>
                <w:b/>
                <w:sz w:val="20"/>
                <w:szCs w:val="20"/>
                <w:lang w:val="en-US"/>
              </w:rPr>
              <w:t xml:space="preserve"> Aid. Designated Officers achieved 2024.</w:t>
            </w:r>
          </w:p>
          <w:p w14:paraId="3B72B273" w14:textId="2B83C8D2" w:rsidR="00A146F3" w:rsidRPr="0081232A" w:rsidRDefault="00A146F3" w:rsidP="004645DB">
            <w:pPr>
              <w:jc w:val="center"/>
              <w:rPr>
                <w:rFonts w:ascii="Arial" w:eastAsia="Times New Roman" w:hAnsi="Arial" w:cs="Arial"/>
                <w:b/>
                <w:sz w:val="20"/>
                <w:szCs w:val="20"/>
                <w:lang w:val="en-US"/>
              </w:rPr>
            </w:pPr>
          </w:p>
        </w:tc>
      </w:tr>
      <w:tr w:rsidR="002F6AD5" w:rsidRPr="0081232A" w14:paraId="29A671D7" w14:textId="77777777" w:rsidTr="004645DB">
        <w:tc>
          <w:tcPr>
            <w:tcW w:w="3005" w:type="dxa"/>
          </w:tcPr>
          <w:p w14:paraId="167C6CFE" w14:textId="77777777" w:rsidR="002F6AD5" w:rsidRPr="0081232A" w:rsidRDefault="00296908" w:rsidP="004645DB">
            <w:pPr>
              <w:rPr>
                <w:rFonts w:ascii="Arial" w:eastAsia="Times New Roman" w:hAnsi="Arial" w:cs="Arial"/>
                <w:sz w:val="20"/>
                <w:szCs w:val="20"/>
                <w:lang w:val="en-US"/>
              </w:rPr>
            </w:pPr>
            <w:r w:rsidRPr="0081232A">
              <w:rPr>
                <w:rFonts w:ascii="Arial" w:eastAsia="Times New Roman" w:hAnsi="Arial" w:cs="Arial"/>
                <w:sz w:val="20"/>
                <w:szCs w:val="20"/>
                <w:lang w:val="en-US"/>
              </w:rPr>
              <w:t>To support all services within Holy Trinity.</w:t>
            </w:r>
          </w:p>
        </w:tc>
        <w:tc>
          <w:tcPr>
            <w:tcW w:w="4645" w:type="dxa"/>
          </w:tcPr>
          <w:p w14:paraId="3E6E121B" w14:textId="77777777" w:rsidR="002F6AD5" w:rsidRPr="0081232A" w:rsidRDefault="00296908" w:rsidP="00296908">
            <w:pPr>
              <w:pStyle w:val="ListParagraph"/>
              <w:numPr>
                <w:ilvl w:val="0"/>
                <w:numId w:val="22"/>
              </w:numPr>
              <w:rPr>
                <w:rFonts w:ascii="Arial" w:eastAsia="Times New Roman" w:hAnsi="Arial" w:cs="Arial"/>
                <w:sz w:val="20"/>
                <w:szCs w:val="20"/>
                <w:lang w:val="en-US"/>
              </w:rPr>
            </w:pPr>
            <w:r w:rsidRPr="0081232A">
              <w:rPr>
                <w:rFonts w:ascii="Arial" w:eastAsia="Times New Roman" w:hAnsi="Arial" w:cs="Arial"/>
                <w:sz w:val="20"/>
                <w:szCs w:val="20"/>
                <w:lang w:val="en-US"/>
              </w:rPr>
              <w:t>To ensure free childcare for users availing of services within Holy Trinity Centre.</w:t>
            </w:r>
          </w:p>
        </w:tc>
        <w:tc>
          <w:tcPr>
            <w:tcW w:w="1366" w:type="dxa"/>
          </w:tcPr>
          <w:p w14:paraId="1FB97ABD" w14:textId="0AF1F6DA" w:rsidR="002F6AD5" w:rsidRPr="0081232A" w:rsidRDefault="00A146F3"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Ongoing</w:t>
            </w:r>
          </w:p>
        </w:tc>
      </w:tr>
      <w:tr w:rsidR="001258CF" w:rsidRPr="0081232A" w14:paraId="7932DE28" w14:textId="77777777" w:rsidTr="004645DB">
        <w:tc>
          <w:tcPr>
            <w:tcW w:w="3005" w:type="dxa"/>
          </w:tcPr>
          <w:p w14:paraId="3DF50639" w14:textId="227649A2" w:rsidR="001258CF" w:rsidRPr="0081232A" w:rsidRDefault="001258CF" w:rsidP="004645DB">
            <w:pPr>
              <w:rPr>
                <w:rFonts w:ascii="Arial" w:eastAsia="Times New Roman" w:hAnsi="Arial" w:cs="Arial"/>
                <w:sz w:val="20"/>
                <w:szCs w:val="20"/>
                <w:lang w:val="en-US"/>
              </w:rPr>
            </w:pPr>
            <w:r w:rsidRPr="0081232A">
              <w:rPr>
                <w:rFonts w:ascii="Arial" w:eastAsia="Times New Roman" w:hAnsi="Arial" w:cs="Arial"/>
                <w:sz w:val="20"/>
                <w:szCs w:val="20"/>
                <w:lang w:val="en-US"/>
              </w:rPr>
              <w:t>Covid -19</w:t>
            </w:r>
            <w:r w:rsidR="00827F1C">
              <w:rPr>
                <w:rFonts w:ascii="Arial" w:eastAsia="Times New Roman" w:hAnsi="Arial" w:cs="Arial"/>
                <w:sz w:val="20"/>
                <w:szCs w:val="20"/>
                <w:lang w:val="en-US"/>
              </w:rPr>
              <w:t>, if necessary.</w:t>
            </w:r>
          </w:p>
        </w:tc>
        <w:tc>
          <w:tcPr>
            <w:tcW w:w="4645" w:type="dxa"/>
          </w:tcPr>
          <w:p w14:paraId="7BFC8295" w14:textId="75D2E6DA" w:rsidR="001258CF" w:rsidRPr="0081232A" w:rsidRDefault="001258CF" w:rsidP="001258CF">
            <w:pPr>
              <w:pStyle w:val="ListParagraph"/>
              <w:rPr>
                <w:rFonts w:ascii="Arial" w:eastAsia="Times New Roman" w:hAnsi="Arial" w:cs="Arial"/>
                <w:sz w:val="20"/>
                <w:szCs w:val="20"/>
                <w:lang w:val="en-US"/>
              </w:rPr>
            </w:pPr>
            <w:r w:rsidRPr="0081232A">
              <w:rPr>
                <w:rFonts w:ascii="Arial" w:eastAsia="Times New Roman" w:hAnsi="Arial" w:cs="Arial"/>
                <w:sz w:val="20"/>
                <w:szCs w:val="20"/>
                <w:lang w:val="en-US"/>
              </w:rPr>
              <w:t>To provide a safe and healthy environment and reduce the risk of Covid transmissions</w:t>
            </w:r>
          </w:p>
        </w:tc>
        <w:tc>
          <w:tcPr>
            <w:tcW w:w="1366" w:type="dxa"/>
          </w:tcPr>
          <w:p w14:paraId="212A9214" w14:textId="4D2D8148" w:rsidR="001258CF" w:rsidRPr="0081232A" w:rsidRDefault="001258CF" w:rsidP="004645DB">
            <w:pPr>
              <w:jc w:val="center"/>
              <w:rPr>
                <w:rFonts w:ascii="Arial" w:eastAsia="Times New Roman" w:hAnsi="Arial" w:cs="Arial"/>
                <w:b/>
                <w:sz w:val="20"/>
                <w:szCs w:val="20"/>
                <w:lang w:val="en-US"/>
              </w:rPr>
            </w:pPr>
            <w:r w:rsidRPr="0081232A">
              <w:rPr>
                <w:rFonts w:ascii="Arial" w:eastAsia="Times New Roman" w:hAnsi="Arial" w:cs="Arial"/>
                <w:b/>
                <w:sz w:val="20"/>
                <w:szCs w:val="20"/>
                <w:lang w:val="en-US"/>
              </w:rPr>
              <w:t>Bubbles, PPI, cleaning in place.</w:t>
            </w:r>
          </w:p>
        </w:tc>
      </w:tr>
    </w:tbl>
    <w:p w14:paraId="7169FC06" w14:textId="77777777" w:rsidR="000C03BE" w:rsidRPr="0081232A" w:rsidRDefault="000C03BE" w:rsidP="004053E7">
      <w:pPr>
        <w:rPr>
          <w:rFonts w:ascii="Arial" w:hAnsi="Arial" w:cs="Arial"/>
          <w:sz w:val="20"/>
          <w:szCs w:val="20"/>
        </w:rPr>
      </w:pPr>
    </w:p>
    <w:p w14:paraId="09F677DB" w14:textId="77777777" w:rsidR="00DA28A4" w:rsidRPr="0081232A" w:rsidRDefault="00DA28A4" w:rsidP="004053E7">
      <w:pPr>
        <w:rPr>
          <w:rFonts w:ascii="Arial" w:hAnsi="Arial" w:cs="Arial"/>
          <w:sz w:val="20"/>
          <w:szCs w:val="20"/>
        </w:rPr>
      </w:pPr>
    </w:p>
    <w:p w14:paraId="4F60C1D5" w14:textId="77777777" w:rsidR="00DA28A4" w:rsidRPr="0081232A" w:rsidRDefault="00DA28A4" w:rsidP="004053E7">
      <w:pPr>
        <w:rPr>
          <w:rFonts w:ascii="Arial" w:hAnsi="Arial" w:cs="Arial"/>
          <w:sz w:val="20"/>
          <w:szCs w:val="20"/>
        </w:rPr>
      </w:pPr>
    </w:p>
    <w:p w14:paraId="4DF8E7D6" w14:textId="77777777" w:rsidR="00DA28A4" w:rsidRPr="0081232A" w:rsidRDefault="00DA28A4" w:rsidP="004053E7">
      <w:pPr>
        <w:rPr>
          <w:rFonts w:ascii="Arial" w:hAnsi="Arial" w:cs="Arial"/>
          <w:sz w:val="20"/>
          <w:szCs w:val="20"/>
        </w:rPr>
      </w:pPr>
    </w:p>
    <w:p w14:paraId="60E2E651" w14:textId="77777777" w:rsidR="00DA28A4" w:rsidRPr="0081232A" w:rsidRDefault="00DA28A4" w:rsidP="004053E7">
      <w:pPr>
        <w:rPr>
          <w:rFonts w:ascii="Arial" w:hAnsi="Arial" w:cs="Arial"/>
          <w:sz w:val="20"/>
          <w:szCs w:val="20"/>
        </w:rPr>
      </w:pPr>
    </w:p>
    <w:p w14:paraId="7BAA88A4" w14:textId="77777777" w:rsidR="00DA28A4" w:rsidRPr="0081232A" w:rsidRDefault="00DA28A4" w:rsidP="004053E7">
      <w:pPr>
        <w:rPr>
          <w:rFonts w:ascii="Arial" w:hAnsi="Arial" w:cs="Arial"/>
          <w:sz w:val="20"/>
          <w:szCs w:val="20"/>
        </w:rPr>
      </w:pPr>
    </w:p>
    <w:p w14:paraId="5848E5E6" w14:textId="77777777" w:rsidR="00DA28A4" w:rsidRPr="0081232A" w:rsidRDefault="00DA28A4" w:rsidP="004053E7">
      <w:pPr>
        <w:rPr>
          <w:rFonts w:ascii="Arial" w:hAnsi="Arial" w:cs="Arial"/>
          <w:sz w:val="20"/>
          <w:szCs w:val="20"/>
        </w:rPr>
      </w:pPr>
    </w:p>
    <w:p w14:paraId="7FA89F2A" w14:textId="77777777" w:rsidR="00DA28A4" w:rsidRPr="0081232A" w:rsidRDefault="00DA28A4" w:rsidP="004053E7">
      <w:pPr>
        <w:rPr>
          <w:rFonts w:ascii="Arial" w:hAnsi="Arial" w:cs="Arial"/>
          <w:sz w:val="20"/>
          <w:szCs w:val="20"/>
        </w:rPr>
      </w:pPr>
    </w:p>
    <w:p w14:paraId="6D859BFF" w14:textId="77777777" w:rsidR="00B6681A" w:rsidRPr="0081232A" w:rsidRDefault="00B6681A" w:rsidP="00C54071">
      <w:pPr>
        <w:rPr>
          <w:rFonts w:ascii="Arial" w:hAnsi="Arial" w:cs="Arial"/>
          <w:b/>
          <w:sz w:val="20"/>
          <w:szCs w:val="20"/>
        </w:rPr>
      </w:pPr>
    </w:p>
    <w:p w14:paraId="34D8A4F5" w14:textId="77777777" w:rsidR="00530CA8" w:rsidRDefault="00530CA8" w:rsidP="00C54071">
      <w:pPr>
        <w:rPr>
          <w:rFonts w:ascii="Arial" w:hAnsi="Arial" w:cs="Arial"/>
          <w:b/>
          <w:sz w:val="20"/>
          <w:szCs w:val="20"/>
        </w:rPr>
      </w:pPr>
    </w:p>
    <w:p w14:paraId="2100980F" w14:textId="77777777" w:rsidR="00530CA8" w:rsidRDefault="00530CA8" w:rsidP="00C54071">
      <w:pPr>
        <w:rPr>
          <w:rFonts w:ascii="Arial" w:hAnsi="Arial" w:cs="Arial"/>
          <w:b/>
          <w:sz w:val="20"/>
          <w:szCs w:val="20"/>
        </w:rPr>
      </w:pPr>
    </w:p>
    <w:p w14:paraId="6C477497" w14:textId="77777777" w:rsidR="00530CA8" w:rsidRDefault="00530CA8" w:rsidP="00C54071">
      <w:pPr>
        <w:rPr>
          <w:rFonts w:ascii="Arial" w:hAnsi="Arial" w:cs="Arial"/>
          <w:b/>
          <w:sz w:val="20"/>
          <w:szCs w:val="20"/>
        </w:rPr>
      </w:pPr>
    </w:p>
    <w:p w14:paraId="6A4D5EA2" w14:textId="1F7A696D" w:rsidR="00F73CB5" w:rsidRPr="0081232A" w:rsidRDefault="00F73CB5" w:rsidP="00C54071">
      <w:pPr>
        <w:rPr>
          <w:rFonts w:ascii="Arial" w:hAnsi="Arial" w:cs="Arial"/>
          <w:b/>
          <w:sz w:val="20"/>
          <w:szCs w:val="20"/>
        </w:rPr>
      </w:pPr>
      <w:r w:rsidRPr="0081232A">
        <w:rPr>
          <w:rFonts w:ascii="Arial" w:hAnsi="Arial" w:cs="Arial"/>
          <w:b/>
          <w:sz w:val="20"/>
          <w:szCs w:val="20"/>
        </w:rPr>
        <w:t>HOLY TRINITY SERVICES CURRENT STAFFING STRUCTURE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F73CB5" w:rsidRPr="0081232A" w14:paraId="4F542139" w14:textId="77777777" w:rsidTr="00D85870">
        <w:tc>
          <w:tcPr>
            <w:tcW w:w="7560" w:type="dxa"/>
          </w:tcPr>
          <w:p w14:paraId="3285BA98" w14:textId="4DB21FE7" w:rsidR="00F73CB5" w:rsidRPr="0081232A" w:rsidRDefault="00F73CB5" w:rsidP="00A146F3">
            <w:pPr>
              <w:jc w:val="center"/>
              <w:rPr>
                <w:rFonts w:ascii="Arial" w:hAnsi="Arial" w:cs="Arial"/>
                <w:b/>
                <w:sz w:val="20"/>
                <w:szCs w:val="20"/>
              </w:rPr>
            </w:pPr>
            <w:r w:rsidRPr="0081232A">
              <w:rPr>
                <w:rFonts w:ascii="Arial" w:hAnsi="Arial" w:cs="Arial"/>
                <w:b/>
                <w:sz w:val="20"/>
                <w:szCs w:val="20"/>
              </w:rPr>
              <w:t>Management Committee</w:t>
            </w:r>
            <w:r w:rsidR="00A146F3" w:rsidRPr="0081232A">
              <w:rPr>
                <w:rFonts w:ascii="Arial" w:hAnsi="Arial" w:cs="Arial"/>
                <w:b/>
                <w:sz w:val="20"/>
                <w:szCs w:val="20"/>
              </w:rPr>
              <w:t xml:space="preserve">/Trustees - </w:t>
            </w:r>
            <w:r w:rsidR="00A146F3" w:rsidRPr="0081232A">
              <w:rPr>
                <w:rFonts w:ascii="Arial" w:hAnsi="Arial" w:cs="Arial"/>
                <w:sz w:val="20"/>
                <w:szCs w:val="20"/>
              </w:rPr>
              <w:t>responsible</w:t>
            </w:r>
            <w:r w:rsidRPr="0081232A">
              <w:rPr>
                <w:rFonts w:ascii="Arial" w:hAnsi="Arial" w:cs="Arial"/>
                <w:sz w:val="20"/>
                <w:szCs w:val="20"/>
              </w:rPr>
              <w:t xml:space="preserve"> for employing centre staff with all the attendant employer responsibilities.</w:t>
            </w:r>
          </w:p>
        </w:tc>
      </w:tr>
    </w:tbl>
    <w:p w14:paraId="57EE0A28" w14:textId="26B59F07" w:rsidR="00F73CB5" w:rsidRPr="0081232A" w:rsidRDefault="00A146F3" w:rsidP="004053E7">
      <w:pPr>
        <w:rPr>
          <w:rFonts w:ascii="Arial" w:hAnsi="Arial" w:cs="Arial"/>
          <w:sz w:val="20"/>
          <w:szCs w:val="20"/>
        </w:rPr>
      </w:pPr>
      <w:r w:rsidRPr="0081232A">
        <w:rPr>
          <w:rFonts w:ascii="Arial" w:hAnsi="Arial" w:cs="Arial"/>
          <w:noProof/>
          <w:sz w:val="20"/>
          <w:szCs w:val="20"/>
          <w:lang w:eastAsia="en-GB"/>
        </w:rPr>
        <w:lastRenderedPageBreak/>
        <w:drawing>
          <wp:inline distT="0" distB="0" distL="0" distR="0" wp14:anchorId="267ED19A" wp14:editId="7320CA43">
            <wp:extent cx="5731510" cy="72294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D188DF6" w14:textId="77777777" w:rsidR="00AD3830" w:rsidRDefault="00AD3830" w:rsidP="00E10A00">
      <w:pPr>
        <w:rPr>
          <w:rFonts w:ascii="Arial" w:hAnsi="Arial" w:cs="Arial"/>
          <w:sz w:val="20"/>
          <w:szCs w:val="20"/>
        </w:rPr>
      </w:pPr>
    </w:p>
    <w:p w14:paraId="17C52A32" w14:textId="21E94569" w:rsidR="00E10A00" w:rsidRPr="0081232A" w:rsidRDefault="00E10A00" w:rsidP="00E10A00">
      <w:pPr>
        <w:rPr>
          <w:rFonts w:ascii="Arial" w:hAnsi="Arial" w:cs="Arial"/>
          <w:sz w:val="20"/>
          <w:szCs w:val="20"/>
        </w:rPr>
      </w:pPr>
      <w:r w:rsidRPr="0081232A">
        <w:rPr>
          <w:rFonts w:ascii="Arial" w:hAnsi="Arial" w:cs="Arial"/>
          <w:sz w:val="20"/>
          <w:szCs w:val="20"/>
        </w:rPr>
        <w:t>STRENGTHS</w:t>
      </w:r>
    </w:p>
    <w:p w14:paraId="01F070A6"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Location: easily accessible by Upper Springfield residents </w:t>
      </w:r>
    </w:p>
    <w:p w14:paraId="001E316D" w14:textId="224E835A"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Multi-purpose site preserves anonymity of client.</w:t>
      </w:r>
    </w:p>
    <w:p w14:paraId="215AE104"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lastRenderedPageBreak/>
        <w:t xml:space="preserve">Professional reputation for counselling services: among commissioners and clients. Arising from features such as the initial assessment (gateway) route which results in minimal waiting lists, good staff supervision structures and the fact that children’s counselling is also offered. </w:t>
      </w:r>
    </w:p>
    <w:p w14:paraId="36772CB1" w14:textId="4CD5F5F9"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Well established childcare provision: intimate setting, mature staff, low staff turnover, excellent key staff, nurturing environment is unique selling point – children are at the heart of an integrated community with after school, youth club, church, and elderly.</w:t>
      </w:r>
    </w:p>
    <w:p w14:paraId="14FA4E81" w14:textId="3CBEED4E"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Loyal clientele for senior </w:t>
      </w:r>
      <w:proofErr w:type="gramStart"/>
      <w:r w:rsidRPr="0081232A">
        <w:rPr>
          <w:rFonts w:ascii="Arial" w:hAnsi="Arial" w:cs="Arial"/>
          <w:sz w:val="20"/>
          <w:szCs w:val="20"/>
        </w:rPr>
        <w:t>citizens</w:t>
      </w:r>
      <w:proofErr w:type="gramEnd"/>
      <w:r w:rsidRPr="0081232A">
        <w:rPr>
          <w:rFonts w:ascii="Arial" w:hAnsi="Arial" w:cs="Arial"/>
          <w:sz w:val="20"/>
          <w:szCs w:val="20"/>
        </w:rPr>
        <w:t xml:space="preserve"> service: </w:t>
      </w:r>
    </w:p>
    <w:p w14:paraId="61A27A49"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Range of funders</w:t>
      </w:r>
    </w:p>
    <w:p w14:paraId="20782367"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IIP</w:t>
      </w:r>
    </w:p>
    <w:p w14:paraId="2B681B94"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BACP Service Accreditation</w:t>
      </w:r>
    </w:p>
    <w:p w14:paraId="3BF2E6EF" w14:textId="6365E2DD"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Organisation moved swiftly to accommodate Covid -19 restrictions, no closures in counselling, rooms fitted out with PPI and screens.</w:t>
      </w:r>
    </w:p>
    <w:p w14:paraId="5C1DE7D8" w14:textId="1C24FBB5"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Day-care closed for a short period then set up bubbles to prevent cross contamination.</w:t>
      </w:r>
    </w:p>
    <w:p w14:paraId="7092215C" w14:textId="7386A47A" w:rsidR="00E10A00" w:rsidRPr="0081232A" w:rsidRDefault="00E10A00" w:rsidP="00E10A00">
      <w:pPr>
        <w:rPr>
          <w:rFonts w:ascii="Arial" w:hAnsi="Arial" w:cs="Arial"/>
          <w:sz w:val="20"/>
          <w:szCs w:val="20"/>
        </w:rPr>
      </w:pPr>
    </w:p>
    <w:p w14:paraId="4DC3E86E" w14:textId="77777777" w:rsidR="00E10A00" w:rsidRPr="00AD3830" w:rsidRDefault="00E10A00" w:rsidP="00AD3830">
      <w:pPr>
        <w:rPr>
          <w:rFonts w:ascii="Arial" w:hAnsi="Arial" w:cs="Arial"/>
          <w:sz w:val="20"/>
          <w:szCs w:val="20"/>
        </w:rPr>
      </w:pPr>
      <w:r w:rsidRPr="00AD3830">
        <w:rPr>
          <w:rFonts w:ascii="Arial" w:hAnsi="Arial" w:cs="Arial"/>
          <w:sz w:val="20"/>
          <w:szCs w:val="20"/>
        </w:rPr>
        <w:t>WEAKNESSES</w:t>
      </w:r>
    </w:p>
    <w:p w14:paraId="6FB897BA" w14:textId="6E5893E8"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No internal account’s function: </w:t>
      </w:r>
    </w:p>
    <w:p w14:paraId="32F44AC3" w14:textId="7446E447" w:rsidR="00E10A00"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Mission drift: original stated intentions the provision of facilities in the interests of social welfare for the education, recreation, and leisure time occupation of the residents of the Upper Springfield area of Belfast. Has this changed to being exemplars in the delivery of counselling and childcare?</w:t>
      </w:r>
    </w:p>
    <w:p w14:paraId="5EB079A4" w14:textId="7E9DECD0" w:rsidR="00530CA8" w:rsidRDefault="00530CA8" w:rsidP="00E10A00">
      <w:pPr>
        <w:numPr>
          <w:ilvl w:val="0"/>
          <w:numId w:val="22"/>
        </w:numPr>
        <w:spacing w:after="0" w:line="240" w:lineRule="auto"/>
        <w:rPr>
          <w:rFonts w:ascii="Arial" w:hAnsi="Arial" w:cs="Arial"/>
          <w:sz w:val="20"/>
          <w:szCs w:val="20"/>
        </w:rPr>
      </w:pPr>
      <w:r>
        <w:rPr>
          <w:rFonts w:ascii="Arial" w:hAnsi="Arial" w:cs="Arial"/>
          <w:sz w:val="20"/>
          <w:szCs w:val="20"/>
        </w:rPr>
        <w:t>No Admin Manager</w:t>
      </w:r>
    </w:p>
    <w:p w14:paraId="0B92D530" w14:textId="47DEAB77" w:rsidR="00530CA8" w:rsidRPr="0081232A" w:rsidRDefault="00530CA8" w:rsidP="00E10A00">
      <w:pPr>
        <w:numPr>
          <w:ilvl w:val="0"/>
          <w:numId w:val="22"/>
        </w:numPr>
        <w:spacing w:after="0" w:line="240" w:lineRule="auto"/>
        <w:rPr>
          <w:rFonts w:ascii="Arial" w:hAnsi="Arial" w:cs="Arial"/>
          <w:sz w:val="20"/>
          <w:szCs w:val="20"/>
        </w:rPr>
      </w:pPr>
      <w:proofErr w:type="gramStart"/>
      <w:r>
        <w:rPr>
          <w:rFonts w:ascii="Arial" w:hAnsi="Arial" w:cs="Arial"/>
          <w:sz w:val="20"/>
          <w:szCs w:val="20"/>
        </w:rPr>
        <w:t xml:space="preserve">No </w:t>
      </w:r>
      <w:r w:rsidR="00B710F7">
        <w:rPr>
          <w:rFonts w:ascii="Arial" w:hAnsi="Arial" w:cs="Arial"/>
          <w:sz w:val="20"/>
          <w:szCs w:val="20"/>
        </w:rPr>
        <w:t xml:space="preserve"> core</w:t>
      </w:r>
      <w:proofErr w:type="gramEnd"/>
      <w:r w:rsidR="00B710F7">
        <w:rPr>
          <w:rFonts w:ascii="Arial" w:hAnsi="Arial" w:cs="Arial"/>
          <w:sz w:val="20"/>
          <w:szCs w:val="20"/>
        </w:rPr>
        <w:t xml:space="preserve"> </w:t>
      </w:r>
      <w:r>
        <w:rPr>
          <w:rFonts w:ascii="Arial" w:hAnsi="Arial" w:cs="Arial"/>
          <w:sz w:val="20"/>
          <w:szCs w:val="20"/>
        </w:rPr>
        <w:t xml:space="preserve">Finance </w:t>
      </w:r>
      <w:r w:rsidR="00B710F7">
        <w:rPr>
          <w:rFonts w:ascii="Arial" w:hAnsi="Arial" w:cs="Arial"/>
          <w:sz w:val="20"/>
          <w:szCs w:val="20"/>
        </w:rPr>
        <w:t>supports</w:t>
      </w:r>
    </w:p>
    <w:p w14:paraId="60E4F80D" w14:textId="3F12E2D2"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Day-Care operates as a Social Economy however inappropriate legal structure for developing social enterprise.</w:t>
      </w:r>
    </w:p>
    <w:p w14:paraId="01A20C21" w14:textId="77777777" w:rsidR="00E10A00" w:rsidRPr="00AD3830" w:rsidRDefault="00E10A00" w:rsidP="00AD3830">
      <w:pPr>
        <w:rPr>
          <w:rFonts w:ascii="Arial" w:hAnsi="Arial" w:cs="Arial"/>
          <w:sz w:val="20"/>
          <w:szCs w:val="20"/>
        </w:rPr>
      </w:pPr>
      <w:r w:rsidRPr="00AD3830">
        <w:rPr>
          <w:rFonts w:ascii="Arial" w:hAnsi="Arial" w:cs="Arial"/>
          <w:sz w:val="20"/>
          <w:szCs w:val="20"/>
        </w:rPr>
        <w:t>OPPORTUNITIES</w:t>
      </w:r>
    </w:p>
    <w:p w14:paraId="40B7EE5C"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Neighbourhood renewal strategy</w:t>
      </w:r>
    </w:p>
    <w:p w14:paraId="6B4004E1"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Volunteering opportunity </w:t>
      </w:r>
    </w:p>
    <w:p w14:paraId="12081FA8" w14:textId="70648C6D"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Childcare centre operating at under capacity.</w:t>
      </w:r>
    </w:p>
    <w:p w14:paraId="5CB32381" w14:textId="163C272E"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Broaden the focus of the Management Committee &amp; increase skills set.</w:t>
      </w:r>
    </w:p>
    <w:p w14:paraId="5F6603E6" w14:textId="4D60369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Build on previous consortia approaches and partnership working.</w:t>
      </w:r>
    </w:p>
    <w:p w14:paraId="1B706C75" w14:textId="77777777"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Community awareness exercise: website</w:t>
      </w:r>
    </w:p>
    <w:p w14:paraId="67B067F1" w14:textId="020ACE6B" w:rsidR="00E10A00"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Lifting off restrictions </w:t>
      </w:r>
    </w:p>
    <w:p w14:paraId="739D8D40" w14:textId="5061A329" w:rsidR="00AD3830" w:rsidRPr="0081232A" w:rsidRDefault="00AD3830" w:rsidP="00E10A00">
      <w:pPr>
        <w:numPr>
          <w:ilvl w:val="0"/>
          <w:numId w:val="22"/>
        </w:numPr>
        <w:spacing w:after="0" w:line="240" w:lineRule="auto"/>
        <w:rPr>
          <w:rFonts w:ascii="Arial" w:hAnsi="Arial" w:cs="Arial"/>
          <w:sz w:val="20"/>
          <w:szCs w:val="20"/>
        </w:rPr>
      </w:pPr>
      <w:r>
        <w:rPr>
          <w:rFonts w:ascii="Arial" w:hAnsi="Arial" w:cs="Arial"/>
          <w:sz w:val="20"/>
          <w:szCs w:val="20"/>
        </w:rPr>
        <w:t xml:space="preserve">Social economy business for counselling </w:t>
      </w:r>
    </w:p>
    <w:p w14:paraId="2F1F2772" w14:textId="77777777" w:rsidR="00AD3830" w:rsidRDefault="00AD3830" w:rsidP="00AD3830">
      <w:pPr>
        <w:rPr>
          <w:rFonts w:ascii="Arial" w:hAnsi="Arial" w:cs="Arial"/>
          <w:sz w:val="20"/>
          <w:szCs w:val="20"/>
        </w:rPr>
      </w:pPr>
    </w:p>
    <w:p w14:paraId="61A34C6E" w14:textId="7A1913F2" w:rsidR="00E10A00" w:rsidRPr="00AD3830" w:rsidRDefault="00E10A00" w:rsidP="00AD3830">
      <w:pPr>
        <w:rPr>
          <w:rFonts w:ascii="Arial" w:hAnsi="Arial" w:cs="Arial"/>
          <w:sz w:val="20"/>
          <w:szCs w:val="20"/>
        </w:rPr>
      </w:pPr>
      <w:r w:rsidRPr="00AD3830">
        <w:rPr>
          <w:rFonts w:ascii="Arial" w:hAnsi="Arial" w:cs="Arial"/>
          <w:sz w:val="20"/>
          <w:szCs w:val="20"/>
        </w:rPr>
        <w:t>THREATS</w:t>
      </w:r>
    </w:p>
    <w:p w14:paraId="50B7FFD0" w14:textId="6CF34F5F"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Property not purpose built. </w:t>
      </w:r>
    </w:p>
    <w:p w14:paraId="3DDD9EF6" w14:textId="3CAA7078"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Cuts in public sector funding</w:t>
      </w:r>
    </w:p>
    <w:p w14:paraId="71A98A60" w14:textId="2EA7A525"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Increase on demand for Counselling Service. (</w:t>
      </w:r>
      <w:r w:rsidR="00530CA8" w:rsidRPr="0081232A">
        <w:rPr>
          <w:rFonts w:ascii="Arial" w:hAnsi="Arial" w:cs="Arial"/>
          <w:sz w:val="20"/>
          <w:szCs w:val="20"/>
        </w:rPr>
        <w:t>Rooms</w:t>
      </w:r>
      <w:r w:rsidRPr="0081232A">
        <w:rPr>
          <w:rFonts w:ascii="Arial" w:hAnsi="Arial" w:cs="Arial"/>
          <w:sz w:val="20"/>
          <w:szCs w:val="20"/>
        </w:rPr>
        <w:t>, staff, etc)</w:t>
      </w:r>
    </w:p>
    <w:p w14:paraId="15C50E8F" w14:textId="0D028D93" w:rsidR="00E10A00" w:rsidRPr="0081232A" w:rsidRDefault="00E10A00" w:rsidP="00E10A00">
      <w:pPr>
        <w:numPr>
          <w:ilvl w:val="0"/>
          <w:numId w:val="22"/>
        </w:numPr>
        <w:spacing w:after="0" w:line="240" w:lineRule="auto"/>
        <w:rPr>
          <w:rFonts w:ascii="Arial" w:hAnsi="Arial" w:cs="Arial"/>
          <w:sz w:val="20"/>
          <w:szCs w:val="20"/>
        </w:rPr>
      </w:pPr>
      <w:r w:rsidRPr="0081232A">
        <w:rPr>
          <w:rFonts w:ascii="Arial" w:hAnsi="Arial" w:cs="Arial"/>
          <w:sz w:val="20"/>
          <w:szCs w:val="20"/>
        </w:rPr>
        <w:t>Covid -19, self-isolating, room bubbles for childcare</w:t>
      </w:r>
      <w:r w:rsidR="002A17C7" w:rsidRPr="0081232A">
        <w:rPr>
          <w:rFonts w:ascii="Arial" w:hAnsi="Arial" w:cs="Arial"/>
          <w:sz w:val="20"/>
          <w:szCs w:val="20"/>
        </w:rPr>
        <w:t>, restrictions</w:t>
      </w:r>
    </w:p>
    <w:p w14:paraId="35FDF860" w14:textId="1FEEB629" w:rsidR="002A17C7" w:rsidRPr="0081232A" w:rsidRDefault="002A17C7" w:rsidP="00E10A00">
      <w:pPr>
        <w:numPr>
          <w:ilvl w:val="0"/>
          <w:numId w:val="22"/>
        </w:numPr>
        <w:spacing w:after="0" w:line="240" w:lineRule="auto"/>
        <w:rPr>
          <w:rFonts w:ascii="Arial" w:hAnsi="Arial" w:cs="Arial"/>
          <w:sz w:val="20"/>
          <w:szCs w:val="20"/>
        </w:rPr>
      </w:pPr>
      <w:r w:rsidRPr="0081232A">
        <w:rPr>
          <w:rFonts w:ascii="Arial" w:hAnsi="Arial" w:cs="Arial"/>
          <w:sz w:val="20"/>
          <w:szCs w:val="20"/>
        </w:rPr>
        <w:t>Clients not using the service.</w:t>
      </w:r>
    </w:p>
    <w:p w14:paraId="23CF18C4" w14:textId="707751C8" w:rsidR="002A17C7" w:rsidRDefault="002A17C7" w:rsidP="00E10A00">
      <w:pPr>
        <w:numPr>
          <w:ilvl w:val="0"/>
          <w:numId w:val="22"/>
        </w:numPr>
        <w:spacing w:after="0" w:line="240" w:lineRule="auto"/>
        <w:rPr>
          <w:rFonts w:ascii="Arial" w:hAnsi="Arial" w:cs="Arial"/>
          <w:sz w:val="20"/>
          <w:szCs w:val="20"/>
        </w:rPr>
      </w:pPr>
      <w:r w:rsidRPr="0081232A">
        <w:rPr>
          <w:rFonts w:ascii="Arial" w:hAnsi="Arial" w:cs="Arial"/>
          <w:sz w:val="20"/>
          <w:szCs w:val="20"/>
        </w:rPr>
        <w:t xml:space="preserve">Lack </w:t>
      </w:r>
      <w:r w:rsidR="00B6681A" w:rsidRPr="0081232A">
        <w:rPr>
          <w:rFonts w:ascii="Arial" w:hAnsi="Arial" w:cs="Arial"/>
          <w:sz w:val="20"/>
          <w:szCs w:val="20"/>
        </w:rPr>
        <w:t>of</w:t>
      </w:r>
      <w:r w:rsidRPr="0081232A">
        <w:rPr>
          <w:rFonts w:ascii="Arial" w:hAnsi="Arial" w:cs="Arial"/>
          <w:sz w:val="20"/>
          <w:szCs w:val="20"/>
        </w:rPr>
        <w:t xml:space="preserve"> funding for PPI</w:t>
      </w:r>
    </w:p>
    <w:p w14:paraId="2C896197" w14:textId="15E91A38" w:rsidR="00530CA8" w:rsidRDefault="00530CA8" w:rsidP="00E10A00">
      <w:pPr>
        <w:numPr>
          <w:ilvl w:val="0"/>
          <w:numId w:val="22"/>
        </w:numPr>
        <w:spacing w:after="0" w:line="240" w:lineRule="auto"/>
        <w:rPr>
          <w:rFonts w:ascii="Arial" w:hAnsi="Arial" w:cs="Arial"/>
          <w:sz w:val="20"/>
          <w:szCs w:val="20"/>
        </w:rPr>
      </w:pPr>
      <w:r>
        <w:rPr>
          <w:rFonts w:ascii="Arial" w:hAnsi="Arial" w:cs="Arial"/>
          <w:sz w:val="20"/>
          <w:szCs w:val="20"/>
        </w:rPr>
        <w:t>Private organisations going for funding</w:t>
      </w:r>
    </w:p>
    <w:p w14:paraId="2A9F83FA" w14:textId="40C799B5" w:rsidR="00530CA8" w:rsidRDefault="00530CA8" w:rsidP="00E10A00">
      <w:pPr>
        <w:numPr>
          <w:ilvl w:val="0"/>
          <w:numId w:val="22"/>
        </w:numPr>
        <w:spacing w:after="0" w:line="240" w:lineRule="auto"/>
        <w:rPr>
          <w:rFonts w:ascii="Arial" w:hAnsi="Arial" w:cs="Arial"/>
          <w:sz w:val="20"/>
          <w:szCs w:val="20"/>
        </w:rPr>
      </w:pPr>
      <w:r>
        <w:rPr>
          <w:rFonts w:ascii="Arial" w:hAnsi="Arial" w:cs="Arial"/>
          <w:sz w:val="20"/>
          <w:szCs w:val="20"/>
        </w:rPr>
        <w:t>Brexit</w:t>
      </w:r>
    </w:p>
    <w:p w14:paraId="44607D22" w14:textId="3F4A8550" w:rsidR="00530CA8" w:rsidRDefault="00530CA8" w:rsidP="00E10A00">
      <w:pPr>
        <w:numPr>
          <w:ilvl w:val="0"/>
          <w:numId w:val="22"/>
        </w:numPr>
        <w:spacing w:after="0" w:line="240" w:lineRule="auto"/>
        <w:rPr>
          <w:rFonts w:ascii="Arial" w:hAnsi="Arial" w:cs="Arial"/>
          <w:sz w:val="20"/>
          <w:szCs w:val="20"/>
        </w:rPr>
      </w:pPr>
      <w:r>
        <w:rPr>
          <w:rFonts w:ascii="Arial" w:hAnsi="Arial" w:cs="Arial"/>
          <w:sz w:val="20"/>
          <w:szCs w:val="20"/>
        </w:rPr>
        <w:t>Protocol</w:t>
      </w:r>
    </w:p>
    <w:p w14:paraId="11BD0A5F" w14:textId="3B26CFD3" w:rsidR="00530CA8" w:rsidRPr="00530CA8" w:rsidRDefault="00530CA8" w:rsidP="00530CA8">
      <w:pPr>
        <w:numPr>
          <w:ilvl w:val="0"/>
          <w:numId w:val="22"/>
        </w:numPr>
        <w:spacing w:after="0" w:line="240" w:lineRule="auto"/>
        <w:rPr>
          <w:rFonts w:ascii="Arial" w:hAnsi="Arial" w:cs="Arial"/>
          <w:sz w:val="20"/>
          <w:szCs w:val="20"/>
        </w:rPr>
      </w:pPr>
      <w:r>
        <w:rPr>
          <w:rFonts w:ascii="Arial" w:hAnsi="Arial" w:cs="Arial"/>
          <w:sz w:val="20"/>
          <w:szCs w:val="20"/>
        </w:rPr>
        <w:t xml:space="preserve">Benefits system/Universal Benefit etc </w:t>
      </w:r>
    </w:p>
    <w:p w14:paraId="7D797988" w14:textId="77777777" w:rsidR="002A17C7" w:rsidRPr="0081232A" w:rsidRDefault="002A17C7" w:rsidP="002A17C7">
      <w:pPr>
        <w:spacing w:after="0" w:line="240" w:lineRule="auto"/>
        <w:ind w:left="720"/>
        <w:rPr>
          <w:rFonts w:ascii="Arial" w:hAnsi="Arial" w:cs="Arial"/>
          <w:sz w:val="20"/>
          <w:szCs w:val="20"/>
        </w:rPr>
      </w:pPr>
    </w:p>
    <w:p w14:paraId="6F62B285" w14:textId="5706D872" w:rsidR="00E10A00" w:rsidRPr="0081232A" w:rsidRDefault="00E10A00" w:rsidP="00E10A00">
      <w:pPr>
        <w:spacing w:after="0" w:line="240" w:lineRule="auto"/>
        <w:ind w:left="720"/>
        <w:rPr>
          <w:rFonts w:ascii="Arial" w:hAnsi="Arial" w:cs="Arial"/>
          <w:sz w:val="20"/>
          <w:szCs w:val="20"/>
        </w:rPr>
      </w:pPr>
    </w:p>
    <w:p w14:paraId="1F9BA480" w14:textId="149AFE7E" w:rsidR="002F34D2" w:rsidRPr="0081232A" w:rsidRDefault="002F34D2" w:rsidP="00B6681A">
      <w:pPr>
        <w:rPr>
          <w:rFonts w:ascii="Arial" w:hAnsi="Arial" w:cs="Arial"/>
          <w:b/>
          <w:bCs/>
          <w:sz w:val="20"/>
          <w:szCs w:val="20"/>
        </w:rPr>
      </w:pPr>
      <w:r w:rsidRPr="0081232A">
        <w:rPr>
          <w:rFonts w:ascii="Arial" w:hAnsi="Arial" w:cs="Arial"/>
          <w:b/>
          <w:bCs/>
          <w:sz w:val="20"/>
          <w:szCs w:val="20"/>
        </w:rPr>
        <w:t>CONCLUSION</w:t>
      </w:r>
    </w:p>
    <w:p w14:paraId="3102808B" w14:textId="572D8954" w:rsidR="00DA28A4" w:rsidRPr="0081232A" w:rsidRDefault="00305EF8" w:rsidP="004053E7">
      <w:pPr>
        <w:rPr>
          <w:rFonts w:ascii="Arial" w:hAnsi="Arial" w:cs="Arial"/>
          <w:sz w:val="20"/>
          <w:szCs w:val="20"/>
        </w:rPr>
      </w:pPr>
      <w:r w:rsidRPr="0081232A">
        <w:rPr>
          <w:rFonts w:ascii="Arial" w:hAnsi="Arial" w:cs="Arial"/>
          <w:sz w:val="20"/>
          <w:szCs w:val="20"/>
        </w:rPr>
        <w:lastRenderedPageBreak/>
        <w:t xml:space="preserve">This document represents Holy Trinity Centre </w:t>
      </w:r>
      <w:r w:rsidR="00CD1BB8" w:rsidRPr="0081232A">
        <w:rPr>
          <w:rFonts w:ascii="Arial" w:hAnsi="Arial" w:cs="Arial"/>
          <w:sz w:val="20"/>
          <w:szCs w:val="20"/>
        </w:rPr>
        <w:t xml:space="preserve">future </w:t>
      </w:r>
      <w:r w:rsidRPr="0081232A">
        <w:rPr>
          <w:rFonts w:ascii="Arial" w:hAnsi="Arial" w:cs="Arial"/>
          <w:sz w:val="20"/>
          <w:szCs w:val="20"/>
        </w:rPr>
        <w:t xml:space="preserve">development for the next </w:t>
      </w:r>
      <w:r w:rsidR="0081232A">
        <w:rPr>
          <w:rFonts w:ascii="Arial" w:hAnsi="Arial" w:cs="Arial"/>
          <w:sz w:val="20"/>
          <w:szCs w:val="20"/>
        </w:rPr>
        <w:t>5</w:t>
      </w:r>
      <w:r w:rsidRPr="0081232A">
        <w:rPr>
          <w:rFonts w:ascii="Arial" w:hAnsi="Arial" w:cs="Arial"/>
          <w:sz w:val="20"/>
          <w:szCs w:val="20"/>
        </w:rPr>
        <w:t xml:space="preserve"> years. The </w:t>
      </w:r>
      <w:r w:rsidR="00A40C60" w:rsidRPr="0081232A">
        <w:rPr>
          <w:rFonts w:ascii="Arial" w:hAnsi="Arial" w:cs="Arial"/>
          <w:sz w:val="20"/>
          <w:szCs w:val="20"/>
        </w:rPr>
        <w:t>focus</w:t>
      </w:r>
      <w:r w:rsidRPr="0081232A">
        <w:rPr>
          <w:rFonts w:ascii="Arial" w:hAnsi="Arial" w:cs="Arial"/>
          <w:sz w:val="20"/>
          <w:szCs w:val="20"/>
        </w:rPr>
        <w:t xml:space="preserve"> of this development strategy was to review the previous strategy, </w:t>
      </w:r>
      <w:r w:rsidR="00CD1BB8" w:rsidRPr="0081232A">
        <w:rPr>
          <w:rFonts w:ascii="Arial" w:hAnsi="Arial" w:cs="Arial"/>
          <w:sz w:val="20"/>
          <w:szCs w:val="20"/>
        </w:rPr>
        <w:t xml:space="preserve">review </w:t>
      </w:r>
      <w:r w:rsidRPr="0081232A">
        <w:rPr>
          <w:rFonts w:ascii="Arial" w:hAnsi="Arial" w:cs="Arial"/>
          <w:sz w:val="20"/>
          <w:szCs w:val="20"/>
        </w:rPr>
        <w:t xml:space="preserve">existing provision, identify gaps and plan for the sustainability of the organisation.  </w:t>
      </w:r>
    </w:p>
    <w:p w14:paraId="480A1742" w14:textId="4CFB2374" w:rsidR="00165A88" w:rsidRPr="0081232A" w:rsidRDefault="00305EF8" w:rsidP="00165A88">
      <w:pPr>
        <w:jc w:val="both"/>
        <w:rPr>
          <w:rFonts w:ascii="Arial" w:hAnsi="Arial" w:cs="Arial"/>
          <w:sz w:val="20"/>
          <w:szCs w:val="20"/>
        </w:rPr>
      </w:pPr>
      <w:r w:rsidRPr="0081232A">
        <w:rPr>
          <w:rFonts w:ascii="Arial" w:hAnsi="Arial" w:cs="Arial"/>
          <w:sz w:val="20"/>
          <w:szCs w:val="20"/>
        </w:rPr>
        <w:t xml:space="preserve">Working within the principals of community development Holy Trinity Centre will strive to continue to work </w:t>
      </w:r>
      <w:r w:rsidR="00CD1BB8" w:rsidRPr="0081232A">
        <w:rPr>
          <w:rFonts w:ascii="Arial" w:hAnsi="Arial" w:cs="Arial"/>
          <w:sz w:val="20"/>
          <w:szCs w:val="20"/>
        </w:rPr>
        <w:t>to enhance the lives of people living in the Upper Springfield area</w:t>
      </w:r>
      <w:r w:rsidR="00165A88" w:rsidRPr="0081232A">
        <w:rPr>
          <w:rFonts w:ascii="Arial" w:hAnsi="Arial" w:cs="Arial"/>
          <w:sz w:val="20"/>
          <w:szCs w:val="20"/>
        </w:rPr>
        <w:t xml:space="preserve"> and Greater West Belfast</w:t>
      </w:r>
      <w:r w:rsidR="00CD1BB8" w:rsidRPr="0081232A">
        <w:rPr>
          <w:rFonts w:ascii="Arial" w:hAnsi="Arial" w:cs="Arial"/>
          <w:sz w:val="20"/>
          <w:szCs w:val="20"/>
        </w:rPr>
        <w:t xml:space="preserve"> through the provision of services which support mental health and wellbeing, social and economic </w:t>
      </w:r>
      <w:r w:rsidR="00B6681A" w:rsidRPr="0081232A">
        <w:rPr>
          <w:rFonts w:ascii="Arial" w:hAnsi="Arial" w:cs="Arial"/>
          <w:sz w:val="20"/>
          <w:szCs w:val="20"/>
        </w:rPr>
        <w:t>inclusion,</w:t>
      </w:r>
      <w:r w:rsidR="00CD1BB8" w:rsidRPr="0081232A">
        <w:rPr>
          <w:rFonts w:ascii="Arial" w:hAnsi="Arial" w:cs="Arial"/>
          <w:sz w:val="20"/>
          <w:szCs w:val="20"/>
        </w:rPr>
        <w:t xml:space="preserve"> and participation in public life. </w:t>
      </w:r>
      <w:r w:rsidR="00165A88" w:rsidRPr="0081232A">
        <w:rPr>
          <w:rFonts w:ascii="Arial" w:hAnsi="Arial" w:cs="Arial"/>
          <w:sz w:val="20"/>
          <w:szCs w:val="20"/>
        </w:rPr>
        <w:t xml:space="preserve">Furthermore, dealing with the legacy of the conflict Holy Trinity Centre is conscious of the legacy of poverty, inequality, poor mental </w:t>
      </w:r>
      <w:r w:rsidR="00B6681A" w:rsidRPr="0081232A">
        <w:rPr>
          <w:rFonts w:ascii="Arial" w:hAnsi="Arial" w:cs="Arial"/>
          <w:sz w:val="20"/>
          <w:szCs w:val="20"/>
        </w:rPr>
        <w:t>health,</w:t>
      </w:r>
      <w:r w:rsidR="00165A88" w:rsidRPr="0081232A">
        <w:rPr>
          <w:rFonts w:ascii="Arial" w:hAnsi="Arial" w:cs="Arial"/>
          <w:sz w:val="20"/>
          <w:szCs w:val="20"/>
        </w:rPr>
        <w:t xml:space="preserve"> and wellbeing within our community. We recognise victims of the conflict and co-ordinate our services to address issues affecting families. We are especially aware of the need for a holistic mental health and well-being service for families living in West Belfast and we intend to work with all government agencies, community organisations and statutory bodies to realise our full potential.</w:t>
      </w:r>
    </w:p>
    <w:p w14:paraId="462B12BF" w14:textId="4D4B90CC" w:rsidR="00CD1BB8" w:rsidRPr="0081232A" w:rsidRDefault="00CD1BB8" w:rsidP="004053E7">
      <w:pPr>
        <w:rPr>
          <w:rFonts w:ascii="Arial" w:hAnsi="Arial" w:cs="Arial"/>
          <w:sz w:val="20"/>
          <w:szCs w:val="20"/>
        </w:rPr>
      </w:pPr>
      <w:r w:rsidRPr="0081232A">
        <w:rPr>
          <w:rFonts w:ascii="Arial" w:hAnsi="Arial" w:cs="Arial"/>
          <w:sz w:val="20"/>
          <w:szCs w:val="20"/>
        </w:rPr>
        <w:t xml:space="preserve">Whilst the work within this strategy is specific in relation to counselling, childcare, volunteering, </w:t>
      </w:r>
      <w:r w:rsidR="00A40C60" w:rsidRPr="0081232A">
        <w:rPr>
          <w:rFonts w:ascii="Arial" w:hAnsi="Arial" w:cs="Arial"/>
          <w:sz w:val="20"/>
          <w:szCs w:val="20"/>
        </w:rPr>
        <w:t>training,</w:t>
      </w:r>
      <w:r w:rsidRPr="0081232A">
        <w:rPr>
          <w:rFonts w:ascii="Arial" w:hAnsi="Arial" w:cs="Arial"/>
          <w:sz w:val="20"/>
          <w:szCs w:val="20"/>
        </w:rPr>
        <w:t xml:space="preserve"> and education. Holy Trinity will also continue to develop services based on community need.</w:t>
      </w:r>
    </w:p>
    <w:p w14:paraId="7D7B0612" w14:textId="77777777" w:rsidR="00DA28A4" w:rsidRPr="0081232A" w:rsidRDefault="00DA28A4" w:rsidP="004053E7">
      <w:pPr>
        <w:rPr>
          <w:rFonts w:ascii="Arial" w:hAnsi="Arial" w:cs="Arial"/>
          <w:sz w:val="20"/>
          <w:szCs w:val="20"/>
        </w:rPr>
      </w:pPr>
    </w:p>
    <w:p w14:paraId="15859F43" w14:textId="77777777" w:rsidR="00DA28A4" w:rsidRPr="0081232A" w:rsidRDefault="00DA28A4" w:rsidP="004053E7">
      <w:pPr>
        <w:rPr>
          <w:rFonts w:ascii="Arial" w:hAnsi="Arial" w:cs="Arial"/>
          <w:sz w:val="20"/>
          <w:szCs w:val="20"/>
        </w:rPr>
      </w:pPr>
    </w:p>
    <w:p w14:paraId="423B8383" w14:textId="77777777" w:rsidR="00DA28A4" w:rsidRPr="0081232A" w:rsidRDefault="00DA28A4" w:rsidP="004053E7">
      <w:pPr>
        <w:rPr>
          <w:rFonts w:ascii="Arial" w:hAnsi="Arial" w:cs="Arial"/>
          <w:sz w:val="20"/>
          <w:szCs w:val="20"/>
        </w:rPr>
      </w:pPr>
    </w:p>
    <w:p w14:paraId="00311EF2" w14:textId="77777777" w:rsidR="00DA28A4" w:rsidRPr="0081232A" w:rsidRDefault="00DA28A4" w:rsidP="004053E7">
      <w:pPr>
        <w:rPr>
          <w:rFonts w:ascii="Arial" w:hAnsi="Arial" w:cs="Arial"/>
          <w:sz w:val="20"/>
          <w:szCs w:val="20"/>
        </w:rPr>
      </w:pPr>
    </w:p>
    <w:p w14:paraId="777CE208" w14:textId="77777777" w:rsidR="00DA28A4" w:rsidRPr="0081232A" w:rsidRDefault="00DA28A4" w:rsidP="004053E7">
      <w:pPr>
        <w:rPr>
          <w:rFonts w:ascii="Arial" w:hAnsi="Arial" w:cs="Arial"/>
          <w:sz w:val="20"/>
          <w:szCs w:val="20"/>
        </w:rPr>
      </w:pPr>
    </w:p>
    <w:p w14:paraId="0CF84EFD" w14:textId="77777777" w:rsidR="00DA28A4" w:rsidRPr="0081232A" w:rsidRDefault="00DA28A4" w:rsidP="004053E7">
      <w:pPr>
        <w:rPr>
          <w:rFonts w:ascii="Arial" w:hAnsi="Arial" w:cs="Arial"/>
          <w:sz w:val="20"/>
          <w:szCs w:val="20"/>
        </w:rPr>
      </w:pPr>
    </w:p>
    <w:p w14:paraId="2CFAE800" w14:textId="77777777" w:rsidR="00DA28A4" w:rsidRPr="0081232A" w:rsidRDefault="00DA28A4" w:rsidP="004053E7">
      <w:pPr>
        <w:rPr>
          <w:rFonts w:ascii="Arial" w:hAnsi="Arial" w:cs="Arial"/>
          <w:sz w:val="20"/>
          <w:szCs w:val="20"/>
        </w:rPr>
      </w:pPr>
    </w:p>
    <w:p w14:paraId="30A3024C" w14:textId="77777777" w:rsidR="00DA28A4" w:rsidRPr="0081232A" w:rsidRDefault="00DA28A4" w:rsidP="004053E7">
      <w:pPr>
        <w:rPr>
          <w:rFonts w:ascii="Arial" w:hAnsi="Arial" w:cs="Arial"/>
          <w:sz w:val="20"/>
          <w:szCs w:val="20"/>
        </w:rPr>
      </w:pPr>
    </w:p>
    <w:p w14:paraId="667BAF26" w14:textId="77777777" w:rsidR="00165A88" w:rsidRPr="0081232A" w:rsidRDefault="00165A88" w:rsidP="002F34D2">
      <w:pPr>
        <w:rPr>
          <w:rFonts w:ascii="Arial" w:hAnsi="Arial" w:cs="Arial"/>
          <w:sz w:val="20"/>
          <w:szCs w:val="20"/>
        </w:rPr>
      </w:pPr>
    </w:p>
    <w:sectPr w:rsidR="00165A88" w:rsidRPr="0081232A" w:rsidSect="002F34D2">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B5B25" w14:textId="77777777" w:rsidR="000B42A5" w:rsidRDefault="000B42A5" w:rsidP="0034042D">
      <w:pPr>
        <w:spacing w:after="0" w:line="240" w:lineRule="auto"/>
      </w:pPr>
      <w:r>
        <w:separator/>
      </w:r>
    </w:p>
  </w:endnote>
  <w:endnote w:type="continuationSeparator" w:id="0">
    <w:p w14:paraId="547115ED" w14:textId="77777777" w:rsidR="000B42A5" w:rsidRDefault="000B42A5" w:rsidP="0034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61685"/>
      <w:docPartObj>
        <w:docPartGallery w:val="Page Numbers (Bottom of Page)"/>
        <w:docPartUnique/>
      </w:docPartObj>
    </w:sdtPr>
    <w:sdtEndPr>
      <w:rPr>
        <w:color w:val="7F7F7F" w:themeColor="background1" w:themeShade="7F"/>
        <w:spacing w:val="60"/>
      </w:rPr>
    </w:sdtEndPr>
    <w:sdtContent>
      <w:p w14:paraId="1EE942B4" w14:textId="77777777" w:rsidR="0034042D" w:rsidRDefault="003404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21612" w:rsidRPr="00321612">
          <w:rPr>
            <w:b/>
            <w:bCs/>
            <w:noProof/>
          </w:rPr>
          <w:t>8</w:t>
        </w:r>
        <w:r>
          <w:rPr>
            <w:b/>
            <w:bCs/>
            <w:noProof/>
          </w:rPr>
          <w:fldChar w:fldCharType="end"/>
        </w:r>
        <w:r>
          <w:rPr>
            <w:b/>
            <w:bCs/>
          </w:rPr>
          <w:t xml:space="preserve"> | </w:t>
        </w:r>
        <w:r>
          <w:rPr>
            <w:color w:val="7F7F7F" w:themeColor="background1" w:themeShade="7F"/>
            <w:spacing w:val="60"/>
          </w:rPr>
          <w:t>Page</w:t>
        </w:r>
      </w:p>
    </w:sdtContent>
  </w:sdt>
  <w:p w14:paraId="75B0C908" w14:textId="77777777" w:rsidR="0034042D" w:rsidRDefault="0034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14008" w14:textId="77777777" w:rsidR="000B42A5" w:rsidRDefault="000B42A5" w:rsidP="0034042D">
      <w:pPr>
        <w:spacing w:after="0" w:line="240" w:lineRule="auto"/>
      </w:pPr>
      <w:r>
        <w:separator/>
      </w:r>
    </w:p>
  </w:footnote>
  <w:footnote w:type="continuationSeparator" w:id="0">
    <w:p w14:paraId="6446CAD8" w14:textId="77777777" w:rsidR="000B42A5" w:rsidRDefault="000B42A5" w:rsidP="0034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6036" w14:textId="3ECC404D" w:rsidR="00AA71D6" w:rsidRDefault="00AA71D6">
    <w:pPr>
      <w:pStyle w:val="Header"/>
    </w:pPr>
    <w:r>
      <w:t xml:space="preserve">Reviewed </w:t>
    </w:r>
    <w:r w:rsidR="00691D04">
      <w:t>October 23</w:t>
    </w:r>
    <w:r>
      <w:t xml:space="preserve"> to include </w:t>
    </w:r>
    <w:r w:rsidR="00691D04">
      <w:t>post</w:t>
    </w:r>
    <w:r>
      <w:t xml:space="preserve"> Covid -19 </w:t>
    </w:r>
    <w:r w:rsidR="00691D04">
      <w:t>PHA advice</w:t>
    </w:r>
    <w:r>
      <w:t>.</w:t>
    </w:r>
  </w:p>
  <w:p w14:paraId="08516363" w14:textId="77777777" w:rsidR="00AA71D6" w:rsidRDefault="00A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595"/>
    <w:multiLevelType w:val="hybridMultilevel"/>
    <w:tmpl w:val="726AA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44FD"/>
    <w:multiLevelType w:val="hybridMultilevel"/>
    <w:tmpl w:val="ADBED10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440A17"/>
    <w:multiLevelType w:val="hybridMultilevel"/>
    <w:tmpl w:val="8F6E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23A"/>
    <w:multiLevelType w:val="hybridMultilevel"/>
    <w:tmpl w:val="2FA05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61766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A7464D"/>
    <w:multiLevelType w:val="hybridMultilevel"/>
    <w:tmpl w:val="60EC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D2F5E"/>
    <w:multiLevelType w:val="hybridMultilevel"/>
    <w:tmpl w:val="D4C0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06543"/>
    <w:multiLevelType w:val="hybridMultilevel"/>
    <w:tmpl w:val="248ECD46"/>
    <w:lvl w:ilvl="0" w:tplc="61D800C6">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E57691"/>
    <w:multiLevelType w:val="hybridMultilevel"/>
    <w:tmpl w:val="7222F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B2004"/>
    <w:multiLevelType w:val="hybridMultilevel"/>
    <w:tmpl w:val="C586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13559"/>
    <w:multiLevelType w:val="hybridMultilevel"/>
    <w:tmpl w:val="A8D8F904"/>
    <w:lvl w:ilvl="0" w:tplc="04090003">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34060FA"/>
    <w:multiLevelType w:val="hybridMultilevel"/>
    <w:tmpl w:val="5040F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02D"/>
    <w:multiLevelType w:val="hybridMultilevel"/>
    <w:tmpl w:val="72B2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7677E"/>
    <w:multiLevelType w:val="hybridMultilevel"/>
    <w:tmpl w:val="5046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E7638"/>
    <w:multiLevelType w:val="hybridMultilevel"/>
    <w:tmpl w:val="2A74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B23AE"/>
    <w:multiLevelType w:val="hybridMultilevel"/>
    <w:tmpl w:val="06E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D59BB"/>
    <w:multiLevelType w:val="hybridMultilevel"/>
    <w:tmpl w:val="5E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C0E62"/>
    <w:multiLevelType w:val="hybridMultilevel"/>
    <w:tmpl w:val="F4A86E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FB37DD"/>
    <w:multiLevelType w:val="hybridMultilevel"/>
    <w:tmpl w:val="92EAB8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9455B"/>
    <w:multiLevelType w:val="hybridMultilevel"/>
    <w:tmpl w:val="0E3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71AA6"/>
    <w:multiLevelType w:val="hybridMultilevel"/>
    <w:tmpl w:val="07302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F343C"/>
    <w:multiLevelType w:val="hybridMultilevel"/>
    <w:tmpl w:val="3A6EF65C"/>
    <w:lvl w:ilvl="0" w:tplc="04090003">
      <w:start w:val="1"/>
      <w:numFmt w:val="bullet"/>
      <w:lvlText w:val="o"/>
      <w:lvlJc w:val="left"/>
      <w:pPr>
        <w:tabs>
          <w:tab w:val="num" w:pos="360"/>
        </w:tabs>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A709FF"/>
    <w:multiLevelType w:val="hybridMultilevel"/>
    <w:tmpl w:val="5740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55F2F"/>
    <w:multiLevelType w:val="hybridMultilevel"/>
    <w:tmpl w:val="A2BECAA0"/>
    <w:lvl w:ilvl="0" w:tplc="04090003">
      <w:start w:val="1"/>
      <w:numFmt w:val="bullet"/>
      <w:lvlText w:val="o"/>
      <w:lvlJc w:val="left"/>
      <w:pPr>
        <w:tabs>
          <w:tab w:val="num" w:pos="360"/>
        </w:tabs>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B46786"/>
    <w:multiLevelType w:val="hybridMultilevel"/>
    <w:tmpl w:val="830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56233"/>
    <w:multiLevelType w:val="hybridMultilevel"/>
    <w:tmpl w:val="32D2E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132FD"/>
    <w:multiLevelType w:val="hybridMultilevel"/>
    <w:tmpl w:val="9454C7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88527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409052">
    <w:abstractNumId w:val="4"/>
  </w:num>
  <w:num w:numId="3" w16cid:durableId="1642884175">
    <w:abstractNumId w:val="4"/>
  </w:num>
  <w:num w:numId="4" w16cid:durableId="1966306541">
    <w:abstractNumId w:val="4"/>
  </w:num>
  <w:num w:numId="5" w16cid:durableId="1286041064">
    <w:abstractNumId w:val="4"/>
  </w:num>
  <w:num w:numId="6" w16cid:durableId="1851144570">
    <w:abstractNumId w:val="4"/>
  </w:num>
  <w:num w:numId="7" w16cid:durableId="1365519035">
    <w:abstractNumId w:val="4"/>
  </w:num>
  <w:num w:numId="8" w16cid:durableId="493641961">
    <w:abstractNumId w:val="4"/>
  </w:num>
  <w:num w:numId="9" w16cid:durableId="909728177">
    <w:abstractNumId w:val="4"/>
  </w:num>
  <w:num w:numId="10" w16cid:durableId="291982031">
    <w:abstractNumId w:val="4"/>
  </w:num>
  <w:num w:numId="11" w16cid:durableId="1772437281">
    <w:abstractNumId w:val="4"/>
  </w:num>
  <w:num w:numId="12" w16cid:durableId="1767849724">
    <w:abstractNumId w:val="13"/>
  </w:num>
  <w:num w:numId="13" w16cid:durableId="1008867107">
    <w:abstractNumId w:val="12"/>
  </w:num>
  <w:num w:numId="14" w16cid:durableId="1221290548">
    <w:abstractNumId w:val="26"/>
  </w:num>
  <w:num w:numId="15" w16cid:durableId="1702318661">
    <w:abstractNumId w:val="2"/>
  </w:num>
  <w:num w:numId="16" w16cid:durableId="924730086">
    <w:abstractNumId w:val="19"/>
  </w:num>
  <w:num w:numId="17" w16cid:durableId="2016179647">
    <w:abstractNumId w:val="22"/>
  </w:num>
  <w:num w:numId="18" w16cid:durableId="1071002253">
    <w:abstractNumId w:val="6"/>
  </w:num>
  <w:num w:numId="19" w16cid:durableId="2065255428">
    <w:abstractNumId w:val="5"/>
  </w:num>
  <w:num w:numId="20" w16cid:durableId="11999579">
    <w:abstractNumId w:val="24"/>
  </w:num>
  <w:num w:numId="21" w16cid:durableId="1974555565">
    <w:abstractNumId w:val="9"/>
  </w:num>
  <w:num w:numId="22" w16cid:durableId="1584804160">
    <w:abstractNumId w:val="8"/>
  </w:num>
  <w:num w:numId="23" w16cid:durableId="1462259624">
    <w:abstractNumId w:val="14"/>
  </w:num>
  <w:num w:numId="24" w16cid:durableId="896237228">
    <w:abstractNumId w:val="0"/>
  </w:num>
  <w:num w:numId="25" w16cid:durableId="8046174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161668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17140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52284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3093674">
    <w:abstractNumId w:val="16"/>
  </w:num>
  <w:num w:numId="30" w16cid:durableId="371001544">
    <w:abstractNumId w:val="11"/>
  </w:num>
  <w:num w:numId="31" w16cid:durableId="910971272">
    <w:abstractNumId w:val="20"/>
  </w:num>
  <w:num w:numId="32" w16cid:durableId="661542192">
    <w:abstractNumId w:val="17"/>
  </w:num>
  <w:num w:numId="33" w16cid:durableId="1829133046">
    <w:abstractNumId w:val="3"/>
  </w:num>
  <w:num w:numId="34" w16cid:durableId="1614819307">
    <w:abstractNumId w:val="15"/>
  </w:num>
  <w:num w:numId="35" w16cid:durableId="1288514315">
    <w:abstractNumId w:val="18"/>
  </w:num>
  <w:num w:numId="36" w16cid:durableId="122311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F9"/>
    <w:rsid w:val="0006377B"/>
    <w:rsid w:val="000B42A5"/>
    <w:rsid w:val="000C03BE"/>
    <w:rsid w:val="001258CF"/>
    <w:rsid w:val="0013104D"/>
    <w:rsid w:val="001630F9"/>
    <w:rsid w:val="00165A88"/>
    <w:rsid w:val="00167BE6"/>
    <w:rsid w:val="00175AE6"/>
    <w:rsid w:val="001B4F65"/>
    <w:rsid w:val="001F0CFA"/>
    <w:rsid w:val="00205C80"/>
    <w:rsid w:val="00296908"/>
    <w:rsid w:val="002A17C7"/>
    <w:rsid w:val="002F34D2"/>
    <w:rsid w:val="002F6AD5"/>
    <w:rsid w:val="0030060B"/>
    <w:rsid w:val="00305EF8"/>
    <w:rsid w:val="00321612"/>
    <w:rsid w:val="0034042D"/>
    <w:rsid w:val="00390598"/>
    <w:rsid w:val="003D4F25"/>
    <w:rsid w:val="003F0ECE"/>
    <w:rsid w:val="003F24E4"/>
    <w:rsid w:val="003F78CF"/>
    <w:rsid w:val="004053E7"/>
    <w:rsid w:val="00416713"/>
    <w:rsid w:val="004E00BD"/>
    <w:rsid w:val="005209A8"/>
    <w:rsid w:val="00530CA8"/>
    <w:rsid w:val="00560861"/>
    <w:rsid w:val="005A7732"/>
    <w:rsid w:val="00601CB8"/>
    <w:rsid w:val="00651E35"/>
    <w:rsid w:val="00691D04"/>
    <w:rsid w:val="006A5BFE"/>
    <w:rsid w:val="006C3BE5"/>
    <w:rsid w:val="006D12D2"/>
    <w:rsid w:val="00741812"/>
    <w:rsid w:val="00767B18"/>
    <w:rsid w:val="0081232A"/>
    <w:rsid w:val="00827F1C"/>
    <w:rsid w:val="00856475"/>
    <w:rsid w:val="008D7F9E"/>
    <w:rsid w:val="00910267"/>
    <w:rsid w:val="00922FF6"/>
    <w:rsid w:val="00947353"/>
    <w:rsid w:val="00992294"/>
    <w:rsid w:val="009955B4"/>
    <w:rsid w:val="009F7CA7"/>
    <w:rsid w:val="00A146F3"/>
    <w:rsid w:val="00A40C60"/>
    <w:rsid w:val="00A705C2"/>
    <w:rsid w:val="00AA71D6"/>
    <w:rsid w:val="00AC3F0C"/>
    <w:rsid w:val="00AD3830"/>
    <w:rsid w:val="00AE71B0"/>
    <w:rsid w:val="00B6681A"/>
    <w:rsid w:val="00B710F7"/>
    <w:rsid w:val="00C54071"/>
    <w:rsid w:val="00CD1BB8"/>
    <w:rsid w:val="00D25A72"/>
    <w:rsid w:val="00DA28A4"/>
    <w:rsid w:val="00DC44CF"/>
    <w:rsid w:val="00E10A00"/>
    <w:rsid w:val="00E32713"/>
    <w:rsid w:val="00E457AA"/>
    <w:rsid w:val="00EC4011"/>
    <w:rsid w:val="00EE32F4"/>
    <w:rsid w:val="00F02C9E"/>
    <w:rsid w:val="00F73CB5"/>
    <w:rsid w:val="00F75982"/>
    <w:rsid w:val="00FA0535"/>
    <w:rsid w:val="00FB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5023"/>
  <w15:chartTrackingRefBased/>
  <w15:docId w15:val="{19FAD1FD-1261-44D3-A083-CECF12C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A8"/>
  </w:style>
  <w:style w:type="paragraph" w:styleId="Heading1">
    <w:name w:val="heading 1"/>
    <w:basedOn w:val="Normal"/>
    <w:next w:val="Normal"/>
    <w:link w:val="Heading1Char"/>
    <w:uiPriority w:val="9"/>
    <w:qFormat/>
    <w:rsid w:val="005209A8"/>
    <w:pPr>
      <w:keepNext/>
      <w:keepLines/>
      <w:spacing w:before="240" w:after="0"/>
      <w:outlineLvl w:val="0"/>
    </w:pPr>
    <w:rPr>
      <w:rFonts w:asciiTheme="majorHAnsi" w:eastAsiaTheme="majorEastAsia" w:hAnsiTheme="majorHAnsi" w:cstheme="majorBidi"/>
      <w:color w:val="84BD5E" w:themeColor="text1" w:themeTint="D9"/>
      <w:sz w:val="32"/>
      <w:szCs w:val="32"/>
    </w:rPr>
  </w:style>
  <w:style w:type="paragraph" w:styleId="Heading2">
    <w:name w:val="heading 2"/>
    <w:basedOn w:val="Normal"/>
    <w:next w:val="Normal"/>
    <w:link w:val="Heading2Char"/>
    <w:uiPriority w:val="9"/>
    <w:unhideWhenUsed/>
    <w:qFormat/>
    <w:rsid w:val="005209A8"/>
    <w:pPr>
      <w:keepNext/>
      <w:keepLines/>
      <w:spacing w:before="40" w:after="0"/>
      <w:outlineLvl w:val="1"/>
    </w:pPr>
    <w:rPr>
      <w:rFonts w:asciiTheme="majorHAnsi" w:eastAsiaTheme="majorEastAsia" w:hAnsiTheme="majorHAnsi" w:cstheme="majorBidi"/>
      <w:color w:val="84BD5E" w:themeColor="text1" w:themeTint="D9"/>
      <w:sz w:val="28"/>
      <w:szCs w:val="28"/>
    </w:rPr>
  </w:style>
  <w:style w:type="paragraph" w:styleId="Heading3">
    <w:name w:val="heading 3"/>
    <w:basedOn w:val="Normal"/>
    <w:next w:val="Normal"/>
    <w:link w:val="Heading3Char"/>
    <w:uiPriority w:val="9"/>
    <w:semiHidden/>
    <w:unhideWhenUsed/>
    <w:qFormat/>
    <w:rsid w:val="005209A8"/>
    <w:pPr>
      <w:keepNext/>
      <w:keepLines/>
      <w:spacing w:before="40" w:after="0"/>
      <w:outlineLvl w:val="2"/>
    </w:pPr>
    <w:rPr>
      <w:rFonts w:asciiTheme="majorHAnsi" w:eastAsiaTheme="majorEastAsia" w:hAnsiTheme="majorHAnsi" w:cstheme="majorBidi"/>
      <w:color w:val="76B54B" w:themeColor="text1" w:themeTint="F2"/>
      <w:sz w:val="24"/>
      <w:szCs w:val="24"/>
    </w:rPr>
  </w:style>
  <w:style w:type="paragraph" w:styleId="Heading4">
    <w:name w:val="heading 4"/>
    <w:basedOn w:val="Normal"/>
    <w:next w:val="Normal"/>
    <w:link w:val="Heading4Char"/>
    <w:uiPriority w:val="9"/>
    <w:semiHidden/>
    <w:unhideWhenUsed/>
    <w:qFormat/>
    <w:rsid w:val="005209A8"/>
    <w:pPr>
      <w:keepNext/>
      <w:keepLines/>
      <w:spacing w:before="40" w:after="0"/>
      <w:outlineLvl w:val="3"/>
    </w:pPr>
    <w:rPr>
      <w:rFonts w:asciiTheme="majorHAnsi" w:eastAsiaTheme="majorEastAsia" w:hAnsiTheme="majorHAnsi" w:cstheme="majorBidi"/>
      <w:i/>
      <w:iCs/>
      <w:color w:val="93C571" w:themeColor="text1" w:themeTint="BF"/>
    </w:rPr>
  </w:style>
  <w:style w:type="paragraph" w:styleId="Heading5">
    <w:name w:val="heading 5"/>
    <w:basedOn w:val="Normal"/>
    <w:next w:val="Normal"/>
    <w:link w:val="Heading5Char"/>
    <w:uiPriority w:val="9"/>
    <w:semiHidden/>
    <w:unhideWhenUsed/>
    <w:qFormat/>
    <w:rsid w:val="005209A8"/>
    <w:pPr>
      <w:keepNext/>
      <w:keepLines/>
      <w:spacing w:before="40" w:after="0"/>
      <w:outlineLvl w:val="4"/>
    </w:pPr>
    <w:rPr>
      <w:rFonts w:asciiTheme="majorHAnsi" w:eastAsiaTheme="majorEastAsia" w:hAnsiTheme="majorHAnsi" w:cstheme="majorBidi"/>
      <w:color w:val="93C571" w:themeColor="text1" w:themeTint="BF"/>
    </w:rPr>
  </w:style>
  <w:style w:type="paragraph" w:styleId="Heading6">
    <w:name w:val="heading 6"/>
    <w:basedOn w:val="Normal"/>
    <w:next w:val="Normal"/>
    <w:link w:val="Heading6Char"/>
    <w:uiPriority w:val="9"/>
    <w:semiHidden/>
    <w:unhideWhenUsed/>
    <w:qFormat/>
    <w:rsid w:val="005209A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209A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09A8"/>
    <w:pPr>
      <w:keepNext/>
      <w:keepLines/>
      <w:spacing w:before="40" w:after="0"/>
      <w:outlineLvl w:val="7"/>
    </w:pPr>
    <w:rPr>
      <w:rFonts w:asciiTheme="majorHAnsi" w:eastAsiaTheme="majorEastAsia" w:hAnsiTheme="majorHAnsi" w:cstheme="majorBidi"/>
      <w:color w:val="84BD5E" w:themeColor="text1" w:themeTint="D9"/>
      <w:sz w:val="21"/>
      <w:szCs w:val="21"/>
    </w:rPr>
  </w:style>
  <w:style w:type="paragraph" w:styleId="Heading9">
    <w:name w:val="heading 9"/>
    <w:basedOn w:val="Normal"/>
    <w:next w:val="Normal"/>
    <w:link w:val="Heading9Char"/>
    <w:uiPriority w:val="9"/>
    <w:semiHidden/>
    <w:unhideWhenUsed/>
    <w:qFormat/>
    <w:rsid w:val="005209A8"/>
    <w:pPr>
      <w:keepNext/>
      <w:keepLines/>
      <w:spacing w:before="40" w:after="0"/>
      <w:outlineLvl w:val="8"/>
    </w:pPr>
    <w:rPr>
      <w:rFonts w:asciiTheme="majorHAnsi" w:eastAsiaTheme="majorEastAsia" w:hAnsiTheme="majorHAnsi" w:cstheme="majorBidi"/>
      <w:i/>
      <w:iCs/>
      <w:color w:val="84BD5E"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A8"/>
    <w:rPr>
      <w:rFonts w:asciiTheme="majorHAnsi" w:eastAsiaTheme="majorEastAsia" w:hAnsiTheme="majorHAnsi" w:cstheme="majorBidi"/>
      <w:color w:val="84BD5E" w:themeColor="text1" w:themeTint="D9"/>
      <w:sz w:val="32"/>
      <w:szCs w:val="32"/>
    </w:rPr>
  </w:style>
  <w:style w:type="paragraph" w:styleId="ListParagraph">
    <w:name w:val="List Paragraph"/>
    <w:basedOn w:val="Normal"/>
    <w:uiPriority w:val="34"/>
    <w:qFormat/>
    <w:rsid w:val="00E457AA"/>
    <w:pPr>
      <w:ind w:left="720"/>
      <w:contextualSpacing/>
    </w:pPr>
  </w:style>
  <w:style w:type="paragraph" w:styleId="Header">
    <w:name w:val="header"/>
    <w:basedOn w:val="Normal"/>
    <w:link w:val="HeaderChar"/>
    <w:uiPriority w:val="99"/>
    <w:unhideWhenUsed/>
    <w:rsid w:val="0034042D"/>
    <w:pPr>
      <w:tabs>
        <w:tab w:val="center" w:pos="4513"/>
        <w:tab w:val="right" w:pos="9026"/>
      </w:tabs>
    </w:pPr>
  </w:style>
  <w:style w:type="character" w:customStyle="1" w:styleId="HeaderChar">
    <w:name w:val="Header Char"/>
    <w:basedOn w:val="DefaultParagraphFont"/>
    <w:link w:val="Header"/>
    <w:uiPriority w:val="99"/>
    <w:rsid w:val="0034042D"/>
  </w:style>
  <w:style w:type="paragraph" w:styleId="Footer">
    <w:name w:val="footer"/>
    <w:basedOn w:val="Normal"/>
    <w:link w:val="FooterChar"/>
    <w:uiPriority w:val="99"/>
    <w:unhideWhenUsed/>
    <w:rsid w:val="0034042D"/>
    <w:pPr>
      <w:tabs>
        <w:tab w:val="center" w:pos="4513"/>
        <w:tab w:val="right" w:pos="9026"/>
      </w:tabs>
    </w:pPr>
  </w:style>
  <w:style w:type="character" w:customStyle="1" w:styleId="FooterChar">
    <w:name w:val="Footer Char"/>
    <w:basedOn w:val="DefaultParagraphFont"/>
    <w:link w:val="Footer"/>
    <w:uiPriority w:val="99"/>
    <w:rsid w:val="0034042D"/>
  </w:style>
  <w:style w:type="character" w:customStyle="1" w:styleId="Heading2Char">
    <w:name w:val="Heading 2 Char"/>
    <w:basedOn w:val="DefaultParagraphFont"/>
    <w:link w:val="Heading2"/>
    <w:uiPriority w:val="9"/>
    <w:rsid w:val="005209A8"/>
    <w:rPr>
      <w:rFonts w:asciiTheme="majorHAnsi" w:eastAsiaTheme="majorEastAsia" w:hAnsiTheme="majorHAnsi" w:cstheme="majorBidi"/>
      <w:color w:val="84BD5E" w:themeColor="text1" w:themeTint="D9"/>
      <w:sz w:val="28"/>
      <w:szCs w:val="28"/>
    </w:rPr>
  </w:style>
  <w:style w:type="paragraph" w:customStyle="1" w:styleId="Default">
    <w:name w:val="Default"/>
    <w:rsid w:val="0034042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5209A8"/>
    <w:rPr>
      <w:rFonts w:asciiTheme="majorHAnsi" w:eastAsiaTheme="majorEastAsia" w:hAnsiTheme="majorHAnsi" w:cstheme="majorBidi"/>
      <w:color w:val="76B54B" w:themeColor="text1" w:themeTint="F2"/>
      <w:sz w:val="24"/>
      <w:szCs w:val="24"/>
    </w:rPr>
  </w:style>
  <w:style w:type="character" w:customStyle="1" w:styleId="Heading4Char">
    <w:name w:val="Heading 4 Char"/>
    <w:basedOn w:val="DefaultParagraphFont"/>
    <w:link w:val="Heading4"/>
    <w:uiPriority w:val="9"/>
    <w:semiHidden/>
    <w:rsid w:val="005209A8"/>
    <w:rPr>
      <w:rFonts w:asciiTheme="majorHAnsi" w:eastAsiaTheme="majorEastAsia" w:hAnsiTheme="majorHAnsi" w:cstheme="majorBidi"/>
      <w:i/>
      <w:iCs/>
      <w:color w:val="93C571" w:themeColor="text1" w:themeTint="BF"/>
    </w:rPr>
  </w:style>
  <w:style w:type="character" w:customStyle="1" w:styleId="Heading5Char">
    <w:name w:val="Heading 5 Char"/>
    <w:basedOn w:val="DefaultParagraphFont"/>
    <w:link w:val="Heading5"/>
    <w:uiPriority w:val="9"/>
    <w:semiHidden/>
    <w:rsid w:val="005209A8"/>
    <w:rPr>
      <w:rFonts w:asciiTheme="majorHAnsi" w:eastAsiaTheme="majorEastAsia" w:hAnsiTheme="majorHAnsi" w:cstheme="majorBidi"/>
      <w:color w:val="93C571" w:themeColor="text1" w:themeTint="BF"/>
    </w:rPr>
  </w:style>
  <w:style w:type="character" w:customStyle="1" w:styleId="Heading6Char">
    <w:name w:val="Heading 6 Char"/>
    <w:basedOn w:val="DefaultParagraphFont"/>
    <w:link w:val="Heading6"/>
    <w:uiPriority w:val="9"/>
    <w:semiHidden/>
    <w:rsid w:val="005209A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209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09A8"/>
    <w:rPr>
      <w:rFonts w:asciiTheme="majorHAnsi" w:eastAsiaTheme="majorEastAsia" w:hAnsiTheme="majorHAnsi" w:cstheme="majorBidi"/>
      <w:color w:val="84BD5E" w:themeColor="text1" w:themeTint="D9"/>
      <w:sz w:val="21"/>
      <w:szCs w:val="21"/>
    </w:rPr>
  </w:style>
  <w:style w:type="character" w:customStyle="1" w:styleId="Heading9Char">
    <w:name w:val="Heading 9 Char"/>
    <w:basedOn w:val="DefaultParagraphFont"/>
    <w:link w:val="Heading9"/>
    <w:uiPriority w:val="9"/>
    <w:semiHidden/>
    <w:rsid w:val="005209A8"/>
    <w:rPr>
      <w:rFonts w:asciiTheme="majorHAnsi" w:eastAsiaTheme="majorEastAsia" w:hAnsiTheme="majorHAnsi" w:cstheme="majorBidi"/>
      <w:i/>
      <w:iCs/>
      <w:color w:val="84BD5E" w:themeColor="text1" w:themeTint="D9"/>
      <w:sz w:val="21"/>
      <w:szCs w:val="21"/>
    </w:rPr>
  </w:style>
  <w:style w:type="paragraph" w:styleId="Caption">
    <w:name w:val="caption"/>
    <w:basedOn w:val="Normal"/>
    <w:next w:val="Normal"/>
    <w:uiPriority w:val="35"/>
    <w:semiHidden/>
    <w:unhideWhenUsed/>
    <w:qFormat/>
    <w:rsid w:val="005209A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209A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209A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209A8"/>
    <w:pPr>
      <w:numPr>
        <w:ilvl w:val="1"/>
      </w:numPr>
    </w:pPr>
    <w:rPr>
      <w:color w:val="A1CC84" w:themeColor="text1" w:themeTint="A5"/>
      <w:spacing w:val="15"/>
    </w:rPr>
  </w:style>
  <w:style w:type="character" w:customStyle="1" w:styleId="SubtitleChar">
    <w:name w:val="Subtitle Char"/>
    <w:basedOn w:val="DefaultParagraphFont"/>
    <w:link w:val="Subtitle"/>
    <w:uiPriority w:val="11"/>
    <w:rsid w:val="005209A8"/>
    <w:rPr>
      <w:color w:val="A1CC84" w:themeColor="text1" w:themeTint="A5"/>
      <w:spacing w:val="15"/>
    </w:rPr>
  </w:style>
  <w:style w:type="character" w:styleId="Strong">
    <w:name w:val="Strong"/>
    <w:basedOn w:val="DefaultParagraphFont"/>
    <w:uiPriority w:val="22"/>
    <w:qFormat/>
    <w:rsid w:val="005209A8"/>
    <w:rPr>
      <w:b/>
      <w:bCs/>
      <w:color w:val="auto"/>
    </w:rPr>
  </w:style>
  <w:style w:type="character" w:styleId="Emphasis">
    <w:name w:val="Emphasis"/>
    <w:basedOn w:val="DefaultParagraphFont"/>
    <w:uiPriority w:val="20"/>
    <w:qFormat/>
    <w:rsid w:val="005209A8"/>
    <w:rPr>
      <w:i/>
      <w:iCs/>
      <w:color w:val="auto"/>
    </w:rPr>
  </w:style>
  <w:style w:type="paragraph" w:styleId="NoSpacing">
    <w:name w:val="No Spacing"/>
    <w:uiPriority w:val="1"/>
    <w:qFormat/>
    <w:rsid w:val="005209A8"/>
    <w:pPr>
      <w:spacing w:after="0" w:line="240" w:lineRule="auto"/>
    </w:pPr>
  </w:style>
  <w:style w:type="paragraph" w:styleId="Quote">
    <w:name w:val="Quote"/>
    <w:basedOn w:val="Normal"/>
    <w:next w:val="Normal"/>
    <w:link w:val="QuoteChar"/>
    <w:uiPriority w:val="29"/>
    <w:qFormat/>
    <w:rsid w:val="005209A8"/>
    <w:pPr>
      <w:spacing w:before="200"/>
      <w:ind w:left="864" w:right="864"/>
    </w:pPr>
    <w:rPr>
      <w:i/>
      <w:iCs/>
      <w:color w:val="93C571" w:themeColor="text1" w:themeTint="BF"/>
    </w:rPr>
  </w:style>
  <w:style w:type="character" w:customStyle="1" w:styleId="QuoteChar">
    <w:name w:val="Quote Char"/>
    <w:basedOn w:val="DefaultParagraphFont"/>
    <w:link w:val="Quote"/>
    <w:uiPriority w:val="29"/>
    <w:rsid w:val="005209A8"/>
    <w:rPr>
      <w:i/>
      <w:iCs/>
      <w:color w:val="93C571" w:themeColor="text1" w:themeTint="BF"/>
    </w:rPr>
  </w:style>
  <w:style w:type="paragraph" w:styleId="IntenseQuote">
    <w:name w:val="Intense Quote"/>
    <w:basedOn w:val="Normal"/>
    <w:next w:val="Normal"/>
    <w:link w:val="IntenseQuoteChar"/>
    <w:uiPriority w:val="30"/>
    <w:qFormat/>
    <w:rsid w:val="005209A8"/>
    <w:pPr>
      <w:pBdr>
        <w:top w:val="single" w:sz="4" w:space="10" w:color="93C571" w:themeColor="text1" w:themeTint="BF"/>
        <w:bottom w:val="single" w:sz="4" w:space="10" w:color="93C571" w:themeColor="text1" w:themeTint="BF"/>
      </w:pBdr>
      <w:spacing w:before="360" w:after="360"/>
      <w:ind w:left="864" w:right="864"/>
      <w:jc w:val="center"/>
    </w:pPr>
    <w:rPr>
      <w:i/>
      <w:iCs/>
      <w:color w:val="93C571" w:themeColor="text1" w:themeTint="BF"/>
    </w:rPr>
  </w:style>
  <w:style w:type="character" w:customStyle="1" w:styleId="IntenseQuoteChar">
    <w:name w:val="Intense Quote Char"/>
    <w:basedOn w:val="DefaultParagraphFont"/>
    <w:link w:val="IntenseQuote"/>
    <w:uiPriority w:val="30"/>
    <w:rsid w:val="005209A8"/>
    <w:rPr>
      <w:i/>
      <w:iCs/>
      <w:color w:val="93C571" w:themeColor="text1" w:themeTint="BF"/>
    </w:rPr>
  </w:style>
  <w:style w:type="character" w:styleId="SubtleEmphasis">
    <w:name w:val="Subtle Emphasis"/>
    <w:basedOn w:val="DefaultParagraphFont"/>
    <w:uiPriority w:val="19"/>
    <w:qFormat/>
    <w:rsid w:val="005209A8"/>
    <w:rPr>
      <w:i/>
      <w:iCs/>
      <w:color w:val="93C571" w:themeColor="text1" w:themeTint="BF"/>
    </w:rPr>
  </w:style>
  <w:style w:type="character" w:styleId="IntenseEmphasis">
    <w:name w:val="Intense Emphasis"/>
    <w:basedOn w:val="DefaultParagraphFont"/>
    <w:uiPriority w:val="21"/>
    <w:qFormat/>
    <w:rsid w:val="005209A8"/>
    <w:rPr>
      <w:b/>
      <w:bCs/>
      <w:i/>
      <w:iCs/>
      <w:color w:val="auto"/>
    </w:rPr>
  </w:style>
  <w:style w:type="character" w:styleId="SubtleReference">
    <w:name w:val="Subtle Reference"/>
    <w:basedOn w:val="DefaultParagraphFont"/>
    <w:uiPriority w:val="31"/>
    <w:qFormat/>
    <w:rsid w:val="005209A8"/>
    <w:rPr>
      <w:smallCaps/>
      <w:color w:val="93C571" w:themeColor="text1" w:themeTint="BF"/>
    </w:rPr>
  </w:style>
  <w:style w:type="character" w:styleId="IntenseReference">
    <w:name w:val="Intense Reference"/>
    <w:basedOn w:val="DefaultParagraphFont"/>
    <w:uiPriority w:val="32"/>
    <w:qFormat/>
    <w:rsid w:val="005209A8"/>
    <w:rPr>
      <w:b/>
      <w:bCs/>
      <w:smallCaps/>
      <w:color w:val="93C571" w:themeColor="text1" w:themeTint="BF"/>
      <w:spacing w:val="5"/>
    </w:rPr>
  </w:style>
  <w:style w:type="character" w:styleId="BookTitle">
    <w:name w:val="Book Title"/>
    <w:basedOn w:val="DefaultParagraphFont"/>
    <w:uiPriority w:val="33"/>
    <w:qFormat/>
    <w:rsid w:val="005209A8"/>
    <w:rPr>
      <w:b/>
      <w:bCs/>
      <w:i/>
      <w:iCs/>
      <w:spacing w:val="5"/>
    </w:rPr>
  </w:style>
  <w:style w:type="paragraph" w:styleId="TOCHeading">
    <w:name w:val="TOC Heading"/>
    <w:basedOn w:val="Heading1"/>
    <w:next w:val="Normal"/>
    <w:uiPriority w:val="39"/>
    <w:semiHidden/>
    <w:unhideWhenUsed/>
    <w:qFormat/>
    <w:rsid w:val="005209A8"/>
    <w:pPr>
      <w:outlineLvl w:val="9"/>
    </w:pPr>
  </w:style>
  <w:style w:type="table" w:styleId="TableGrid">
    <w:name w:val="Table Grid"/>
    <w:basedOn w:val="TableNormal"/>
    <w:uiPriority w:val="39"/>
    <w:rsid w:val="00F7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3910">
      <w:bodyDiv w:val="1"/>
      <w:marLeft w:val="0"/>
      <w:marRight w:val="0"/>
      <w:marTop w:val="0"/>
      <w:marBottom w:val="0"/>
      <w:divBdr>
        <w:top w:val="none" w:sz="0" w:space="0" w:color="auto"/>
        <w:left w:val="none" w:sz="0" w:space="0" w:color="auto"/>
        <w:bottom w:val="none" w:sz="0" w:space="0" w:color="auto"/>
        <w:right w:val="none" w:sz="0" w:space="0" w:color="auto"/>
      </w:divBdr>
    </w:div>
    <w:div w:id="208343101">
      <w:bodyDiv w:val="1"/>
      <w:marLeft w:val="0"/>
      <w:marRight w:val="0"/>
      <w:marTop w:val="0"/>
      <w:marBottom w:val="0"/>
      <w:divBdr>
        <w:top w:val="none" w:sz="0" w:space="0" w:color="auto"/>
        <w:left w:val="none" w:sz="0" w:space="0" w:color="auto"/>
        <w:bottom w:val="none" w:sz="0" w:space="0" w:color="auto"/>
        <w:right w:val="none" w:sz="0" w:space="0" w:color="auto"/>
      </w:divBdr>
    </w:div>
    <w:div w:id="10074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37446.A8BB5B6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086174-DCBF-4AE1-9CBB-2678DA80A494}"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EAB9E6B1-75E7-4D8C-B4E2-BE9ADF308859}">
      <dgm:prSet phldrT="[Text]" custT="1"/>
      <dgm:spPr>
        <a:noFill/>
      </dgm:spPr>
      <dgm:t>
        <a:bodyPr/>
        <a:lstStyle/>
        <a:p>
          <a:r>
            <a:rPr lang="en-GB" sz="900">
              <a:solidFill>
                <a:sysClr val="windowText" lastClr="000000"/>
              </a:solidFill>
              <a:latin typeface="Arial" panose="020B0604020202020204" pitchFamily="34" charset="0"/>
              <a:cs typeface="Arial" panose="020B0604020202020204" pitchFamily="34" charset="0"/>
            </a:rPr>
            <a:t>Management Committee</a:t>
          </a:r>
        </a:p>
        <a:p>
          <a:endParaRPr lang="en-GB" sz="700"/>
        </a:p>
      </dgm:t>
    </dgm:pt>
    <dgm:pt modelId="{DC375E3E-3FEE-498C-B0FC-789319768EB4}" type="parTrans" cxnId="{6A9A6281-DDDE-483B-99ED-26494BBB45E1}">
      <dgm:prSet/>
      <dgm:spPr/>
      <dgm:t>
        <a:bodyPr/>
        <a:lstStyle/>
        <a:p>
          <a:endParaRPr lang="en-GB" sz="1100">
            <a:latin typeface="Arial" panose="020B0604020202020204" pitchFamily="34" charset="0"/>
            <a:cs typeface="Arial" panose="020B0604020202020204" pitchFamily="34" charset="0"/>
          </a:endParaRPr>
        </a:p>
      </dgm:t>
    </dgm:pt>
    <dgm:pt modelId="{62A96BC7-2BAA-4E34-A9DB-911658E1CD63}" type="sibTrans" cxnId="{6A9A6281-DDDE-483B-99ED-26494BBB45E1}">
      <dgm:prSet/>
      <dgm:spPr/>
      <dgm:t>
        <a:bodyPr/>
        <a:lstStyle/>
        <a:p>
          <a:endParaRPr lang="en-GB" sz="1100">
            <a:latin typeface="Arial" panose="020B0604020202020204" pitchFamily="34" charset="0"/>
            <a:cs typeface="Arial" panose="020B0604020202020204" pitchFamily="34" charset="0"/>
          </a:endParaRPr>
        </a:p>
      </dgm:t>
    </dgm:pt>
    <dgm:pt modelId="{2162E233-7B27-45BC-8D1E-A12EB828B029}">
      <dgm:prSet phldrT="[Text]" custT="1"/>
      <dgm:spPr>
        <a:noFill/>
      </dgm:spPr>
      <dgm:t>
        <a:bodyPr/>
        <a:lstStyle/>
        <a:p>
          <a:r>
            <a:rPr lang="en-US" sz="1100">
              <a:solidFill>
                <a:sysClr val="windowText" lastClr="000000"/>
              </a:solidFill>
            </a:rPr>
            <a:t>Dyacare Manager</a:t>
          </a:r>
          <a:endParaRPr lang="en-GB" sz="1100">
            <a:solidFill>
              <a:sysClr val="windowText" lastClr="000000"/>
            </a:solidFill>
            <a:latin typeface="Arial" panose="020B0604020202020204" pitchFamily="34" charset="0"/>
            <a:cs typeface="Arial" panose="020B0604020202020204" pitchFamily="34" charset="0"/>
          </a:endParaRPr>
        </a:p>
      </dgm:t>
    </dgm:pt>
    <dgm:pt modelId="{2795A646-2162-45C2-A0EB-82188787FB45}" type="parTrans" cxnId="{5A03E645-B700-4A29-88E8-1ABC68DD7F32}">
      <dgm:prSet/>
      <dgm:spPr/>
      <dgm:t>
        <a:bodyPr/>
        <a:lstStyle/>
        <a:p>
          <a:endParaRPr lang="en-GB"/>
        </a:p>
      </dgm:t>
    </dgm:pt>
    <dgm:pt modelId="{C47385A4-E559-4683-8325-AD64ADCBD439}" type="sibTrans" cxnId="{5A03E645-B700-4A29-88E8-1ABC68DD7F32}">
      <dgm:prSet/>
      <dgm:spPr/>
      <dgm:t>
        <a:bodyPr/>
        <a:lstStyle/>
        <a:p>
          <a:endParaRPr lang="en-GB" sz="1100">
            <a:latin typeface="Arial" panose="020B0604020202020204" pitchFamily="34" charset="0"/>
            <a:cs typeface="Arial" panose="020B0604020202020204" pitchFamily="34" charset="0"/>
          </a:endParaRPr>
        </a:p>
      </dgm:t>
    </dgm:pt>
    <dgm:pt modelId="{76B71114-9767-4555-B112-9CFCCAAA5C67}">
      <dgm:prSet custT="1"/>
      <dgm:spPr>
        <a:noFill/>
      </dgm:spPr>
      <dgm:t>
        <a:bodyPr/>
        <a:lstStyle/>
        <a:p>
          <a:r>
            <a:rPr lang="en-GB" sz="1100" b="1">
              <a:latin typeface="Arial" panose="020B0604020202020204" pitchFamily="34" charset="0"/>
              <a:cs typeface="Arial" panose="020B0604020202020204" pitchFamily="34" charset="0"/>
            </a:rPr>
            <a:t> </a:t>
          </a:r>
          <a:r>
            <a:rPr lang="en-GB" sz="1000">
              <a:solidFill>
                <a:sysClr val="windowText" lastClr="000000"/>
              </a:solidFill>
              <a:latin typeface="Arial" panose="020B0604020202020204" pitchFamily="34" charset="0"/>
              <a:cs typeface="Arial" panose="020B0604020202020204" pitchFamily="34" charset="0"/>
            </a:rPr>
            <a:t>Senior</a:t>
          </a:r>
          <a:r>
            <a:rPr lang="en-GB" sz="1000" b="0">
              <a:solidFill>
                <a:sysClr val="windowText" lastClr="000000"/>
              </a:solidFill>
              <a:latin typeface="Arial" panose="020B0604020202020204" pitchFamily="34" charset="0"/>
              <a:cs typeface="Arial" panose="020B0604020202020204" pitchFamily="34" charset="0"/>
            </a:rPr>
            <a:t> Counsellor</a:t>
          </a:r>
        </a:p>
        <a:p>
          <a:r>
            <a:rPr lang="en-GB" sz="1000" b="0">
              <a:solidFill>
                <a:sysClr val="windowText" lastClr="000000"/>
              </a:solidFill>
              <a:latin typeface="Arial" panose="020B0604020202020204" pitchFamily="34" charset="0"/>
              <a:cs typeface="Arial" panose="020B0604020202020204" pitchFamily="34" charset="0"/>
            </a:rPr>
            <a:t>Adults</a:t>
          </a:r>
        </a:p>
      </dgm:t>
    </dgm:pt>
    <dgm:pt modelId="{AB1D1EFE-1F33-4D7E-BB5A-8A3CC32482AE}" type="parTrans" cxnId="{C60B0F2A-96F9-4DD7-92A6-478BE9EBC923}">
      <dgm:prSet/>
      <dgm:spPr/>
      <dgm:t>
        <a:bodyPr/>
        <a:lstStyle/>
        <a:p>
          <a:endParaRPr lang="en-GB" sz="1100">
            <a:latin typeface="Arial" panose="020B0604020202020204" pitchFamily="34" charset="0"/>
            <a:cs typeface="Arial" panose="020B0604020202020204" pitchFamily="34" charset="0"/>
          </a:endParaRPr>
        </a:p>
      </dgm:t>
    </dgm:pt>
    <dgm:pt modelId="{D0FFF189-7725-4374-BB72-1DB9CAF6F015}" type="sibTrans" cxnId="{C60B0F2A-96F9-4DD7-92A6-478BE9EBC923}">
      <dgm:prSet/>
      <dgm:spPr/>
      <dgm:t>
        <a:bodyPr/>
        <a:lstStyle/>
        <a:p>
          <a:endParaRPr lang="en-GB" sz="1100">
            <a:latin typeface="Arial" panose="020B0604020202020204" pitchFamily="34" charset="0"/>
            <a:cs typeface="Arial" panose="020B0604020202020204" pitchFamily="34" charset="0"/>
          </a:endParaRPr>
        </a:p>
      </dgm:t>
    </dgm:pt>
    <dgm:pt modelId="{DCC8D97C-6670-447A-A891-EC5217FAA5DB}">
      <dgm:prSet custT="1"/>
      <dgm:spPr>
        <a:noFill/>
      </dgm:spPr>
      <dgm:t>
        <a:bodyPr/>
        <a:lstStyle/>
        <a:p>
          <a:r>
            <a:rPr lang="en-GB">
              <a:solidFill>
                <a:sysClr val="windowText" lastClr="000000"/>
              </a:solidFill>
              <a:latin typeface="Arial" panose="020B0604020202020204" pitchFamily="34" charset="0"/>
              <a:cs typeface="Arial" panose="020B0604020202020204" pitchFamily="34" charset="0"/>
            </a:rPr>
            <a:t> </a:t>
          </a:r>
          <a:r>
            <a:rPr lang="en-GB" sz="1000">
              <a:solidFill>
                <a:sysClr val="windowText" lastClr="000000"/>
              </a:solidFill>
              <a:latin typeface="Arial" panose="020B0604020202020204" pitchFamily="34" charset="0"/>
              <a:cs typeface="Arial" panose="020B0604020202020204" pitchFamily="34" charset="0"/>
            </a:rPr>
            <a:t>Senior Counsellor (Adult Services</a:t>
          </a:r>
          <a:r>
            <a:rPr lang="en-GB" sz="1100">
              <a:solidFill>
                <a:sysClr val="windowText" lastClr="000000"/>
              </a:solidFill>
              <a:latin typeface="Arial" panose="020B0604020202020204" pitchFamily="34" charset="0"/>
              <a:cs typeface="Arial" panose="020B0604020202020204" pitchFamily="34" charset="0"/>
            </a:rPr>
            <a:t>)</a:t>
          </a:r>
        </a:p>
        <a:p>
          <a:r>
            <a:rPr lang="en-GB" sz="1100">
              <a:solidFill>
                <a:sysClr val="windowText" lastClr="000000"/>
              </a:solidFill>
              <a:latin typeface="Arial" panose="020B0604020202020204" pitchFamily="34" charset="0"/>
              <a:cs typeface="Arial" panose="020B0604020202020204" pitchFamily="34" charset="0"/>
            </a:rPr>
            <a:t>Clinical Lead </a:t>
          </a:r>
        </a:p>
        <a:p>
          <a:endParaRPr lang="en-GB" sz="1100">
            <a:latin typeface="Arial" panose="020B0604020202020204" pitchFamily="34" charset="0"/>
            <a:cs typeface="Arial" panose="020B0604020202020204" pitchFamily="34" charset="0"/>
          </a:endParaRPr>
        </a:p>
      </dgm:t>
    </dgm:pt>
    <dgm:pt modelId="{E698A6FD-AA7B-44A2-B662-F9160FDC4AEA}" type="sibTrans" cxnId="{0AC2DE41-0AF2-438C-8CF8-715BA297E41C}">
      <dgm:prSet/>
      <dgm:spPr/>
      <dgm:t>
        <a:bodyPr/>
        <a:lstStyle/>
        <a:p>
          <a:endParaRPr lang="en-GB" sz="1100">
            <a:latin typeface="Arial" panose="020B0604020202020204" pitchFamily="34" charset="0"/>
            <a:cs typeface="Arial" panose="020B0604020202020204" pitchFamily="34" charset="0"/>
          </a:endParaRPr>
        </a:p>
      </dgm:t>
    </dgm:pt>
    <dgm:pt modelId="{93D80C83-387E-44DC-84B8-591746D0C143}" type="parTrans" cxnId="{0AC2DE41-0AF2-438C-8CF8-715BA297E41C}">
      <dgm:prSet/>
      <dgm:spPr/>
      <dgm:t>
        <a:bodyPr/>
        <a:lstStyle/>
        <a:p>
          <a:endParaRPr lang="en-GB" sz="1100">
            <a:latin typeface="Arial" panose="020B0604020202020204" pitchFamily="34" charset="0"/>
            <a:cs typeface="Arial" panose="020B0604020202020204" pitchFamily="34" charset="0"/>
          </a:endParaRPr>
        </a:p>
      </dgm:t>
    </dgm:pt>
    <dgm:pt modelId="{FD2D4617-B096-4BC6-A46E-8D15C1D75132}">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Core Counselling Staff</a:t>
          </a:r>
        </a:p>
        <a:p>
          <a:r>
            <a:rPr lang="en-GB" sz="1000">
              <a:solidFill>
                <a:sysClr val="windowText" lastClr="000000"/>
              </a:solidFill>
              <a:latin typeface="Arial" panose="020B0604020202020204" pitchFamily="34" charset="0"/>
              <a:cs typeface="Arial" panose="020B0604020202020204" pitchFamily="34" charset="0"/>
            </a:rPr>
            <a:t>Sessional staff </a:t>
          </a:r>
        </a:p>
      </dgm:t>
    </dgm:pt>
    <dgm:pt modelId="{6D70F571-FE6A-43BE-816C-F54D8F0F61E6}" type="parTrans" cxnId="{73F61682-E7E4-4379-AA9E-0F6A5C851CB7}">
      <dgm:prSet/>
      <dgm:spPr/>
      <dgm:t>
        <a:bodyPr/>
        <a:lstStyle/>
        <a:p>
          <a:endParaRPr lang="en-GB" sz="1100">
            <a:latin typeface="Arial" panose="020B0604020202020204" pitchFamily="34" charset="0"/>
            <a:cs typeface="Arial" panose="020B0604020202020204" pitchFamily="34" charset="0"/>
          </a:endParaRPr>
        </a:p>
      </dgm:t>
    </dgm:pt>
    <dgm:pt modelId="{9DEF1EBA-5CA0-4C28-A44C-C3ED6F5A3078}" type="sibTrans" cxnId="{73F61682-E7E4-4379-AA9E-0F6A5C851CB7}">
      <dgm:prSet/>
      <dgm:spPr/>
      <dgm:t>
        <a:bodyPr/>
        <a:lstStyle/>
        <a:p>
          <a:endParaRPr lang="en-GB" sz="1100">
            <a:latin typeface="Arial" panose="020B0604020202020204" pitchFamily="34" charset="0"/>
            <a:cs typeface="Arial" panose="020B0604020202020204" pitchFamily="34" charset="0"/>
          </a:endParaRPr>
        </a:p>
      </dgm:t>
    </dgm:pt>
    <dgm:pt modelId="{BC67CFC7-4FC6-4651-B29B-A426C0E5BBF4}">
      <dgm:prSet phldrT="[Text]" custT="1"/>
      <dgm:spPr>
        <a:noFill/>
      </dgm:spPr>
      <dgm:t>
        <a:bodyPr/>
        <a:lstStyle/>
        <a:p>
          <a:r>
            <a:rPr lang="en-US" sz="1100">
              <a:solidFill>
                <a:sysClr val="windowText" lastClr="000000"/>
              </a:solidFill>
            </a:rPr>
            <a:t>Counselling Manager</a:t>
          </a:r>
          <a:endParaRPr lang="en-GB" sz="1100">
            <a:solidFill>
              <a:sysClr val="windowText" lastClr="000000"/>
            </a:solidFill>
            <a:latin typeface="Arial" panose="020B0604020202020204" pitchFamily="34" charset="0"/>
            <a:cs typeface="Arial" panose="020B0604020202020204" pitchFamily="34" charset="0"/>
          </a:endParaRPr>
        </a:p>
      </dgm:t>
    </dgm:pt>
    <dgm:pt modelId="{44A290DD-8FAF-4F8F-BF0A-1B53EA7A5684}" type="sibTrans" cxnId="{74C8BF83-705B-4EE4-A496-D311A45574B2}">
      <dgm:prSet/>
      <dgm:spPr/>
      <dgm:t>
        <a:bodyPr/>
        <a:lstStyle/>
        <a:p>
          <a:endParaRPr lang="en-GB" sz="1100">
            <a:latin typeface="Arial" panose="020B0604020202020204" pitchFamily="34" charset="0"/>
            <a:cs typeface="Arial" panose="020B0604020202020204" pitchFamily="34" charset="0"/>
          </a:endParaRPr>
        </a:p>
      </dgm:t>
    </dgm:pt>
    <dgm:pt modelId="{7948A311-B16F-4251-931C-BD616F2D8D90}" type="parTrans" cxnId="{74C8BF83-705B-4EE4-A496-D311A45574B2}">
      <dgm:prSet/>
      <dgm:spPr/>
      <dgm:t>
        <a:bodyPr/>
        <a:lstStyle/>
        <a:p>
          <a:endParaRPr lang="en-GB" sz="1100">
            <a:latin typeface="Arial" panose="020B0604020202020204" pitchFamily="34" charset="0"/>
            <a:cs typeface="Arial" panose="020B0604020202020204" pitchFamily="34" charset="0"/>
          </a:endParaRPr>
        </a:p>
      </dgm:t>
    </dgm:pt>
    <dgm:pt modelId="{E367EF03-2CF2-4750-9798-03F5B76ECD38}">
      <dgm:prSet custT="1"/>
      <dgm:spPr>
        <a:noFill/>
      </dgm:spPr>
      <dgm:t>
        <a:bodyPr/>
        <a:lstStyle/>
        <a:p>
          <a:r>
            <a:rPr lang="en-US" sz="1100">
              <a:solidFill>
                <a:sysClr val="windowText" lastClr="000000"/>
              </a:solidFill>
              <a:latin typeface="Arial" panose="020B0604020202020204" pitchFamily="34" charset="0"/>
              <a:cs typeface="Arial" panose="020B0604020202020204" pitchFamily="34" charset="0"/>
            </a:rPr>
            <a:t>Financial </a:t>
          </a:r>
          <a:r>
            <a:rPr lang="en-US" sz="1000">
              <a:solidFill>
                <a:sysClr val="windowText" lastClr="000000"/>
              </a:solidFill>
              <a:latin typeface="Arial" panose="020B0604020202020204" pitchFamily="34" charset="0"/>
              <a:cs typeface="Arial" panose="020B0604020202020204" pitchFamily="34" charset="0"/>
            </a:rPr>
            <a:t>Services</a:t>
          </a:r>
        </a:p>
      </dgm:t>
    </dgm:pt>
    <dgm:pt modelId="{C5B9F42F-459A-4BD0-BD55-ABE48811AB68}" type="parTrans" cxnId="{BA62E66A-3853-47A5-90D8-89E0A9C03993}">
      <dgm:prSet/>
      <dgm:spPr/>
      <dgm:t>
        <a:bodyPr/>
        <a:lstStyle/>
        <a:p>
          <a:endParaRPr lang="en-US" sz="1100">
            <a:latin typeface="Arial" panose="020B0604020202020204" pitchFamily="34" charset="0"/>
            <a:cs typeface="Arial" panose="020B0604020202020204" pitchFamily="34" charset="0"/>
          </a:endParaRPr>
        </a:p>
      </dgm:t>
    </dgm:pt>
    <dgm:pt modelId="{3B571BBA-8568-45F1-A2F1-4B263727F48C}" type="sibTrans" cxnId="{BA62E66A-3853-47A5-90D8-89E0A9C03993}">
      <dgm:prSet/>
      <dgm:spPr/>
      <dgm:t>
        <a:bodyPr/>
        <a:lstStyle/>
        <a:p>
          <a:endParaRPr lang="en-US" sz="1100">
            <a:latin typeface="Arial" panose="020B0604020202020204" pitchFamily="34" charset="0"/>
            <a:cs typeface="Arial" panose="020B0604020202020204" pitchFamily="34" charset="0"/>
          </a:endParaRPr>
        </a:p>
      </dgm:t>
    </dgm:pt>
    <dgm:pt modelId="{822408F7-4FE2-4921-9BC9-8B1A50757097}">
      <dgm:prSet custT="1"/>
      <dgm:spPr>
        <a:noFill/>
      </dgm:spPr>
      <dgm:t>
        <a:bodyPr/>
        <a:lstStyle/>
        <a:p>
          <a:endParaRPr lang="en-US" sz="1000">
            <a:solidFill>
              <a:sysClr val="windowText" lastClr="000000"/>
            </a:solidFill>
            <a:latin typeface="Arial" panose="020B0604020202020204" pitchFamily="34" charset="0"/>
            <a:cs typeface="Arial" panose="020B0604020202020204" pitchFamily="34" charset="0"/>
          </a:endParaRPr>
        </a:p>
      </dgm:t>
    </dgm:pt>
    <dgm:pt modelId="{7AC2A21F-ECF4-46DD-9574-D51AF1C90B19}" type="parTrans" cxnId="{DCA15520-19B1-47B7-8493-ED9A1C6556B8}">
      <dgm:prSet/>
      <dgm:spPr/>
      <dgm:t>
        <a:bodyPr/>
        <a:lstStyle/>
        <a:p>
          <a:endParaRPr lang="en-US"/>
        </a:p>
      </dgm:t>
    </dgm:pt>
    <dgm:pt modelId="{7BCBF404-77B1-4D00-A776-64627A691D8E}" type="sibTrans" cxnId="{DCA15520-19B1-47B7-8493-ED9A1C6556B8}">
      <dgm:prSet/>
      <dgm:spPr/>
      <dgm:t>
        <a:bodyPr/>
        <a:lstStyle/>
        <a:p>
          <a:endParaRPr lang="en-US" sz="1100">
            <a:latin typeface="Arial" panose="020B0604020202020204" pitchFamily="34" charset="0"/>
            <a:cs typeface="Arial" panose="020B0604020202020204" pitchFamily="34" charset="0"/>
          </a:endParaRPr>
        </a:p>
      </dgm:t>
    </dgm:pt>
    <dgm:pt modelId="{D96BDFBB-5896-492C-8278-A3D9BD436FE4}">
      <dgm:prSet phldrT="[Tex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CEO</a:t>
          </a:r>
        </a:p>
      </dgm:t>
    </dgm:pt>
    <dgm:pt modelId="{6F4DD74C-ED5C-410E-91B6-880F4B694336}" type="sibTrans" cxnId="{1CCF98B8-8847-41F9-8A24-5C241DAE624C}">
      <dgm:prSet/>
      <dgm:spPr/>
      <dgm:t>
        <a:bodyPr/>
        <a:lstStyle/>
        <a:p>
          <a:endParaRPr lang="en-GB" sz="1100">
            <a:latin typeface="Arial" panose="020B0604020202020204" pitchFamily="34" charset="0"/>
            <a:cs typeface="Arial" panose="020B0604020202020204" pitchFamily="34" charset="0"/>
          </a:endParaRPr>
        </a:p>
      </dgm:t>
    </dgm:pt>
    <dgm:pt modelId="{BAB5753F-A27C-4D0F-B12E-D19769C5094D}" type="parTrans" cxnId="{1CCF98B8-8847-41F9-8A24-5C241DAE624C}">
      <dgm:prSet/>
      <dgm:spPr/>
      <dgm:t>
        <a:bodyPr/>
        <a:lstStyle/>
        <a:p>
          <a:endParaRPr lang="en-GB" sz="1100">
            <a:latin typeface="Arial" panose="020B0604020202020204" pitchFamily="34" charset="0"/>
            <a:cs typeface="Arial" panose="020B0604020202020204" pitchFamily="34" charset="0"/>
          </a:endParaRPr>
        </a:p>
      </dgm:t>
    </dgm:pt>
    <dgm:pt modelId="{0830C28B-DCA1-44C2-8824-AB98A8DB047D}">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Counsellors in Training</a:t>
          </a:r>
        </a:p>
      </dgm:t>
    </dgm:pt>
    <dgm:pt modelId="{4DC79A36-BAC6-429D-9C8B-538DA1DC0429}" type="parTrans" cxnId="{0EFC3027-6984-464E-A6BF-4DC2F3D25D6A}">
      <dgm:prSet/>
      <dgm:spPr/>
      <dgm:t>
        <a:bodyPr/>
        <a:lstStyle/>
        <a:p>
          <a:endParaRPr lang="en-GB"/>
        </a:p>
      </dgm:t>
    </dgm:pt>
    <dgm:pt modelId="{FB167163-414C-4ADD-A164-B898AA423041}" type="sibTrans" cxnId="{0EFC3027-6984-464E-A6BF-4DC2F3D25D6A}">
      <dgm:prSet/>
      <dgm:spPr/>
      <dgm:t>
        <a:bodyPr/>
        <a:lstStyle/>
        <a:p>
          <a:endParaRPr lang="en-GB" sz="1100">
            <a:latin typeface="Arial" panose="020B0604020202020204" pitchFamily="34" charset="0"/>
            <a:cs typeface="Arial" panose="020B0604020202020204" pitchFamily="34" charset="0"/>
          </a:endParaRPr>
        </a:p>
      </dgm:t>
    </dgm:pt>
    <dgm:pt modelId="{42686B0C-8DCC-420D-9026-F180311413AA}">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Day - Care Staff</a:t>
          </a:r>
        </a:p>
      </dgm:t>
    </dgm:pt>
    <dgm:pt modelId="{C441F7BC-1E6A-4890-A388-41D96D45313F}" type="parTrans" cxnId="{7BE1D904-0E03-49E9-8C95-3AB2BE43DEA7}">
      <dgm:prSet/>
      <dgm:spPr/>
      <dgm:t>
        <a:bodyPr/>
        <a:lstStyle/>
        <a:p>
          <a:endParaRPr lang="en-GB" sz="1100">
            <a:latin typeface="Arial" panose="020B0604020202020204" pitchFamily="34" charset="0"/>
            <a:cs typeface="Arial" panose="020B0604020202020204" pitchFamily="34" charset="0"/>
          </a:endParaRPr>
        </a:p>
      </dgm:t>
    </dgm:pt>
    <dgm:pt modelId="{545EE203-0DBD-422E-928C-6F9143ED83B2}" type="sibTrans" cxnId="{7BE1D904-0E03-49E9-8C95-3AB2BE43DEA7}">
      <dgm:prSet/>
      <dgm:spPr/>
      <dgm:t>
        <a:bodyPr/>
        <a:lstStyle/>
        <a:p>
          <a:endParaRPr lang="en-GB" sz="1100">
            <a:latin typeface="Arial" panose="020B0604020202020204" pitchFamily="34" charset="0"/>
            <a:cs typeface="Arial" panose="020B0604020202020204" pitchFamily="34" charset="0"/>
          </a:endParaRPr>
        </a:p>
      </dgm:t>
    </dgm:pt>
    <dgm:pt modelId="{49B9B055-1920-4919-AF5C-25187A1DC579}">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/Supervisor/Room Leaders</a:t>
          </a:r>
        </a:p>
      </dgm:t>
    </dgm:pt>
    <dgm:pt modelId="{C2853BAD-49D9-4DF5-82FA-A1539DB8666B}" type="parTrans" cxnId="{B33F534E-F13A-406D-B6A8-D701B527DBA8}">
      <dgm:prSet/>
      <dgm:spPr/>
      <dgm:t>
        <a:bodyPr/>
        <a:lstStyle/>
        <a:p>
          <a:endParaRPr lang="en-GB" sz="1100">
            <a:latin typeface="Arial" panose="020B0604020202020204" pitchFamily="34" charset="0"/>
            <a:cs typeface="Arial" panose="020B0604020202020204" pitchFamily="34" charset="0"/>
          </a:endParaRPr>
        </a:p>
      </dgm:t>
    </dgm:pt>
    <dgm:pt modelId="{445BEEFD-220A-4427-B911-52A5798C10AB}" type="sibTrans" cxnId="{B33F534E-F13A-406D-B6A8-D701B527DBA8}">
      <dgm:prSet/>
      <dgm:spPr/>
      <dgm:t>
        <a:bodyPr/>
        <a:lstStyle/>
        <a:p>
          <a:endParaRPr lang="en-GB" sz="1100">
            <a:latin typeface="Arial" panose="020B0604020202020204" pitchFamily="34" charset="0"/>
            <a:cs typeface="Arial" panose="020B0604020202020204" pitchFamily="34" charset="0"/>
          </a:endParaRPr>
        </a:p>
      </dgm:t>
    </dgm:pt>
    <dgm:pt modelId="{A7EEA9B8-232B-4C77-98BA-063C17E05AAF}">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Admin Manager + 4 Administrators  </a:t>
          </a:r>
        </a:p>
      </dgm:t>
    </dgm:pt>
    <dgm:pt modelId="{6CC9D16E-A49C-48C7-BE5F-93B0E6DE0C84}" type="parTrans" cxnId="{B72F4609-D572-4D79-AA8F-4557273FB9DC}">
      <dgm:prSet/>
      <dgm:spPr/>
      <dgm:t>
        <a:bodyPr/>
        <a:lstStyle/>
        <a:p>
          <a:endParaRPr lang="en-GB" sz="1100">
            <a:latin typeface="Arial" panose="020B0604020202020204" pitchFamily="34" charset="0"/>
            <a:cs typeface="Arial" panose="020B0604020202020204" pitchFamily="34" charset="0"/>
          </a:endParaRPr>
        </a:p>
      </dgm:t>
    </dgm:pt>
    <dgm:pt modelId="{8909DEBD-21E5-465B-A8CE-0F5D8981FA45}" type="sibTrans" cxnId="{B72F4609-D572-4D79-AA8F-4557273FB9DC}">
      <dgm:prSet/>
      <dgm:spPr/>
      <dgm:t>
        <a:bodyPr/>
        <a:lstStyle/>
        <a:p>
          <a:endParaRPr lang="en-GB" sz="1100">
            <a:latin typeface="Arial" panose="020B0604020202020204" pitchFamily="34" charset="0"/>
            <a:cs typeface="Arial" panose="020B0604020202020204" pitchFamily="34" charset="0"/>
          </a:endParaRPr>
        </a:p>
      </dgm:t>
    </dgm:pt>
    <dgm:pt modelId="{D4F6D658-F1B3-4B59-8C5A-1EE56D524884}">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Cook</a:t>
          </a:r>
        </a:p>
        <a:p>
          <a:r>
            <a:rPr lang="en-GB" sz="1000">
              <a:solidFill>
                <a:sysClr val="windowText" lastClr="000000"/>
              </a:solidFill>
              <a:latin typeface="Arial" panose="020B0604020202020204" pitchFamily="34" charset="0"/>
              <a:cs typeface="Arial" panose="020B0604020202020204" pitchFamily="34" charset="0"/>
            </a:rPr>
            <a:t>Caretaker</a:t>
          </a:r>
        </a:p>
      </dgm:t>
    </dgm:pt>
    <dgm:pt modelId="{2A647348-5E08-439E-81E6-E6AE63187051}" type="parTrans" cxnId="{C2E36CD2-383C-4DB3-B154-1A9CDE736EDB}">
      <dgm:prSet/>
      <dgm:spPr/>
      <dgm:t>
        <a:bodyPr/>
        <a:lstStyle/>
        <a:p>
          <a:endParaRPr lang="en-GB" sz="1100">
            <a:latin typeface="Arial" panose="020B0604020202020204" pitchFamily="34" charset="0"/>
            <a:cs typeface="Arial" panose="020B0604020202020204" pitchFamily="34" charset="0"/>
          </a:endParaRPr>
        </a:p>
      </dgm:t>
    </dgm:pt>
    <dgm:pt modelId="{BDBDD27D-EE31-488A-B656-9FE434C73470}" type="sibTrans" cxnId="{C2E36CD2-383C-4DB3-B154-1A9CDE736EDB}">
      <dgm:prSet/>
      <dgm:spPr/>
      <dgm:t>
        <a:bodyPr/>
        <a:lstStyle/>
        <a:p>
          <a:endParaRPr lang="en-GB" sz="1100">
            <a:latin typeface="Arial" panose="020B0604020202020204" pitchFamily="34" charset="0"/>
            <a:cs typeface="Arial" panose="020B0604020202020204" pitchFamily="34" charset="0"/>
          </a:endParaRPr>
        </a:p>
      </dgm:t>
    </dgm:pt>
    <dgm:pt modelId="{D166E22B-81F7-441A-9623-2DA96082DEF6}">
      <dgm:prSet custT="1"/>
      <dgm:spPr>
        <a:noFill/>
      </dgm:spPr>
      <dgm:t>
        <a:bodyPr/>
        <a:lstStyle/>
        <a:p>
          <a:r>
            <a:rPr lang="en-GB" sz="1000">
              <a:solidFill>
                <a:sysClr val="windowText" lastClr="000000"/>
              </a:solidFill>
              <a:latin typeface="Arial" panose="020B0604020202020204" pitchFamily="34" charset="0"/>
              <a:cs typeface="Arial" panose="020B0604020202020204" pitchFamily="34" charset="0"/>
            </a:rPr>
            <a:t>Deputy Daycare Manager</a:t>
          </a:r>
        </a:p>
      </dgm:t>
    </dgm:pt>
    <dgm:pt modelId="{4274D785-6448-4CD9-A526-E562D75CF6D1}" type="sibTrans" cxnId="{869D67F4-A2FC-4CE7-AC5C-896C40720D74}">
      <dgm:prSet/>
      <dgm:spPr/>
      <dgm:t>
        <a:bodyPr/>
        <a:lstStyle/>
        <a:p>
          <a:endParaRPr lang="en-GB" sz="1100">
            <a:latin typeface="Arial" panose="020B0604020202020204" pitchFamily="34" charset="0"/>
            <a:cs typeface="Arial" panose="020B0604020202020204" pitchFamily="34" charset="0"/>
          </a:endParaRPr>
        </a:p>
      </dgm:t>
    </dgm:pt>
    <dgm:pt modelId="{FADA4E32-068B-4CAE-9008-7EDE56A58906}" type="parTrans" cxnId="{869D67F4-A2FC-4CE7-AC5C-896C40720D74}">
      <dgm:prSet/>
      <dgm:spPr/>
      <dgm:t>
        <a:bodyPr/>
        <a:lstStyle/>
        <a:p>
          <a:endParaRPr lang="en-GB"/>
        </a:p>
      </dgm:t>
    </dgm:pt>
    <dgm:pt modelId="{8786CC65-6747-43D7-B08D-58A85B27E4A9}" type="pres">
      <dgm:prSet presAssocID="{C8086174-DCBF-4AE1-9CBB-2678DA80A494}" presName="hierChild1" presStyleCnt="0">
        <dgm:presLayoutVars>
          <dgm:orgChart val="1"/>
          <dgm:chPref val="1"/>
          <dgm:dir/>
          <dgm:animOne val="branch"/>
          <dgm:animLvl val="lvl"/>
          <dgm:resizeHandles/>
        </dgm:presLayoutVars>
      </dgm:prSet>
      <dgm:spPr/>
    </dgm:pt>
    <dgm:pt modelId="{3F405A51-B441-4F81-871F-D057463BBBA5}" type="pres">
      <dgm:prSet presAssocID="{EAB9E6B1-75E7-4D8C-B4E2-BE9ADF308859}" presName="hierRoot1" presStyleCnt="0">
        <dgm:presLayoutVars>
          <dgm:hierBranch val="init"/>
        </dgm:presLayoutVars>
      </dgm:prSet>
      <dgm:spPr/>
    </dgm:pt>
    <dgm:pt modelId="{6F00D264-D78C-41C2-B136-564E59FAA7D9}" type="pres">
      <dgm:prSet presAssocID="{EAB9E6B1-75E7-4D8C-B4E2-BE9ADF308859}" presName="rootComposite1" presStyleCnt="0"/>
      <dgm:spPr/>
    </dgm:pt>
    <dgm:pt modelId="{00F709FC-7A2C-4CE3-A17B-FF7207528799}" type="pres">
      <dgm:prSet presAssocID="{EAB9E6B1-75E7-4D8C-B4E2-BE9ADF308859}" presName="rootText1" presStyleLbl="node0" presStyleIdx="0" presStyleCnt="1" custScaleX="147821" custScaleY="158755">
        <dgm:presLayoutVars>
          <dgm:chPref val="3"/>
        </dgm:presLayoutVars>
      </dgm:prSet>
      <dgm:spPr/>
    </dgm:pt>
    <dgm:pt modelId="{AFD0C22D-DA11-491F-BB56-72A27B07DE21}" type="pres">
      <dgm:prSet presAssocID="{EAB9E6B1-75E7-4D8C-B4E2-BE9ADF308859}" presName="rootConnector1" presStyleLbl="node1" presStyleIdx="0" presStyleCnt="0"/>
      <dgm:spPr/>
    </dgm:pt>
    <dgm:pt modelId="{EBFEF102-8B7C-4D11-8BCE-A3072455AFB8}" type="pres">
      <dgm:prSet presAssocID="{EAB9E6B1-75E7-4D8C-B4E2-BE9ADF308859}" presName="hierChild2" presStyleCnt="0"/>
      <dgm:spPr/>
    </dgm:pt>
    <dgm:pt modelId="{35F78944-B514-417C-9171-1F1721475E71}" type="pres">
      <dgm:prSet presAssocID="{BAB5753F-A27C-4D0F-B12E-D19769C5094D}" presName="Name37" presStyleLbl="parChTrans1D2" presStyleIdx="0" presStyleCnt="1"/>
      <dgm:spPr/>
    </dgm:pt>
    <dgm:pt modelId="{10AACE3A-F975-4C35-B397-79938D54FD48}" type="pres">
      <dgm:prSet presAssocID="{D96BDFBB-5896-492C-8278-A3D9BD436FE4}" presName="hierRoot2" presStyleCnt="0">
        <dgm:presLayoutVars>
          <dgm:hierBranch val="init"/>
        </dgm:presLayoutVars>
      </dgm:prSet>
      <dgm:spPr/>
    </dgm:pt>
    <dgm:pt modelId="{9BCEEDC9-F56E-457D-829B-F8E87C962617}" type="pres">
      <dgm:prSet presAssocID="{D96BDFBB-5896-492C-8278-A3D9BD436FE4}" presName="rootComposite" presStyleCnt="0"/>
      <dgm:spPr/>
    </dgm:pt>
    <dgm:pt modelId="{356D5399-0549-40BB-A125-4559E9238D61}" type="pres">
      <dgm:prSet presAssocID="{D96BDFBB-5896-492C-8278-A3D9BD436FE4}" presName="rootText" presStyleLbl="node2" presStyleIdx="0" presStyleCnt="1">
        <dgm:presLayoutVars>
          <dgm:chPref val="3"/>
        </dgm:presLayoutVars>
      </dgm:prSet>
      <dgm:spPr/>
    </dgm:pt>
    <dgm:pt modelId="{F0939A73-B9C2-41DD-A815-69F3C4120515}" type="pres">
      <dgm:prSet presAssocID="{D96BDFBB-5896-492C-8278-A3D9BD436FE4}" presName="rootConnector" presStyleLbl="node2" presStyleIdx="0" presStyleCnt="1"/>
      <dgm:spPr/>
    </dgm:pt>
    <dgm:pt modelId="{0C19DC03-8372-4E29-AF9C-BBCAEFCEF32F}" type="pres">
      <dgm:prSet presAssocID="{D96BDFBB-5896-492C-8278-A3D9BD436FE4}" presName="hierChild4" presStyleCnt="0"/>
      <dgm:spPr/>
    </dgm:pt>
    <dgm:pt modelId="{FA95B3C6-8B0E-4D82-AACB-4DC8E02AB5BE}" type="pres">
      <dgm:prSet presAssocID="{2795A646-2162-45C2-A0EB-82188787FB45}" presName="Name37" presStyleLbl="parChTrans1D3" presStyleIdx="0" presStyleCnt="3"/>
      <dgm:spPr/>
    </dgm:pt>
    <dgm:pt modelId="{63CE2018-2161-47BD-90C9-9D62CDBC2D56}" type="pres">
      <dgm:prSet presAssocID="{2162E233-7B27-45BC-8D1E-A12EB828B029}" presName="hierRoot2" presStyleCnt="0">
        <dgm:presLayoutVars>
          <dgm:hierBranch val="init"/>
        </dgm:presLayoutVars>
      </dgm:prSet>
      <dgm:spPr/>
    </dgm:pt>
    <dgm:pt modelId="{95C71356-8199-452A-8A27-015CA130754D}" type="pres">
      <dgm:prSet presAssocID="{2162E233-7B27-45BC-8D1E-A12EB828B029}" presName="rootComposite" presStyleCnt="0"/>
      <dgm:spPr/>
    </dgm:pt>
    <dgm:pt modelId="{3C7AA100-A627-4B38-9404-3309302B273D}" type="pres">
      <dgm:prSet presAssocID="{2162E233-7B27-45BC-8D1E-A12EB828B029}" presName="rootText" presStyleLbl="node3" presStyleIdx="0" presStyleCnt="3">
        <dgm:presLayoutVars>
          <dgm:chPref val="3"/>
        </dgm:presLayoutVars>
      </dgm:prSet>
      <dgm:spPr/>
    </dgm:pt>
    <dgm:pt modelId="{235FEBC1-1334-474E-AE3A-3024D98735FA}" type="pres">
      <dgm:prSet presAssocID="{2162E233-7B27-45BC-8D1E-A12EB828B029}" presName="rootConnector" presStyleLbl="node3" presStyleIdx="0" presStyleCnt="3"/>
      <dgm:spPr/>
    </dgm:pt>
    <dgm:pt modelId="{2BA2E31F-F3B5-4476-8E4A-066A3B3E4D2B}" type="pres">
      <dgm:prSet presAssocID="{2162E233-7B27-45BC-8D1E-A12EB828B029}" presName="hierChild4" presStyleCnt="0"/>
      <dgm:spPr/>
    </dgm:pt>
    <dgm:pt modelId="{0BE4410E-521B-4512-A96D-844E02F1401E}" type="pres">
      <dgm:prSet presAssocID="{FADA4E32-068B-4CAE-9008-7EDE56A58906}" presName="Name37" presStyleLbl="parChTrans1D4" presStyleIdx="0" presStyleCnt="10"/>
      <dgm:spPr/>
    </dgm:pt>
    <dgm:pt modelId="{CB792A04-4FE5-4DF3-8A8A-6C83BF60EE62}" type="pres">
      <dgm:prSet presAssocID="{D166E22B-81F7-441A-9623-2DA96082DEF6}" presName="hierRoot2" presStyleCnt="0">
        <dgm:presLayoutVars>
          <dgm:hierBranch val="init"/>
        </dgm:presLayoutVars>
      </dgm:prSet>
      <dgm:spPr/>
    </dgm:pt>
    <dgm:pt modelId="{C9F5F9A2-EDE1-464B-82DA-82E2515A8EFA}" type="pres">
      <dgm:prSet presAssocID="{D166E22B-81F7-441A-9623-2DA96082DEF6}" presName="rootComposite" presStyleCnt="0"/>
      <dgm:spPr/>
    </dgm:pt>
    <dgm:pt modelId="{36F704C8-5C99-419B-9BC8-ADB813062905}" type="pres">
      <dgm:prSet presAssocID="{D166E22B-81F7-441A-9623-2DA96082DEF6}" presName="rootText" presStyleLbl="node4" presStyleIdx="0" presStyleCnt="10">
        <dgm:presLayoutVars>
          <dgm:chPref val="3"/>
        </dgm:presLayoutVars>
      </dgm:prSet>
      <dgm:spPr/>
    </dgm:pt>
    <dgm:pt modelId="{7B698630-796A-4225-A823-AC42362A1B48}" type="pres">
      <dgm:prSet presAssocID="{D166E22B-81F7-441A-9623-2DA96082DEF6}" presName="rootConnector" presStyleLbl="node4" presStyleIdx="0" presStyleCnt="10"/>
      <dgm:spPr/>
    </dgm:pt>
    <dgm:pt modelId="{2A5F80C4-1B09-43D7-888B-CC8BB39A620B}" type="pres">
      <dgm:prSet presAssocID="{D166E22B-81F7-441A-9623-2DA96082DEF6}" presName="hierChild4" presStyleCnt="0"/>
      <dgm:spPr/>
    </dgm:pt>
    <dgm:pt modelId="{29B3A04D-05A4-4310-AF5D-65C0F00F5A67}" type="pres">
      <dgm:prSet presAssocID="{C2853BAD-49D9-4DF5-82FA-A1539DB8666B}" presName="Name37" presStyleLbl="parChTrans1D4" presStyleIdx="1" presStyleCnt="10"/>
      <dgm:spPr/>
    </dgm:pt>
    <dgm:pt modelId="{27CC26C0-B765-46EE-8847-22ED364D11D9}" type="pres">
      <dgm:prSet presAssocID="{49B9B055-1920-4919-AF5C-25187A1DC579}" presName="hierRoot2" presStyleCnt="0">
        <dgm:presLayoutVars>
          <dgm:hierBranch val="init"/>
        </dgm:presLayoutVars>
      </dgm:prSet>
      <dgm:spPr/>
    </dgm:pt>
    <dgm:pt modelId="{196B7B43-1C05-4172-A5ED-3A243F6E17F5}" type="pres">
      <dgm:prSet presAssocID="{49B9B055-1920-4919-AF5C-25187A1DC579}" presName="rootComposite" presStyleCnt="0"/>
      <dgm:spPr/>
    </dgm:pt>
    <dgm:pt modelId="{154F2892-83E9-46C4-9F39-6C9ED675E545}" type="pres">
      <dgm:prSet presAssocID="{49B9B055-1920-4919-AF5C-25187A1DC579}" presName="rootText" presStyleLbl="node4" presStyleIdx="1" presStyleCnt="10">
        <dgm:presLayoutVars>
          <dgm:chPref val="3"/>
        </dgm:presLayoutVars>
      </dgm:prSet>
      <dgm:spPr/>
    </dgm:pt>
    <dgm:pt modelId="{3275E791-8851-4174-A0D0-545C316AB77A}" type="pres">
      <dgm:prSet presAssocID="{49B9B055-1920-4919-AF5C-25187A1DC579}" presName="rootConnector" presStyleLbl="node4" presStyleIdx="1" presStyleCnt="10"/>
      <dgm:spPr/>
    </dgm:pt>
    <dgm:pt modelId="{8CDECAE5-1911-44A6-B997-F484C65644BC}" type="pres">
      <dgm:prSet presAssocID="{49B9B055-1920-4919-AF5C-25187A1DC579}" presName="hierChild4" presStyleCnt="0"/>
      <dgm:spPr/>
    </dgm:pt>
    <dgm:pt modelId="{94635698-4CF2-4DC2-A056-A74838CB8AA6}" type="pres">
      <dgm:prSet presAssocID="{C441F7BC-1E6A-4890-A388-41D96D45313F}" presName="Name37" presStyleLbl="parChTrans1D4" presStyleIdx="2" presStyleCnt="10"/>
      <dgm:spPr/>
    </dgm:pt>
    <dgm:pt modelId="{BB0158C1-8D06-4C1F-8ABE-33C872ACAAE7}" type="pres">
      <dgm:prSet presAssocID="{42686B0C-8DCC-420D-9026-F180311413AA}" presName="hierRoot2" presStyleCnt="0">
        <dgm:presLayoutVars>
          <dgm:hierBranch val="init"/>
        </dgm:presLayoutVars>
      </dgm:prSet>
      <dgm:spPr/>
    </dgm:pt>
    <dgm:pt modelId="{FA900CF7-D218-4DAB-B3C5-83B5070076A6}" type="pres">
      <dgm:prSet presAssocID="{42686B0C-8DCC-420D-9026-F180311413AA}" presName="rootComposite" presStyleCnt="0"/>
      <dgm:spPr/>
    </dgm:pt>
    <dgm:pt modelId="{F52C4ABD-D5F8-4E46-A563-CB6A94AC33BF}" type="pres">
      <dgm:prSet presAssocID="{42686B0C-8DCC-420D-9026-F180311413AA}" presName="rootText" presStyleLbl="node4" presStyleIdx="2" presStyleCnt="10">
        <dgm:presLayoutVars>
          <dgm:chPref val="3"/>
        </dgm:presLayoutVars>
      </dgm:prSet>
      <dgm:spPr/>
    </dgm:pt>
    <dgm:pt modelId="{BE41F8B8-7732-4BC7-B6DF-128DC0D4F25B}" type="pres">
      <dgm:prSet presAssocID="{42686B0C-8DCC-420D-9026-F180311413AA}" presName="rootConnector" presStyleLbl="node4" presStyleIdx="2" presStyleCnt="10"/>
      <dgm:spPr/>
    </dgm:pt>
    <dgm:pt modelId="{03DD1D67-579E-49AF-803A-D2FDDEB87BB7}" type="pres">
      <dgm:prSet presAssocID="{42686B0C-8DCC-420D-9026-F180311413AA}" presName="hierChild4" presStyleCnt="0"/>
      <dgm:spPr/>
    </dgm:pt>
    <dgm:pt modelId="{50DF6783-ACB5-48F8-A4D4-2D5691EA4919}" type="pres">
      <dgm:prSet presAssocID="{2A647348-5E08-439E-81E6-E6AE63187051}" presName="Name37" presStyleLbl="parChTrans1D4" presStyleIdx="3" presStyleCnt="10"/>
      <dgm:spPr/>
    </dgm:pt>
    <dgm:pt modelId="{28A94BCF-5FF4-40DB-B140-27FF767EC39E}" type="pres">
      <dgm:prSet presAssocID="{D4F6D658-F1B3-4B59-8C5A-1EE56D524884}" presName="hierRoot2" presStyleCnt="0">
        <dgm:presLayoutVars>
          <dgm:hierBranch val="init"/>
        </dgm:presLayoutVars>
      </dgm:prSet>
      <dgm:spPr/>
    </dgm:pt>
    <dgm:pt modelId="{24BD2EEF-9DE9-43CB-8D80-B9653D743630}" type="pres">
      <dgm:prSet presAssocID="{D4F6D658-F1B3-4B59-8C5A-1EE56D524884}" presName="rootComposite" presStyleCnt="0"/>
      <dgm:spPr/>
    </dgm:pt>
    <dgm:pt modelId="{121DBE65-51CA-4316-8A43-0F5B8756D2B0}" type="pres">
      <dgm:prSet presAssocID="{D4F6D658-F1B3-4B59-8C5A-1EE56D524884}" presName="rootText" presStyleLbl="node4" presStyleIdx="3" presStyleCnt="10">
        <dgm:presLayoutVars>
          <dgm:chPref val="3"/>
        </dgm:presLayoutVars>
      </dgm:prSet>
      <dgm:spPr/>
    </dgm:pt>
    <dgm:pt modelId="{B82C9549-BD64-433B-8133-94E01674CCAF}" type="pres">
      <dgm:prSet presAssocID="{D4F6D658-F1B3-4B59-8C5A-1EE56D524884}" presName="rootConnector" presStyleLbl="node4" presStyleIdx="3" presStyleCnt="10"/>
      <dgm:spPr/>
    </dgm:pt>
    <dgm:pt modelId="{9CB30B34-34EC-46F5-A599-60DFA2F9832A}" type="pres">
      <dgm:prSet presAssocID="{D4F6D658-F1B3-4B59-8C5A-1EE56D524884}" presName="hierChild4" presStyleCnt="0"/>
      <dgm:spPr/>
    </dgm:pt>
    <dgm:pt modelId="{7B697C58-5791-4D76-BAFB-6AAB77967E43}" type="pres">
      <dgm:prSet presAssocID="{D4F6D658-F1B3-4B59-8C5A-1EE56D524884}" presName="hierChild5" presStyleCnt="0"/>
      <dgm:spPr/>
    </dgm:pt>
    <dgm:pt modelId="{420FCFC3-5CE9-4E37-A9C4-52A578394F30}" type="pres">
      <dgm:prSet presAssocID="{42686B0C-8DCC-420D-9026-F180311413AA}" presName="hierChild5" presStyleCnt="0"/>
      <dgm:spPr/>
    </dgm:pt>
    <dgm:pt modelId="{15661C3E-31F2-4EFA-A416-BC7D5FFED6B5}" type="pres">
      <dgm:prSet presAssocID="{49B9B055-1920-4919-AF5C-25187A1DC579}" presName="hierChild5" presStyleCnt="0"/>
      <dgm:spPr/>
    </dgm:pt>
    <dgm:pt modelId="{342CE4D2-149F-4DEB-B1D7-5F56C6BC8CA1}" type="pres">
      <dgm:prSet presAssocID="{D166E22B-81F7-441A-9623-2DA96082DEF6}" presName="hierChild5" presStyleCnt="0"/>
      <dgm:spPr/>
    </dgm:pt>
    <dgm:pt modelId="{3E0F7326-7030-405E-AB15-9A6876C99D63}" type="pres">
      <dgm:prSet presAssocID="{2162E233-7B27-45BC-8D1E-A12EB828B029}" presName="hierChild5" presStyleCnt="0"/>
      <dgm:spPr/>
    </dgm:pt>
    <dgm:pt modelId="{7C0FDCFE-5BAE-43B7-9066-A7539C35E81E}" type="pres">
      <dgm:prSet presAssocID="{7948A311-B16F-4251-931C-BD616F2D8D90}" presName="Name37" presStyleLbl="parChTrans1D3" presStyleIdx="1" presStyleCnt="3"/>
      <dgm:spPr/>
    </dgm:pt>
    <dgm:pt modelId="{A0717ABA-E423-44BD-82CF-90D4F1A70346}" type="pres">
      <dgm:prSet presAssocID="{BC67CFC7-4FC6-4651-B29B-A426C0E5BBF4}" presName="hierRoot2" presStyleCnt="0">
        <dgm:presLayoutVars>
          <dgm:hierBranch val="init"/>
        </dgm:presLayoutVars>
      </dgm:prSet>
      <dgm:spPr/>
    </dgm:pt>
    <dgm:pt modelId="{3037798F-0A4B-42FC-A767-A9BE5F911388}" type="pres">
      <dgm:prSet presAssocID="{BC67CFC7-4FC6-4651-B29B-A426C0E5BBF4}" presName="rootComposite" presStyleCnt="0"/>
      <dgm:spPr/>
    </dgm:pt>
    <dgm:pt modelId="{88D7B2FB-7599-4E9D-9988-8C8E830245A2}" type="pres">
      <dgm:prSet presAssocID="{BC67CFC7-4FC6-4651-B29B-A426C0E5BBF4}" presName="rootText" presStyleLbl="node3" presStyleIdx="1" presStyleCnt="3">
        <dgm:presLayoutVars>
          <dgm:chPref val="3"/>
        </dgm:presLayoutVars>
      </dgm:prSet>
      <dgm:spPr/>
    </dgm:pt>
    <dgm:pt modelId="{E3F9C042-780C-4BF1-9DA6-9A4A2FEE6FF3}" type="pres">
      <dgm:prSet presAssocID="{BC67CFC7-4FC6-4651-B29B-A426C0E5BBF4}" presName="rootConnector" presStyleLbl="node3" presStyleIdx="1" presStyleCnt="3"/>
      <dgm:spPr/>
    </dgm:pt>
    <dgm:pt modelId="{CE17AEB8-76B7-40D3-BAEE-5DBABF616531}" type="pres">
      <dgm:prSet presAssocID="{BC67CFC7-4FC6-4651-B29B-A426C0E5BBF4}" presName="hierChild4" presStyleCnt="0"/>
      <dgm:spPr/>
    </dgm:pt>
    <dgm:pt modelId="{AFB3BEB7-8347-4D59-84E7-2270776C55D1}" type="pres">
      <dgm:prSet presAssocID="{93D80C83-387E-44DC-84B8-591746D0C143}" presName="Name37" presStyleLbl="parChTrans1D4" presStyleIdx="4" presStyleCnt="10"/>
      <dgm:spPr/>
    </dgm:pt>
    <dgm:pt modelId="{32E05489-B773-47BB-8712-81FD0B1F3FE4}" type="pres">
      <dgm:prSet presAssocID="{DCC8D97C-6670-447A-A891-EC5217FAA5DB}" presName="hierRoot2" presStyleCnt="0">
        <dgm:presLayoutVars>
          <dgm:hierBranch val="init"/>
        </dgm:presLayoutVars>
      </dgm:prSet>
      <dgm:spPr/>
    </dgm:pt>
    <dgm:pt modelId="{77A820E4-C990-4E25-BFF7-46C9212AC175}" type="pres">
      <dgm:prSet presAssocID="{DCC8D97C-6670-447A-A891-EC5217FAA5DB}" presName="rootComposite" presStyleCnt="0"/>
      <dgm:spPr/>
    </dgm:pt>
    <dgm:pt modelId="{4DBBD7B6-A9A7-4426-B3E0-9171626A334A}" type="pres">
      <dgm:prSet presAssocID="{DCC8D97C-6670-447A-A891-EC5217FAA5DB}" presName="rootText" presStyleLbl="node4" presStyleIdx="4" presStyleCnt="10">
        <dgm:presLayoutVars>
          <dgm:chPref val="3"/>
        </dgm:presLayoutVars>
      </dgm:prSet>
      <dgm:spPr/>
    </dgm:pt>
    <dgm:pt modelId="{FBEB74C9-AD32-4499-AEE5-0B64E72E3871}" type="pres">
      <dgm:prSet presAssocID="{DCC8D97C-6670-447A-A891-EC5217FAA5DB}" presName="rootConnector" presStyleLbl="node4" presStyleIdx="4" presStyleCnt="10"/>
      <dgm:spPr/>
    </dgm:pt>
    <dgm:pt modelId="{0BA5597E-7BCB-4DA0-B7C1-2908BDBF1F17}" type="pres">
      <dgm:prSet presAssocID="{DCC8D97C-6670-447A-A891-EC5217FAA5DB}" presName="hierChild4" presStyleCnt="0"/>
      <dgm:spPr/>
    </dgm:pt>
    <dgm:pt modelId="{0132B94C-781F-4E92-9638-FC95F8513A4E}" type="pres">
      <dgm:prSet presAssocID="{DCC8D97C-6670-447A-A891-EC5217FAA5DB}" presName="hierChild5" presStyleCnt="0"/>
      <dgm:spPr/>
    </dgm:pt>
    <dgm:pt modelId="{1E7CE2E2-2BF7-44D6-AA56-6CB4CA5B0AEB}" type="pres">
      <dgm:prSet presAssocID="{AB1D1EFE-1F33-4D7E-BB5A-8A3CC32482AE}" presName="Name37" presStyleLbl="parChTrans1D4" presStyleIdx="5" presStyleCnt="10"/>
      <dgm:spPr/>
    </dgm:pt>
    <dgm:pt modelId="{2D724528-5DAD-4B7E-A47A-B7CB8AAD3C7E}" type="pres">
      <dgm:prSet presAssocID="{76B71114-9767-4555-B112-9CFCCAAA5C67}" presName="hierRoot2" presStyleCnt="0">
        <dgm:presLayoutVars>
          <dgm:hierBranch val="init"/>
        </dgm:presLayoutVars>
      </dgm:prSet>
      <dgm:spPr/>
    </dgm:pt>
    <dgm:pt modelId="{1A6FEF4A-9395-418F-94CF-0D8DF54AA3B5}" type="pres">
      <dgm:prSet presAssocID="{76B71114-9767-4555-B112-9CFCCAAA5C67}" presName="rootComposite" presStyleCnt="0"/>
      <dgm:spPr/>
    </dgm:pt>
    <dgm:pt modelId="{280FD990-36D6-4DCB-A45C-375C61334BE9}" type="pres">
      <dgm:prSet presAssocID="{76B71114-9767-4555-B112-9CFCCAAA5C67}" presName="rootText" presStyleLbl="node4" presStyleIdx="5" presStyleCnt="10">
        <dgm:presLayoutVars>
          <dgm:chPref val="3"/>
        </dgm:presLayoutVars>
      </dgm:prSet>
      <dgm:spPr/>
    </dgm:pt>
    <dgm:pt modelId="{0B50CEF9-F07F-4AD2-8CF9-EF77C3B01736}" type="pres">
      <dgm:prSet presAssocID="{76B71114-9767-4555-B112-9CFCCAAA5C67}" presName="rootConnector" presStyleLbl="node4" presStyleIdx="5" presStyleCnt="10"/>
      <dgm:spPr/>
    </dgm:pt>
    <dgm:pt modelId="{98060AFC-0EF6-467B-9B0A-A93B76554C39}" type="pres">
      <dgm:prSet presAssocID="{76B71114-9767-4555-B112-9CFCCAAA5C67}" presName="hierChild4" presStyleCnt="0"/>
      <dgm:spPr/>
    </dgm:pt>
    <dgm:pt modelId="{A1E3B454-7753-47FD-AE40-0DEA14B5C410}" type="pres">
      <dgm:prSet presAssocID="{76B71114-9767-4555-B112-9CFCCAAA5C67}" presName="hierChild5" presStyleCnt="0"/>
      <dgm:spPr/>
    </dgm:pt>
    <dgm:pt modelId="{4D4D01E9-D4BF-4175-9D43-120ADA78D14B}" type="pres">
      <dgm:prSet presAssocID="{6D70F571-FE6A-43BE-816C-F54D8F0F61E6}" presName="Name37" presStyleLbl="parChTrans1D4" presStyleIdx="6" presStyleCnt="10"/>
      <dgm:spPr/>
    </dgm:pt>
    <dgm:pt modelId="{A0D344B5-C49F-4E74-B8F4-A71630C504D6}" type="pres">
      <dgm:prSet presAssocID="{FD2D4617-B096-4BC6-A46E-8D15C1D75132}" presName="hierRoot2" presStyleCnt="0">
        <dgm:presLayoutVars>
          <dgm:hierBranch val="init"/>
        </dgm:presLayoutVars>
      </dgm:prSet>
      <dgm:spPr/>
    </dgm:pt>
    <dgm:pt modelId="{27AE5ADA-659B-412A-A63B-B073FD55F149}" type="pres">
      <dgm:prSet presAssocID="{FD2D4617-B096-4BC6-A46E-8D15C1D75132}" presName="rootComposite" presStyleCnt="0"/>
      <dgm:spPr/>
    </dgm:pt>
    <dgm:pt modelId="{2370A519-C6C5-498A-B819-16BB9E3C4588}" type="pres">
      <dgm:prSet presAssocID="{FD2D4617-B096-4BC6-A46E-8D15C1D75132}" presName="rootText" presStyleLbl="node4" presStyleIdx="6" presStyleCnt="10">
        <dgm:presLayoutVars>
          <dgm:chPref val="3"/>
        </dgm:presLayoutVars>
      </dgm:prSet>
      <dgm:spPr/>
    </dgm:pt>
    <dgm:pt modelId="{95C3E838-ED37-4ED3-B159-68DE7327A030}" type="pres">
      <dgm:prSet presAssocID="{FD2D4617-B096-4BC6-A46E-8D15C1D75132}" presName="rootConnector" presStyleLbl="node4" presStyleIdx="6" presStyleCnt="10"/>
      <dgm:spPr/>
    </dgm:pt>
    <dgm:pt modelId="{C4795AD9-E47A-46B6-8E6F-9C5521CDCB28}" type="pres">
      <dgm:prSet presAssocID="{FD2D4617-B096-4BC6-A46E-8D15C1D75132}" presName="hierChild4" presStyleCnt="0"/>
      <dgm:spPr/>
    </dgm:pt>
    <dgm:pt modelId="{E8907690-3D49-4160-9A2B-10ECE97D88F2}" type="pres">
      <dgm:prSet presAssocID="{FD2D4617-B096-4BC6-A46E-8D15C1D75132}" presName="hierChild5" presStyleCnt="0"/>
      <dgm:spPr/>
    </dgm:pt>
    <dgm:pt modelId="{25603411-7184-4790-820F-B187AB0B6A2D}" type="pres">
      <dgm:prSet presAssocID="{4DC79A36-BAC6-429D-9C8B-538DA1DC0429}" presName="Name37" presStyleLbl="parChTrans1D4" presStyleIdx="7" presStyleCnt="10"/>
      <dgm:spPr/>
    </dgm:pt>
    <dgm:pt modelId="{A21295A1-6881-48BC-BAB8-F34BF9989771}" type="pres">
      <dgm:prSet presAssocID="{0830C28B-DCA1-44C2-8824-AB98A8DB047D}" presName="hierRoot2" presStyleCnt="0">
        <dgm:presLayoutVars>
          <dgm:hierBranch val="init"/>
        </dgm:presLayoutVars>
      </dgm:prSet>
      <dgm:spPr/>
    </dgm:pt>
    <dgm:pt modelId="{4AA7B7CB-6302-4D4F-926D-287936D338BA}" type="pres">
      <dgm:prSet presAssocID="{0830C28B-DCA1-44C2-8824-AB98A8DB047D}" presName="rootComposite" presStyleCnt="0"/>
      <dgm:spPr/>
    </dgm:pt>
    <dgm:pt modelId="{66C6B532-6332-4390-8F53-DE75467A531A}" type="pres">
      <dgm:prSet presAssocID="{0830C28B-DCA1-44C2-8824-AB98A8DB047D}" presName="rootText" presStyleLbl="node4" presStyleIdx="7" presStyleCnt="10">
        <dgm:presLayoutVars>
          <dgm:chPref val="3"/>
        </dgm:presLayoutVars>
      </dgm:prSet>
      <dgm:spPr/>
    </dgm:pt>
    <dgm:pt modelId="{60CA8406-6E4C-473F-AAAC-26E98E3B9782}" type="pres">
      <dgm:prSet presAssocID="{0830C28B-DCA1-44C2-8824-AB98A8DB047D}" presName="rootConnector" presStyleLbl="node4" presStyleIdx="7" presStyleCnt="10"/>
      <dgm:spPr/>
    </dgm:pt>
    <dgm:pt modelId="{CB31E60D-3D14-44D4-ACDB-C9E8D617700A}" type="pres">
      <dgm:prSet presAssocID="{0830C28B-DCA1-44C2-8824-AB98A8DB047D}" presName="hierChild4" presStyleCnt="0"/>
      <dgm:spPr/>
    </dgm:pt>
    <dgm:pt modelId="{E2EC379C-8903-4A33-9447-ED29F1E36FAF}" type="pres">
      <dgm:prSet presAssocID="{0830C28B-DCA1-44C2-8824-AB98A8DB047D}" presName="hierChild5" presStyleCnt="0"/>
      <dgm:spPr/>
    </dgm:pt>
    <dgm:pt modelId="{CEB590F5-35DE-4A55-9BB9-22756C4C40C2}" type="pres">
      <dgm:prSet presAssocID="{BC67CFC7-4FC6-4651-B29B-A426C0E5BBF4}" presName="hierChild5" presStyleCnt="0"/>
      <dgm:spPr/>
    </dgm:pt>
    <dgm:pt modelId="{CAF99752-263B-45B8-A8CF-E81BF3B0DD18}" type="pres">
      <dgm:prSet presAssocID="{C5B9F42F-459A-4BD0-BD55-ABE48811AB68}" presName="Name37" presStyleLbl="parChTrans1D3" presStyleIdx="2" presStyleCnt="3"/>
      <dgm:spPr/>
    </dgm:pt>
    <dgm:pt modelId="{173E6446-BF41-424C-AA0E-2A272D4B92C0}" type="pres">
      <dgm:prSet presAssocID="{E367EF03-2CF2-4750-9798-03F5B76ECD38}" presName="hierRoot2" presStyleCnt="0">
        <dgm:presLayoutVars>
          <dgm:hierBranch val="init"/>
        </dgm:presLayoutVars>
      </dgm:prSet>
      <dgm:spPr/>
    </dgm:pt>
    <dgm:pt modelId="{C4DA85EE-5446-46EA-9457-E44A8004BF12}" type="pres">
      <dgm:prSet presAssocID="{E367EF03-2CF2-4750-9798-03F5B76ECD38}" presName="rootComposite" presStyleCnt="0"/>
      <dgm:spPr/>
    </dgm:pt>
    <dgm:pt modelId="{03EC759C-7903-40AB-B3ED-4296170BA0DB}" type="pres">
      <dgm:prSet presAssocID="{E367EF03-2CF2-4750-9798-03F5B76ECD38}" presName="rootText" presStyleLbl="node3" presStyleIdx="2" presStyleCnt="3">
        <dgm:presLayoutVars>
          <dgm:chPref val="3"/>
        </dgm:presLayoutVars>
      </dgm:prSet>
      <dgm:spPr/>
    </dgm:pt>
    <dgm:pt modelId="{F64B1ABB-8D76-4A5B-AB18-042DD3A86194}" type="pres">
      <dgm:prSet presAssocID="{E367EF03-2CF2-4750-9798-03F5B76ECD38}" presName="rootConnector" presStyleLbl="node3" presStyleIdx="2" presStyleCnt="3"/>
      <dgm:spPr/>
    </dgm:pt>
    <dgm:pt modelId="{B0408C25-A198-43E4-B527-A8811C9BF7F4}" type="pres">
      <dgm:prSet presAssocID="{E367EF03-2CF2-4750-9798-03F5B76ECD38}" presName="hierChild4" presStyleCnt="0"/>
      <dgm:spPr/>
    </dgm:pt>
    <dgm:pt modelId="{55175103-017D-47BC-9D14-27EEA6D5C860}" type="pres">
      <dgm:prSet presAssocID="{7AC2A21F-ECF4-46DD-9574-D51AF1C90B19}" presName="Name37" presStyleLbl="parChTrans1D4" presStyleIdx="8" presStyleCnt="10"/>
      <dgm:spPr/>
    </dgm:pt>
    <dgm:pt modelId="{17124D3A-7A4D-43B8-B5CD-7E8011C157B5}" type="pres">
      <dgm:prSet presAssocID="{822408F7-4FE2-4921-9BC9-8B1A50757097}" presName="hierRoot2" presStyleCnt="0">
        <dgm:presLayoutVars>
          <dgm:hierBranch val="init"/>
        </dgm:presLayoutVars>
      </dgm:prSet>
      <dgm:spPr/>
    </dgm:pt>
    <dgm:pt modelId="{ECADDE6D-F601-475F-AAFA-74673E90FDEA}" type="pres">
      <dgm:prSet presAssocID="{822408F7-4FE2-4921-9BC9-8B1A50757097}" presName="rootComposite" presStyleCnt="0"/>
      <dgm:spPr/>
    </dgm:pt>
    <dgm:pt modelId="{15D3CB24-811B-4C6C-A006-27E32304C0A6}" type="pres">
      <dgm:prSet presAssocID="{822408F7-4FE2-4921-9BC9-8B1A50757097}" presName="rootText" presStyleLbl="node4" presStyleIdx="8" presStyleCnt="10" custLinFactNeighborX="310" custLinFactNeighborY="-66654">
        <dgm:presLayoutVars>
          <dgm:chPref val="3"/>
        </dgm:presLayoutVars>
      </dgm:prSet>
      <dgm:spPr/>
    </dgm:pt>
    <dgm:pt modelId="{9933EB61-CD87-4EFD-9752-82C912015B86}" type="pres">
      <dgm:prSet presAssocID="{822408F7-4FE2-4921-9BC9-8B1A50757097}" presName="rootConnector" presStyleLbl="node4" presStyleIdx="8" presStyleCnt="10"/>
      <dgm:spPr/>
    </dgm:pt>
    <dgm:pt modelId="{D1ACDA05-CC62-43BA-AC1D-4A82947C646E}" type="pres">
      <dgm:prSet presAssocID="{822408F7-4FE2-4921-9BC9-8B1A50757097}" presName="hierChild4" presStyleCnt="0"/>
      <dgm:spPr/>
    </dgm:pt>
    <dgm:pt modelId="{07819057-956A-403E-AE70-4C28AAAF03E3}" type="pres">
      <dgm:prSet presAssocID="{6CC9D16E-A49C-48C7-BE5F-93B0E6DE0C84}" presName="Name37" presStyleLbl="parChTrans1D4" presStyleIdx="9" presStyleCnt="10"/>
      <dgm:spPr/>
    </dgm:pt>
    <dgm:pt modelId="{B3BF697C-1889-4E84-AF86-6C336006DFA6}" type="pres">
      <dgm:prSet presAssocID="{A7EEA9B8-232B-4C77-98BA-063C17E05AAF}" presName="hierRoot2" presStyleCnt="0">
        <dgm:presLayoutVars>
          <dgm:hierBranch val="init"/>
        </dgm:presLayoutVars>
      </dgm:prSet>
      <dgm:spPr/>
    </dgm:pt>
    <dgm:pt modelId="{0535D1D5-7645-43E1-83D2-4F82677F79C4}" type="pres">
      <dgm:prSet presAssocID="{A7EEA9B8-232B-4C77-98BA-063C17E05AAF}" presName="rootComposite" presStyleCnt="0"/>
      <dgm:spPr/>
    </dgm:pt>
    <dgm:pt modelId="{4218D7AE-6785-4A3A-B4C1-9C35584A09B9}" type="pres">
      <dgm:prSet presAssocID="{A7EEA9B8-232B-4C77-98BA-063C17E05AAF}" presName="rootText" presStyleLbl="node4" presStyleIdx="9" presStyleCnt="10" custLinFactNeighborX="-2356">
        <dgm:presLayoutVars>
          <dgm:chPref val="3"/>
        </dgm:presLayoutVars>
      </dgm:prSet>
      <dgm:spPr/>
    </dgm:pt>
    <dgm:pt modelId="{C94736F4-C610-4325-ABE7-534F4448B4F8}" type="pres">
      <dgm:prSet presAssocID="{A7EEA9B8-232B-4C77-98BA-063C17E05AAF}" presName="rootConnector" presStyleLbl="node4" presStyleIdx="9" presStyleCnt="10"/>
      <dgm:spPr/>
    </dgm:pt>
    <dgm:pt modelId="{538570BB-FD21-418D-A8C8-A72E311F6B21}" type="pres">
      <dgm:prSet presAssocID="{A7EEA9B8-232B-4C77-98BA-063C17E05AAF}" presName="hierChild4" presStyleCnt="0"/>
      <dgm:spPr/>
    </dgm:pt>
    <dgm:pt modelId="{888241E6-A9A7-4DBD-BA8A-39EC280B0284}" type="pres">
      <dgm:prSet presAssocID="{A7EEA9B8-232B-4C77-98BA-063C17E05AAF}" presName="hierChild5" presStyleCnt="0"/>
      <dgm:spPr/>
    </dgm:pt>
    <dgm:pt modelId="{B24093E8-2B2E-4FAD-8D7A-8E6377D80C8F}" type="pres">
      <dgm:prSet presAssocID="{822408F7-4FE2-4921-9BC9-8B1A50757097}" presName="hierChild5" presStyleCnt="0"/>
      <dgm:spPr/>
    </dgm:pt>
    <dgm:pt modelId="{B8F3DECA-D49E-4408-BA30-AEE854DA21F0}" type="pres">
      <dgm:prSet presAssocID="{E367EF03-2CF2-4750-9798-03F5B76ECD38}" presName="hierChild5" presStyleCnt="0"/>
      <dgm:spPr/>
    </dgm:pt>
    <dgm:pt modelId="{A773958B-3440-4176-9C03-C33B1CA990BD}" type="pres">
      <dgm:prSet presAssocID="{D96BDFBB-5896-492C-8278-A3D9BD436FE4}" presName="hierChild5" presStyleCnt="0"/>
      <dgm:spPr/>
    </dgm:pt>
    <dgm:pt modelId="{87CC5320-81CE-40F8-90E0-150F8481EE94}" type="pres">
      <dgm:prSet presAssocID="{EAB9E6B1-75E7-4D8C-B4E2-BE9ADF308859}" presName="hierChild3" presStyleCnt="0"/>
      <dgm:spPr/>
    </dgm:pt>
  </dgm:ptLst>
  <dgm:cxnLst>
    <dgm:cxn modelId="{7BE1D904-0E03-49E9-8C95-3AB2BE43DEA7}" srcId="{49B9B055-1920-4919-AF5C-25187A1DC579}" destId="{42686B0C-8DCC-420D-9026-F180311413AA}" srcOrd="0" destOrd="0" parTransId="{C441F7BC-1E6A-4890-A388-41D96D45313F}" sibTransId="{545EE203-0DBD-422E-928C-6F9143ED83B2}"/>
    <dgm:cxn modelId="{D3AA8F05-27F5-4CBE-80F1-E805964B58DA}" type="presOf" srcId="{822408F7-4FE2-4921-9BC9-8B1A50757097}" destId="{9933EB61-CD87-4EFD-9752-82C912015B86}" srcOrd="1" destOrd="0" presId="urn:microsoft.com/office/officeart/2005/8/layout/orgChart1"/>
    <dgm:cxn modelId="{5EF0FA05-1257-4FE5-B99F-8F6BFF121ABC}" type="presOf" srcId="{EAB9E6B1-75E7-4D8C-B4E2-BE9ADF308859}" destId="{00F709FC-7A2C-4CE3-A17B-FF7207528799}" srcOrd="0" destOrd="0" presId="urn:microsoft.com/office/officeart/2005/8/layout/orgChart1"/>
    <dgm:cxn modelId="{E1BFDF08-6AC7-4503-832E-C4B00CC15787}" type="presOf" srcId="{7948A311-B16F-4251-931C-BD616F2D8D90}" destId="{7C0FDCFE-5BAE-43B7-9066-A7539C35E81E}" srcOrd="0" destOrd="0" presId="urn:microsoft.com/office/officeart/2005/8/layout/orgChart1"/>
    <dgm:cxn modelId="{B72F4609-D572-4D79-AA8F-4557273FB9DC}" srcId="{822408F7-4FE2-4921-9BC9-8B1A50757097}" destId="{A7EEA9B8-232B-4C77-98BA-063C17E05AAF}" srcOrd="0" destOrd="0" parTransId="{6CC9D16E-A49C-48C7-BE5F-93B0E6DE0C84}" sibTransId="{8909DEBD-21E5-465B-A8CE-0F5D8981FA45}"/>
    <dgm:cxn modelId="{274C911F-362D-4BF9-98E2-8E937D73E4D8}" type="presOf" srcId="{D4F6D658-F1B3-4B59-8C5A-1EE56D524884}" destId="{121DBE65-51CA-4316-8A43-0F5B8756D2B0}" srcOrd="0" destOrd="0" presId="urn:microsoft.com/office/officeart/2005/8/layout/orgChart1"/>
    <dgm:cxn modelId="{DCA15520-19B1-47B7-8493-ED9A1C6556B8}" srcId="{E367EF03-2CF2-4750-9798-03F5B76ECD38}" destId="{822408F7-4FE2-4921-9BC9-8B1A50757097}" srcOrd="0" destOrd="0" parTransId="{7AC2A21F-ECF4-46DD-9574-D51AF1C90B19}" sibTransId="{7BCBF404-77B1-4D00-A776-64627A691D8E}"/>
    <dgm:cxn modelId="{0EFC3027-6984-464E-A6BF-4DC2F3D25D6A}" srcId="{BC67CFC7-4FC6-4651-B29B-A426C0E5BBF4}" destId="{0830C28B-DCA1-44C2-8824-AB98A8DB047D}" srcOrd="3" destOrd="0" parTransId="{4DC79A36-BAC6-429D-9C8B-538DA1DC0429}" sibTransId="{FB167163-414C-4ADD-A164-B898AA423041}"/>
    <dgm:cxn modelId="{C60B0F2A-96F9-4DD7-92A6-478BE9EBC923}" srcId="{BC67CFC7-4FC6-4651-B29B-A426C0E5BBF4}" destId="{76B71114-9767-4555-B112-9CFCCAAA5C67}" srcOrd="1" destOrd="0" parTransId="{AB1D1EFE-1F33-4D7E-BB5A-8A3CC32482AE}" sibTransId="{D0FFF189-7725-4374-BB72-1DB9CAF6F015}"/>
    <dgm:cxn modelId="{FF1CA237-6022-4242-B661-AA2AA9A14939}" type="presOf" srcId="{A7EEA9B8-232B-4C77-98BA-063C17E05AAF}" destId="{4218D7AE-6785-4A3A-B4C1-9C35584A09B9}" srcOrd="0" destOrd="0" presId="urn:microsoft.com/office/officeart/2005/8/layout/orgChart1"/>
    <dgm:cxn modelId="{E6073139-EE6D-4F12-BEF9-2F4BB607FD82}" type="presOf" srcId="{42686B0C-8DCC-420D-9026-F180311413AA}" destId="{BE41F8B8-7732-4BC7-B6DF-128DC0D4F25B}" srcOrd="1" destOrd="0" presId="urn:microsoft.com/office/officeart/2005/8/layout/orgChart1"/>
    <dgm:cxn modelId="{A778323A-44F6-4E38-BA5D-8DDCC63E3502}" type="presOf" srcId="{93D80C83-387E-44DC-84B8-591746D0C143}" destId="{AFB3BEB7-8347-4D59-84E7-2270776C55D1}" srcOrd="0" destOrd="0" presId="urn:microsoft.com/office/officeart/2005/8/layout/orgChart1"/>
    <dgm:cxn modelId="{7944DD3C-4B9C-4426-970B-62D3C32BC016}" type="presOf" srcId="{42686B0C-8DCC-420D-9026-F180311413AA}" destId="{F52C4ABD-D5F8-4E46-A563-CB6A94AC33BF}" srcOrd="0" destOrd="0" presId="urn:microsoft.com/office/officeart/2005/8/layout/orgChart1"/>
    <dgm:cxn modelId="{E6C3333D-B47D-4D28-B704-3660C4E7EBCC}" type="presOf" srcId="{6CC9D16E-A49C-48C7-BE5F-93B0E6DE0C84}" destId="{07819057-956A-403E-AE70-4C28AAAF03E3}" srcOrd="0" destOrd="0" presId="urn:microsoft.com/office/officeart/2005/8/layout/orgChart1"/>
    <dgm:cxn modelId="{250F715F-2215-4C18-B6F2-58738B660D6D}" type="presOf" srcId="{A7EEA9B8-232B-4C77-98BA-063C17E05AAF}" destId="{C94736F4-C610-4325-ABE7-534F4448B4F8}" srcOrd="1" destOrd="0" presId="urn:microsoft.com/office/officeart/2005/8/layout/orgChart1"/>
    <dgm:cxn modelId="{0AC2DE41-0AF2-438C-8CF8-715BA297E41C}" srcId="{BC67CFC7-4FC6-4651-B29B-A426C0E5BBF4}" destId="{DCC8D97C-6670-447A-A891-EC5217FAA5DB}" srcOrd="0" destOrd="0" parTransId="{93D80C83-387E-44DC-84B8-591746D0C143}" sibTransId="{E698A6FD-AA7B-44A2-B662-F9160FDC4AEA}"/>
    <dgm:cxn modelId="{5A03E645-B700-4A29-88E8-1ABC68DD7F32}" srcId="{D96BDFBB-5896-492C-8278-A3D9BD436FE4}" destId="{2162E233-7B27-45BC-8D1E-A12EB828B029}" srcOrd="0" destOrd="0" parTransId="{2795A646-2162-45C2-A0EB-82188787FB45}" sibTransId="{C47385A4-E559-4683-8325-AD64ADCBD439}"/>
    <dgm:cxn modelId="{BAFD5148-4D12-47F8-8B9A-4542334DA60C}" type="presOf" srcId="{BC67CFC7-4FC6-4651-B29B-A426C0E5BBF4}" destId="{E3F9C042-780C-4BF1-9DA6-9A4A2FEE6FF3}" srcOrd="1" destOrd="0" presId="urn:microsoft.com/office/officeart/2005/8/layout/orgChart1"/>
    <dgm:cxn modelId="{BD16E648-30FA-4CEA-99A2-30CB37DDBE42}" type="presOf" srcId="{D96BDFBB-5896-492C-8278-A3D9BD436FE4}" destId="{F0939A73-B9C2-41DD-A815-69F3C4120515}" srcOrd="1" destOrd="0" presId="urn:microsoft.com/office/officeart/2005/8/layout/orgChart1"/>
    <dgm:cxn modelId="{B9410349-AAB5-49D0-8D12-D274993C94F4}" type="presOf" srcId="{C5B9F42F-459A-4BD0-BD55-ABE48811AB68}" destId="{CAF99752-263B-45B8-A8CF-E81BF3B0DD18}" srcOrd="0" destOrd="0" presId="urn:microsoft.com/office/officeart/2005/8/layout/orgChart1"/>
    <dgm:cxn modelId="{A5CE7349-7C46-4F43-B584-8CEBFEDC3E6E}" type="presOf" srcId="{FD2D4617-B096-4BC6-A46E-8D15C1D75132}" destId="{2370A519-C6C5-498A-B819-16BB9E3C4588}" srcOrd="0" destOrd="0" presId="urn:microsoft.com/office/officeart/2005/8/layout/orgChart1"/>
    <dgm:cxn modelId="{BA62E66A-3853-47A5-90D8-89E0A9C03993}" srcId="{D96BDFBB-5896-492C-8278-A3D9BD436FE4}" destId="{E367EF03-2CF2-4750-9798-03F5B76ECD38}" srcOrd="2" destOrd="0" parTransId="{C5B9F42F-459A-4BD0-BD55-ABE48811AB68}" sibTransId="{3B571BBA-8568-45F1-A2F1-4B263727F48C}"/>
    <dgm:cxn modelId="{AD779B6C-9A86-419D-A7A5-E242C6BDC548}" type="presOf" srcId="{D96BDFBB-5896-492C-8278-A3D9BD436FE4}" destId="{356D5399-0549-40BB-A125-4559E9238D61}" srcOrd="0" destOrd="0" presId="urn:microsoft.com/office/officeart/2005/8/layout/orgChart1"/>
    <dgm:cxn modelId="{F081A96C-0744-411C-91C1-2FEF736CC150}" type="presOf" srcId="{C2853BAD-49D9-4DF5-82FA-A1539DB8666B}" destId="{29B3A04D-05A4-4310-AF5D-65C0F00F5A67}" srcOrd="0" destOrd="0" presId="urn:microsoft.com/office/officeart/2005/8/layout/orgChart1"/>
    <dgm:cxn modelId="{B33F534E-F13A-406D-B6A8-D701B527DBA8}" srcId="{D166E22B-81F7-441A-9623-2DA96082DEF6}" destId="{49B9B055-1920-4919-AF5C-25187A1DC579}" srcOrd="0" destOrd="0" parTransId="{C2853BAD-49D9-4DF5-82FA-A1539DB8666B}" sibTransId="{445BEEFD-220A-4427-B911-52A5798C10AB}"/>
    <dgm:cxn modelId="{88EBAA4F-1F38-47F5-90D4-792E01679261}" type="presOf" srcId="{2A647348-5E08-439E-81E6-E6AE63187051}" destId="{50DF6783-ACB5-48F8-A4D4-2D5691EA4919}" srcOrd="0" destOrd="0" presId="urn:microsoft.com/office/officeart/2005/8/layout/orgChart1"/>
    <dgm:cxn modelId="{933D4554-B8F0-46A1-A8A2-DF686E508E92}" type="presOf" srcId="{E367EF03-2CF2-4750-9798-03F5B76ECD38}" destId="{F64B1ABB-8D76-4A5B-AB18-042DD3A86194}" srcOrd="1" destOrd="0" presId="urn:microsoft.com/office/officeart/2005/8/layout/orgChart1"/>
    <dgm:cxn modelId="{C82D9154-5929-43FA-BC82-133629D55065}" type="presOf" srcId="{FD2D4617-B096-4BC6-A46E-8D15C1D75132}" destId="{95C3E838-ED37-4ED3-B159-68DE7327A030}" srcOrd="1" destOrd="0" presId="urn:microsoft.com/office/officeart/2005/8/layout/orgChart1"/>
    <dgm:cxn modelId="{D1BDDA54-F73F-408B-A5C0-CD74925F9226}" type="presOf" srcId="{DCC8D97C-6670-447A-A891-EC5217FAA5DB}" destId="{FBEB74C9-AD32-4499-AEE5-0B64E72E3871}" srcOrd="1" destOrd="0" presId="urn:microsoft.com/office/officeart/2005/8/layout/orgChart1"/>
    <dgm:cxn modelId="{C4153259-8724-4774-9EFC-41CF69D55AE2}" type="presOf" srcId="{AB1D1EFE-1F33-4D7E-BB5A-8A3CC32482AE}" destId="{1E7CE2E2-2BF7-44D6-AA56-6CB4CA5B0AEB}" srcOrd="0" destOrd="0" presId="urn:microsoft.com/office/officeart/2005/8/layout/orgChart1"/>
    <dgm:cxn modelId="{70BEDF7F-89D9-40CB-8E91-8E67994E6CA6}" type="presOf" srcId="{D166E22B-81F7-441A-9623-2DA96082DEF6}" destId="{7B698630-796A-4225-A823-AC42362A1B48}" srcOrd="1" destOrd="0" presId="urn:microsoft.com/office/officeart/2005/8/layout/orgChart1"/>
    <dgm:cxn modelId="{6A9A6281-DDDE-483B-99ED-26494BBB45E1}" srcId="{C8086174-DCBF-4AE1-9CBB-2678DA80A494}" destId="{EAB9E6B1-75E7-4D8C-B4E2-BE9ADF308859}" srcOrd="0" destOrd="0" parTransId="{DC375E3E-3FEE-498C-B0FC-789319768EB4}" sibTransId="{62A96BC7-2BAA-4E34-A9DB-911658E1CD63}"/>
    <dgm:cxn modelId="{73F61682-E7E4-4379-AA9E-0F6A5C851CB7}" srcId="{BC67CFC7-4FC6-4651-B29B-A426C0E5BBF4}" destId="{FD2D4617-B096-4BC6-A46E-8D15C1D75132}" srcOrd="2" destOrd="0" parTransId="{6D70F571-FE6A-43BE-816C-F54D8F0F61E6}" sibTransId="{9DEF1EBA-5CA0-4C28-A44C-C3ED6F5A3078}"/>
    <dgm:cxn modelId="{74C8BF83-705B-4EE4-A496-D311A45574B2}" srcId="{D96BDFBB-5896-492C-8278-A3D9BD436FE4}" destId="{BC67CFC7-4FC6-4651-B29B-A426C0E5BBF4}" srcOrd="1" destOrd="0" parTransId="{7948A311-B16F-4251-931C-BD616F2D8D90}" sibTransId="{44A290DD-8FAF-4F8F-BF0A-1B53EA7A5684}"/>
    <dgm:cxn modelId="{88FE8A89-291E-4120-A546-624F0E6D559C}" type="presOf" srcId="{D4F6D658-F1B3-4B59-8C5A-1EE56D524884}" destId="{B82C9549-BD64-433B-8133-94E01674CCAF}" srcOrd="1" destOrd="0" presId="urn:microsoft.com/office/officeart/2005/8/layout/orgChart1"/>
    <dgm:cxn modelId="{664D278B-608E-423A-9631-2145C76FCDFD}" type="presOf" srcId="{DCC8D97C-6670-447A-A891-EC5217FAA5DB}" destId="{4DBBD7B6-A9A7-4426-B3E0-9171626A334A}" srcOrd="0" destOrd="0" presId="urn:microsoft.com/office/officeart/2005/8/layout/orgChart1"/>
    <dgm:cxn modelId="{74D64F96-FD5D-4561-A73A-99BBFB214313}" type="presOf" srcId="{2162E233-7B27-45BC-8D1E-A12EB828B029}" destId="{3C7AA100-A627-4B38-9404-3309302B273D}" srcOrd="0" destOrd="0" presId="urn:microsoft.com/office/officeart/2005/8/layout/orgChart1"/>
    <dgm:cxn modelId="{C83BE19D-0297-4AE2-95FF-279F2341CB6F}" type="presOf" srcId="{7AC2A21F-ECF4-46DD-9574-D51AF1C90B19}" destId="{55175103-017D-47BC-9D14-27EEA6D5C860}" srcOrd="0" destOrd="0" presId="urn:microsoft.com/office/officeart/2005/8/layout/orgChart1"/>
    <dgm:cxn modelId="{A3ECE4A5-D6E6-471B-B77F-0505AF9E1AB0}" type="presOf" srcId="{49B9B055-1920-4919-AF5C-25187A1DC579}" destId="{154F2892-83E9-46C4-9F39-6C9ED675E545}" srcOrd="0" destOrd="0" presId="urn:microsoft.com/office/officeart/2005/8/layout/orgChart1"/>
    <dgm:cxn modelId="{43F6CFB3-32B1-40CB-937A-AD9375951020}" type="presOf" srcId="{822408F7-4FE2-4921-9BC9-8B1A50757097}" destId="{15D3CB24-811B-4C6C-A006-27E32304C0A6}" srcOrd="0" destOrd="0" presId="urn:microsoft.com/office/officeart/2005/8/layout/orgChart1"/>
    <dgm:cxn modelId="{F225EAB5-6A07-4024-A58C-BDB826E80F22}" type="presOf" srcId="{E367EF03-2CF2-4750-9798-03F5B76ECD38}" destId="{03EC759C-7903-40AB-B3ED-4296170BA0DB}" srcOrd="0" destOrd="0" presId="urn:microsoft.com/office/officeart/2005/8/layout/orgChart1"/>
    <dgm:cxn modelId="{1CCF98B8-8847-41F9-8A24-5C241DAE624C}" srcId="{EAB9E6B1-75E7-4D8C-B4E2-BE9ADF308859}" destId="{D96BDFBB-5896-492C-8278-A3D9BD436FE4}" srcOrd="0" destOrd="0" parTransId="{BAB5753F-A27C-4D0F-B12E-D19769C5094D}" sibTransId="{6F4DD74C-ED5C-410E-91B6-880F4B694336}"/>
    <dgm:cxn modelId="{034CFDB8-CBC8-4423-AA15-78D946620E88}" type="presOf" srcId="{2162E233-7B27-45BC-8D1E-A12EB828B029}" destId="{235FEBC1-1334-474E-AE3A-3024D98735FA}" srcOrd="1" destOrd="0" presId="urn:microsoft.com/office/officeart/2005/8/layout/orgChart1"/>
    <dgm:cxn modelId="{87B85DBD-6D74-43DB-9854-B15CF87EDDEB}" type="presOf" srcId="{EAB9E6B1-75E7-4D8C-B4E2-BE9ADF308859}" destId="{AFD0C22D-DA11-491F-BB56-72A27B07DE21}" srcOrd="1" destOrd="0" presId="urn:microsoft.com/office/officeart/2005/8/layout/orgChart1"/>
    <dgm:cxn modelId="{5F968EC2-5B77-43FC-96C2-7E85F87F9366}" type="presOf" srcId="{0830C28B-DCA1-44C2-8824-AB98A8DB047D}" destId="{66C6B532-6332-4390-8F53-DE75467A531A}" srcOrd="0" destOrd="0" presId="urn:microsoft.com/office/officeart/2005/8/layout/orgChart1"/>
    <dgm:cxn modelId="{4F7BA1C5-0FD4-4CF3-ADEF-5D83FCA5F6B6}" type="presOf" srcId="{BAB5753F-A27C-4D0F-B12E-D19769C5094D}" destId="{35F78944-B514-417C-9171-1F1721475E71}" srcOrd="0" destOrd="0" presId="urn:microsoft.com/office/officeart/2005/8/layout/orgChart1"/>
    <dgm:cxn modelId="{E5343CC7-AA6E-4A3E-9715-37E4FF473C3B}" type="presOf" srcId="{FADA4E32-068B-4CAE-9008-7EDE56A58906}" destId="{0BE4410E-521B-4512-A96D-844E02F1401E}" srcOrd="0" destOrd="0" presId="urn:microsoft.com/office/officeart/2005/8/layout/orgChart1"/>
    <dgm:cxn modelId="{1163B4CB-D664-4DD9-839F-8FD0CC15BD41}" type="presOf" srcId="{76B71114-9767-4555-B112-9CFCCAAA5C67}" destId="{0B50CEF9-F07F-4AD2-8CF9-EF77C3B01736}" srcOrd="1" destOrd="0" presId="urn:microsoft.com/office/officeart/2005/8/layout/orgChart1"/>
    <dgm:cxn modelId="{BDFA05CF-1A6B-434D-9958-9A7003D7D732}" type="presOf" srcId="{4DC79A36-BAC6-429D-9C8B-538DA1DC0429}" destId="{25603411-7184-4790-820F-B187AB0B6A2D}" srcOrd="0" destOrd="0" presId="urn:microsoft.com/office/officeart/2005/8/layout/orgChart1"/>
    <dgm:cxn modelId="{B76CFACF-9D96-4CEE-B00F-9BB07F5DB0A6}" type="presOf" srcId="{2795A646-2162-45C2-A0EB-82188787FB45}" destId="{FA95B3C6-8B0E-4D82-AACB-4DC8E02AB5BE}" srcOrd="0" destOrd="0" presId="urn:microsoft.com/office/officeart/2005/8/layout/orgChart1"/>
    <dgm:cxn modelId="{C2E36CD2-383C-4DB3-B154-1A9CDE736EDB}" srcId="{42686B0C-8DCC-420D-9026-F180311413AA}" destId="{D4F6D658-F1B3-4B59-8C5A-1EE56D524884}" srcOrd="0" destOrd="0" parTransId="{2A647348-5E08-439E-81E6-E6AE63187051}" sibTransId="{BDBDD27D-EE31-488A-B656-9FE434C73470}"/>
    <dgm:cxn modelId="{3116FDD5-4564-492A-9009-7BCEDD612BD0}" type="presOf" srcId="{C441F7BC-1E6A-4890-A388-41D96D45313F}" destId="{94635698-4CF2-4DC2-A056-A74838CB8AA6}" srcOrd="0" destOrd="0" presId="urn:microsoft.com/office/officeart/2005/8/layout/orgChart1"/>
    <dgm:cxn modelId="{C1B1C8D7-3A32-42EA-B2D1-96217D7FBCFC}" type="presOf" srcId="{BC67CFC7-4FC6-4651-B29B-A426C0E5BBF4}" destId="{88D7B2FB-7599-4E9D-9988-8C8E830245A2}" srcOrd="0" destOrd="0" presId="urn:microsoft.com/office/officeart/2005/8/layout/orgChart1"/>
    <dgm:cxn modelId="{EC5568DF-7213-46A6-AAB2-794FDA7EB6C7}" type="presOf" srcId="{C8086174-DCBF-4AE1-9CBB-2678DA80A494}" destId="{8786CC65-6747-43D7-B08D-58A85B27E4A9}" srcOrd="0" destOrd="0" presId="urn:microsoft.com/office/officeart/2005/8/layout/orgChart1"/>
    <dgm:cxn modelId="{A7D65BE0-511C-4160-A610-7ABB5824C9DC}" type="presOf" srcId="{D166E22B-81F7-441A-9623-2DA96082DEF6}" destId="{36F704C8-5C99-419B-9BC8-ADB813062905}" srcOrd="0" destOrd="0" presId="urn:microsoft.com/office/officeart/2005/8/layout/orgChart1"/>
    <dgm:cxn modelId="{D458E1E0-E889-40C0-91C1-DDF002EBE9B6}" type="presOf" srcId="{49B9B055-1920-4919-AF5C-25187A1DC579}" destId="{3275E791-8851-4174-A0D0-545C316AB77A}" srcOrd="1" destOrd="0" presId="urn:microsoft.com/office/officeart/2005/8/layout/orgChart1"/>
    <dgm:cxn modelId="{5A5ED5EA-90CA-4A6F-8E9D-55A8803C8421}" type="presOf" srcId="{0830C28B-DCA1-44C2-8824-AB98A8DB047D}" destId="{60CA8406-6E4C-473F-AAAC-26E98E3B9782}" srcOrd="1" destOrd="0" presId="urn:microsoft.com/office/officeart/2005/8/layout/orgChart1"/>
    <dgm:cxn modelId="{869D67F4-A2FC-4CE7-AC5C-896C40720D74}" srcId="{2162E233-7B27-45BC-8D1E-A12EB828B029}" destId="{D166E22B-81F7-441A-9623-2DA96082DEF6}" srcOrd="0" destOrd="0" parTransId="{FADA4E32-068B-4CAE-9008-7EDE56A58906}" sibTransId="{4274D785-6448-4CD9-A526-E562D75CF6D1}"/>
    <dgm:cxn modelId="{1FECFDFD-FAB5-4DA2-83D6-60802135C0DF}" type="presOf" srcId="{6D70F571-FE6A-43BE-816C-F54D8F0F61E6}" destId="{4D4D01E9-D4BF-4175-9D43-120ADA78D14B}" srcOrd="0" destOrd="0" presId="urn:microsoft.com/office/officeart/2005/8/layout/orgChart1"/>
    <dgm:cxn modelId="{51C76EFF-E34D-47C5-93E9-E35FE083E91F}" type="presOf" srcId="{76B71114-9767-4555-B112-9CFCCAAA5C67}" destId="{280FD990-36D6-4DCB-A45C-375C61334BE9}" srcOrd="0" destOrd="0" presId="urn:microsoft.com/office/officeart/2005/8/layout/orgChart1"/>
    <dgm:cxn modelId="{5253332E-57DA-4053-8009-99128CCF2D77}" type="presParOf" srcId="{8786CC65-6747-43D7-B08D-58A85B27E4A9}" destId="{3F405A51-B441-4F81-871F-D057463BBBA5}" srcOrd="0" destOrd="0" presId="urn:microsoft.com/office/officeart/2005/8/layout/orgChart1"/>
    <dgm:cxn modelId="{4C7941D8-09F9-4FBD-8AFE-8F97A161088A}" type="presParOf" srcId="{3F405A51-B441-4F81-871F-D057463BBBA5}" destId="{6F00D264-D78C-41C2-B136-564E59FAA7D9}" srcOrd="0" destOrd="0" presId="urn:microsoft.com/office/officeart/2005/8/layout/orgChart1"/>
    <dgm:cxn modelId="{8478B95C-28F6-46EC-A074-C763A0D57DBE}" type="presParOf" srcId="{6F00D264-D78C-41C2-B136-564E59FAA7D9}" destId="{00F709FC-7A2C-4CE3-A17B-FF7207528799}" srcOrd="0" destOrd="0" presId="urn:microsoft.com/office/officeart/2005/8/layout/orgChart1"/>
    <dgm:cxn modelId="{1D8D2F70-078C-4777-8C7C-E196E0458059}" type="presParOf" srcId="{6F00D264-D78C-41C2-B136-564E59FAA7D9}" destId="{AFD0C22D-DA11-491F-BB56-72A27B07DE21}" srcOrd="1" destOrd="0" presId="urn:microsoft.com/office/officeart/2005/8/layout/orgChart1"/>
    <dgm:cxn modelId="{1FF06249-F4ED-4C30-9A80-8A666A20C84C}" type="presParOf" srcId="{3F405A51-B441-4F81-871F-D057463BBBA5}" destId="{EBFEF102-8B7C-4D11-8BCE-A3072455AFB8}" srcOrd="1" destOrd="0" presId="urn:microsoft.com/office/officeart/2005/8/layout/orgChart1"/>
    <dgm:cxn modelId="{9EA1AFA8-C4CE-46F9-B9C9-C86289FE509E}" type="presParOf" srcId="{EBFEF102-8B7C-4D11-8BCE-A3072455AFB8}" destId="{35F78944-B514-417C-9171-1F1721475E71}" srcOrd="0" destOrd="0" presId="urn:microsoft.com/office/officeart/2005/8/layout/orgChart1"/>
    <dgm:cxn modelId="{58B67CAD-0B0A-4A12-BD4B-D0D7633CF967}" type="presParOf" srcId="{EBFEF102-8B7C-4D11-8BCE-A3072455AFB8}" destId="{10AACE3A-F975-4C35-B397-79938D54FD48}" srcOrd="1" destOrd="0" presId="urn:microsoft.com/office/officeart/2005/8/layout/orgChart1"/>
    <dgm:cxn modelId="{AEA6F395-8282-48A1-AEF3-64D814FEE15D}" type="presParOf" srcId="{10AACE3A-F975-4C35-B397-79938D54FD48}" destId="{9BCEEDC9-F56E-457D-829B-F8E87C962617}" srcOrd="0" destOrd="0" presId="urn:microsoft.com/office/officeart/2005/8/layout/orgChart1"/>
    <dgm:cxn modelId="{DE98B67D-D785-4A01-8E61-3AFE376FDA7F}" type="presParOf" srcId="{9BCEEDC9-F56E-457D-829B-F8E87C962617}" destId="{356D5399-0549-40BB-A125-4559E9238D61}" srcOrd="0" destOrd="0" presId="urn:microsoft.com/office/officeart/2005/8/layout/orgChart1"/>
    <dgm:cxn modelId="{D86A2906-023A-4C3E-A8D9-02E96D9CFD24}" type="presParOf" srcId="{9BCEEDC9-F56E-457D-829B-F8E87C962617}" destId="{F0939A73-B9C2-41DD-A815-69F3C4120515}" srcOrd="1" destOrd="0" presId="urn:microsoft.com/office/officeart/2005/8/layout/orgChart1"/>
    <dgm:cxn modelId="{BD40A4DD-59AB-47AC-AC29-F056386D69CA}" type="presParOf" srcId="{10AACE3A-F975-4C35-B397-79938D54FD48}" destId="{0C19DC03-8372-4E29-AF9C-BBCAEFCEF32F}" srcOrd="1" destOrd="0" presId="urn:microsoft.com/office/officeart/2005/8/layout/orgChart1"/>
    <dgm:cxn modelId="{6E1E9978-F3D4-430D-A052-DC14D72E01FD}" type="presParOf" srcId="{0C19DC03-8372-4E29-AF9C-BBCAEFCEF32F}" destId="{FA95B3C6-8B0E-4D82-AACB-4DC8E02AB5BE}" srcOrd="0" destOrd="0" presId="urn:microsoft.com/office/officeart/2005/8/layout/orgChart1"/>
    <dgm:cxn modelId="{3A97F334-F4C1-4E54-B8DF-7F5C44747727}" type="presParOf" srcId="{0C19DC03-8372-4E29-AF9C-BBCAEFCEF32F}" destId="{63CE2018-2161-47BD-90C9-9D62CDBC2D56}" srcOrd="1" destOrd="0" presId="urn:microsoft.com/office/officeart/2005/8/layout/orgChart1"/>
    <dgm:cxn modelId="{1C268AC7-CC9F-47D4-9991-304F17E99F2B}" type="presParOf" srcId="{63CE2018-2161-47BD-90C9-9D62CDBC2D56}" destId="{95C71356-8199-452A-8A27-015CA130754D}" srcOrd="0" destOrd="0" presId="urn:microsoft.com/office/officeart/2005/8/layout/orgChart1"/>
    <dgm:cxn modelId="{57EFAB2D-D59D-4EE1-A56E-569E84DD6017}" type="presParOf" srcId="{95C71356-8199-452A-8A27-015CA130754D}" destId="{3C7AA100-A627-4B38-9404-3309302B273D}" srcOrd="0" destOrd="0" presId="urn:microsoft.com/office/officeart/2005/8/layout/orgChart1"/>
    <dgm:cxn modelId="{68242726-266B-472E-91B5-55A6FAC918C6}" type="presParOf" srcId="{95C71356-8199-452A-8A27-015CA130754D}" destId="{235FEBC1-1334-474E-AE3A-3024D98735FA}" srcOrd="1" destOrd="0" presId="urn:microsoft.com/office/officeart/2005/8/layout/orgChart1"/>
    <dgm:cxn modelId="{96382105-FF32-45A8-BFC7-7B8CB3FFEA6F}" type="presParOf" srcId="{63CE2018-2161-47BD-90C9-9D62CDBC2D56}" destId="{2BA2E31F-F3B5-4476-8E4A-066A3B3E4D2B}" srcOrd="1" destOrd="0" presId="urn:microsoft.com/office/officeart/2005/8/layout/orgChart1"/>
    <dgm:cxn modelId="{160CD16C-BEF3-4294-A673-7A69DB053003}" type="presParOf" srcId="{2BA2E31F-F3B5-4476-8E4A-066A3B3E4D2B}" destId="{0BE4410E-521B-4512-A96D-844E02F1401E}" srcOrd="0" destOrd="0" presId="urn:microsoft.com/office/officeart/2005/8/layout/orgChart1"/>
    <dgm:cxn modelId="{72C9BD15-162E-469D-B267-35D87A0E018E}" type="presParOf" srcId="{2BA2E31F-F3B5-4476-8E4A-066A3B3E4D2B}" destId="{CB792A04-4FE5-4DF3-8A8A-6C83BF60EE62}" srcOrd="1" destOrd="0" presId="urn:microsoft.com/office/officeart/2005/8/layout/orgChart1"/>
    <dgm:cxn modelId="{FE4B0376-F8F5-4DB6-A94C-E65D7029E142}" type="presParOf" srcId="{CB792A04-4FE5-4DF3-8A8A-6C83BF60EE62}" destId="{C9F5F9A2-EDE1-464B-82DA-82E2515A8EFA}" srcOrd="0" destOrd="0" presId="urn:microsoft.com/office/officeart/2005/8/layout/orgChart1"/>
    <dgm:cxn modelId="{BE541F9E-BD70-48D7-848A-0597842894A7}" type="presParOf" srcId="{C9F5F9A2-EDE1-464B-82DA-82E2515A8EFA}" destId="{36F704C8-5C99-419B-9BC8-ADB813062905}" srcOrd="0" destOrd="0" presId="urn:microsoft.com/office/officeart/2005/8/layout/orgChart1"/>
    <dgm:cxn modelId="{0DC39941-9767-49F2-8CCE-D2201712BC69}" type="presParOf" srcId="{C9F5F9A2-EDE1-464B-82DA-82E2515A8EFA}" destId="{7B698630-796A-4225-A823-AC42362A1B48}" srcOrd="1" destOrd="0" presId="urn:microsoft.com/office/officeart/2005/8/layout/orgChart1"/>
    <dgm:cxn modelId="{FC3FF018-AC55-444E-9A5E-D8294874CFAC}" type="presParOf" srcId="{CB792A04-4FE5-4DF3-8A8A-6C83BF60EE62}" destId="{2A5F80C4-1B09-43D7-888B-CC8BB39A620B}" srcOrd="1" destOrd="0" presId="urn:microsoft.com/office/officeart/2005/8/layout/orgChart1"/>
    <dgm:cxn modelId="{38D805D6-2585-46DD-B8FD-899F1A944690}" type="presParOf" srcId="{2A5F80C4-1B09-43D7-888B-CC8BB39A620B}" destId="{29B3A04D-05A4-4310-AF5D-65C0F00F5A67}" srcOrd="0" destOrd="0" presId="urn:microsoft.com/office/officeart/2005/8/layout/orgChart1"/>
    <dgm:cxn modelId="{F5299807-B6EB-4468-9AFD-C319A020A02F}" type="presParOf" srcId="{2A5F80C4-1B09-43D7-888B-CC8BB39A620B}" destId="{27CC26C0-B765-46EE-8847-22ED364D11D9}" srcOrd="1" destOrd="0" presId="urn:microsoft.com/office/officeart/2005/8/layout/orgChart1"/>
    <dgm:cxn modelId="{F0EA9DBC-38B5-4BC0-B3DC-D3990EECC82C}" type="presParOf" srcId="{27CC26C0-B765-46EE-8847-22ED364D11D9}" destId="{196B7B43-1C05-4172-A5ED-3A243F6E17F5}" srcOrd="0" destOrd="0" presId="urn:microsoft.com/office/officeart/2005/8/layout/orgChart1"/>
    <dgm:cxn modelId="{7C72A811-4525-46D6-91A4-52C0D46A37D9}" type="presParOf" srcId="{196B7B43-1C05-4172-A5ED-3A243F6E17F5}" destId="{154F2892-83E9-46C4-9F39-6C9ED675E545}" srcOrd="0" destOrd="0" presId="urn:microsoft.com/office/officeart/2005/8/layout/orgChart1"/>
    <dgm:cxn modelId="{AD51CCFD-6D33-43E1-BA7E-B75B04926F27}" type="presParOf" srcId="{196B7B43-1C05-4172-A5ED-3A243F6E17F5}" destId="{3275E791-8851-4174-A0D0-545C316AB77A}" srcOrd="1" destOrd="0" presId="urn:microsoft.com/office/officeart/2005/8/layout/orgChart1"/>
    <dgm:cxn modelId="{71AEFF85-D3D2-4F70-BF2B-5B861AA1E53A}" type="presParOf" srcId="{27CC26C0-B765-46EE-8847-22ED364D11D9}" destId="{8CDECAE5-1911-44A6-B997-F484C65644BC}" srcOrd="1" destOrd="0" presId="urn:microsoft.com/office/officeart/2005/8/layout/orgChart1"/>
    <dgm:cxn modelId="{BA6660BC-15F4-49EA-A21F-C30080597BA7}" type="presParOf" srcId="{8CDECAE5-1911-44A6-B997-F484C65644BC}" destId="{94635698-4CF2-4DC2-A056-A74838CB8AA6}" srcOrd="0" destOrd="0" presId="urn:microsoft.com/office/officeart/2005/8/layout/orgChart1"/>
    <dgm:cxn modelId="{BEB42976-E8A8-4126-B06C-94237B139B2B}" type="presParOf" srcId="{8CDECAE5-1911-44A6-B997-F484C65644BC}" destId="{BB0158C1-8D06-4C1F-8ABE-33C872ACAAE7}" srcOrd="1" destOrd="0" presId="urn:microsoft.com/office/officeart/2005/8/layout/orgChart1"/>
    <dgm:cxn modelId="{392E1C18-2AF2-4B19-8DD3-C573DF3EAD0E}" type="presParOf" srcId="{BB0158C1-8D06-4C1F-8ABE-33C872ACAAE7}" destId="{FA900CF7-D218-4DAB-B3C5-83B5070076A6}" srcOrd="0" destOrd="0" presId="urn:microsoft.com/office/officeart/2005/8/layout/orgChart1"/>
    <dgm:cxn modelId="{F0C0323F-D75B-49E9-A0B8-35AE555C3F77}" type="presParOf" srcId="{FA900CF7-D218-4DAB-B3C5-83B5070076A6}" destId="{F52C4ABD-D5F8-4E46-A563-CB6A94AC33BF}" srcOrd="0" destOrd="0" presId="urn:microsoft.com/office/officeart/2005/8/layout/orgChart1"/>
    <dgm:cxn modelId="{28BA7671-B995-49FA-AEA7-F0BFD1503C9A}" type="presParOf" srcId="{FA900CF7-D218-4DAB-B3C5-83B5070076A6}" destId="{BE41F8B8-7732-4BC7-B6DF-128DC0D4F25B}" srcOrd="1" destOrd="0" presId="urn:microsoft.com/office/officeart/2005/8/layout/orgChart1"/>
    <dgm:cxn modelId="{45B85EE3-41AD-43A9-B5D4-E4BE868C0D0D}" type="presParOf" srcId="{BB0158C1-8D06-4C1F-8ABE-33C872ACAAE7}" destId="{03DD1D67-579E-49AF-803A-D2FDDEB87BB7}" srcOrd="1" destOrd="0" presId="urn:microsoft.com/office/officeart/2005/8/layout/orgChart1"/>
    <dgm:cxn modelId="{7901400B-727E-4673-9A80-DC43620E9A43}" type="presParOf" srcId="{03DD1D67-579E-49AF-803A-D2FDDEB87BB7}" destId="{50DF6783-ACB5-48F8-A4D4-2D5691EA4919}" srcOrd="0" destOrd="0" presId="urn:microsoft.com/office/officeart/2005/8/layout/orgChart1"/>
    <dgm:cxn modelId="{2F62DD5A-B9FE-4B7E-929B-5577159BF49D}" type="presParOf" srcId="{03DD1D67-579E-49AF-803A-D2FDDEB87BB7}" destId="{28A94BCF-5FF4-40DB-B140-27FF767EC39E}" srcOrd="1" destOrd="0" presId="urn:microsoft.com/office/officeart/2005/8/layout/orgChart1"/>
    <dgm:cxn modelId="{D21F3F83-03E4-47D1-8930-3D9315B19DEC}" type="presParOf" srcId="{28A94BCF-5FF4-40DB-B140-27FF767EC39E}" destId="{24BD2EEF-9DE9-43CB-8D80-B9653D743630}" srcOrd="0" destOrd="0" presId="urn:microsoft.com/office/officeart/2005/8/layout/orgChart1"/>
    <dgm:cxn modelId="{F3515740-41D5-42B5-A54D-7C41940A081D}" type="presParOf" srcId="{24BD2EEF-9DE9-43CB-8D80-B9653D743630}" destId="{121DBE65-51CA-4316-8A43-0F5B8756D2B0}" srcOrd="0" destOrd="0" presId="urn:microsoft.com/office/officeart/2005/8/layout/orgChart1"/>
    <dgm:cxn modelId="{821A2986-CE9D-4373-A258-B695325454E5}" type="presParOf" srcId="{24BD2EEF-9DE9-43CB-8D80-B9653D743630}" destId="{B82C9549-BD64-433B-8133-94E01674CCAF}" srcOrd="1" destOrd="0" presId="urn:microsoft.com/office/officeart/2005/8/layout/orgChart1"/>
    <dgm:cxn modelId="{CB868CB4-FEED-4E0A-A50E-8CD6CB1BD386}" type="presParOf" srcId="{28A94BCF-5FF4-40DB-B140-27FF767EC39E}" destId="{9CB30B34-34EC-46F5-A599-60DFA2F9832A}" srcOrd="1" destOrd="0" presId="urn:microsoft.com/office/officeart/2005/8/layout/orgChart1"/>
    <dgm:cxn modelId="{8782F18F-8FA6-4FA3-9D6A-73DD41DEC15F}" type="presParOf" srcId="{28A94BCF-5FF4-40DB-B140-27FF767EC39E}" destId="{7B697C58-5791-4D76-BAFB-6AAB77967E43}" srcOrd="2" destOrd="0" presId="urn:microsoft.com/office/officeart/2005/8/layout/orgChart1"/>
    <dgm:cxn modelId="{E68B5E8D-4777-43F8-B504-F5975A142D67}" type="presParOf" srcId="{BB0158C1-8D06-4C1F-8ABE-33C872ACAAE7}" destId="{420FCFC3-5CE9-4E37-A9C4-52A578394F30}" srcOrd="2" destOrd="0" presId="urn:microsoft.com/office/officeart/2005/8/layout/orgChart1"/>
    <dgm:cxn modelId="{137E8AFC-70BD-41E3-9578-9D8AFD0E3A77}" type="presParOf" srcId="{27CC26C0-B765-46EE-8847-22ED364D11D9}" destId="{15661C3E-31F2-4EFA-A416-BC7D5FFED6B5}" srcOrd="2" destOrd="0" presId="urn:microsoft.com/office/officeart/2005/8/layout/orgChart1"/>
    <dgm:cxn modelId="{2C710138-CCBE-4FC2-9212-8C5B95D4BDBA}" type="presParOf" srcId="{CB792A04-4FE5-4DF3-8A8A-6C83BF60EE62}" destId="{342CE4D2-149F-4DEB-B1D7-5F56C6BC8CA1}" srcOrd="2" destOrd="0" presId="urn:microsoft.com/office/officeart/2005/8/layout/orgChart1"/>
    <dgm:cxn modelId="{33D718AF-C9AA-4B7A-B281-D05295C274F1}" type="presParOf" srcId="{63CE2018-2161-47BD-90C9-9D62CDBC2D56}" destId="{3E0F7326-7030-405E-AB15-9A6876C99D63}" srcOrd="2" destOrd="0" presId="urn:microsoft.com/office/officeart/2005/8/layout/orgChart1"/>
    <dgm:cxn modelId="{7B149A52-E742-4DB1-9982-BB85F6AB76A5}" type="presParOf" srcId="{0C19DC03-8372-4E29-AF9C-BBCAEFCEF32F}" destId="{7C0FDCFE-5BAE-43B7-9066-A7539C35E81E}" srcOrd="2" destOrd="0" presId="urn:microsoft.com/office/officeart/2005/8/layout/orgChart1"/>
    <dgm:cxn modelId="{0B7C59C5-BBB9-4277-807C-59768A0B6584}" type="presParOf" srcId="{0C19DC03-8372-4E29-AF9C-BBCAEFCEF32F}" destId="{A0717ABA-E423-44BD-82CF-90D4F1A70346}" srcOrd="3" destOrd="0" presId="urn:microsoft.com/office/officeart/2005/8/layout/orgChart1"/>
    <dgm:cxn modelId="{EC47B26A-300F-4C08-BE0D-B94B343DA8C9}" type="presParOf" srcId="{A0717ABA-E423-44BD-82CF-90D4F1A70346}" destId="{3037798F-0A4B-42FC-A767-A9BE5F911388}" srcOrd="0" destOrd="0" presId="urn:microsoft.com/office/officeart/2005/8/layout/orgChart1"/>
    <dgm:cxn modelId="{B6D59305-BC35-4CF4-94FA-064EE445146C}" type="presParOf" srcId="{3037798F-0A4B-42FC-A767-A9BE5F911388}" destId="{88D7B2FB-7599-4E9D-9988-8C8E830245A2}" srcOrd="0" destOrd="0" presId="urn:microsoft.com/office/officeart/2005/8/layout/orgChart1"/>
    <dgm:cxn modelId="{3BB562F1-7AE1-476E-9875-F860FB1430C4}" type="presParOf" srcId="{3037798F-0A4B-42FC-A767-A9BE5F911388}" destId="{E3F9C042-780C-4BF1-9DA6-9A4A2FEE6FF3}" srcOrd="1" destOrd="0" presId="urn:microsoft.com/office/officeart/2005/8/layout/orgChart1"/>
    <dgm:cxn modelId="{B54427E4-7285-4E20-8F7F-F0441BE8E0E8}" type="presParOf" srcId="{A0717ABA-E423-44BD-82CF-90D4F1A70346}" destId="{CE17AEB8-76B7-40D3-BAEE-5DBABF616531}" srcOrd="1" destOrd="0" presId="urn:microsoft.com/office/officeart/2005/8/layout/orgChart1"/>
    <dgm:cxn modelId="{7317BFFF-DD64-4E4D-A458-6D7698089E6A}" type="presParOf" srcId="{CE17AEB8-76B7-40D3-BAEE-5DBABF616531}" destId="{AFB3BEB7-8347-4D59-84E7-2270776C55D1}" srcOrd="0" destOrd="0" presId="urn:microsoft.com/office/officeart/2005/8/layout/orgChart1"/>
    <dgm:cxn modelId="{04D6D2E3-3554-4966-9A0A-535D98200220}" type="presParOf" srcId="{CE17AEB8-76B7-40D3-BAEE-5DBABF616531}" destId="{32E05489-B773-47BB-8712-81FD0B1F3FE4}" srcOrd="1" destOrd="0" presId="urn:microsoft.com/office/officeart/2005/8/layout/orgChart1"/>
    <dgm:cxn modelId="{270CA65E-70B1-4732-A83D-852A23B3AF91}" type="presParOf" srcId="{32E05489-B773-47BB-8712-81FD0B1F3FE4}" destId="{77A820E4-C990-4E25-BFF7-46C9212AC175}" srcOrd="0" destOrd="0" presId="urn:microsoft.com/office/officeart/2005/8/layout/orgChart1"/>
    <dgm:cxn modelId="{51C4CAC0-B190-4ABC-98BF-B6E008E49477}" type="presParOf" srcId="{77A820E4-C990-4E25-BFF7-46C9212AC175}" destId="{4DBBD7B6-A9A7-4426-B3E0-9171626A334A}" srcOrd="0" destOrd="0" presId="urn:microsoft.com/office/officeart/2005/8/layout/orgChart1"/>
    <dgm:cxn modelId="{CF058EAA-2E5B-4672-B650-4B4699BA4946}" type="presParOf" srcId="{77A820E4-C990-4E25-BFF7-46C9212AC175}" destId="{FBEB74C9-AD32-4499-AEE5-0B64E72E3871}" srcOrd="1" destOrd="0" presId="urn:microsoft.com/office/officeart/2005/8/layout/orgChart1"/>
    <dgm:cxn modelId="{68000624-0835-49D1-A72E-18FB46A1C57E}" type="presParOf" srcId="{32E05489-B773-47BB-8712-81FD0B1F3FE4}" destId="{0BA5597E-7BCB-4DA0-B7C1-2908BDBF1F17}" srcOrd="1" destOrd="0" presId="urn:microsoft.com/office/officeart/2005/8/layout/orgChart1"/>
    <dgm:cxn modelId="{9299DDCC-BA41-4533-92F0-1CEBD642F3E2}" type="presParOf" srcId="{32E05489-B773-47BB-8712-81FD0B1F3FE4}" destId="{0132B94C-781F-4E92-9638-FC95F8513A4E}" srcOrd="2" destOrd="0" presId="urn:microsoft.com/office/officeart/2005/8/layout/orgChart1"/>
    <dgm:cxn modelId="{5A146738-F0B3-440B-822C-5D4BEC1F180F}" type="presParOf" srcId="{CE17AEB8-76B7-40D3-BAEE-5DBABF616531}" destId="{1E7CE2E2-2BF7-44D6-AA56-6CB4CA5B0AEB}" srcOrd="2" destOrd="0" presId="urn:microsoft.com/office/officeart/2005/8/layout/orgChart1"/>
    <dgm:cxn modelId="{0F5DA6B7-52CA-46F6-BF00-4E9C5641CEC7}" type="presParOf" srcId="{CE17AEB8-76B7-40D3-BAEE-5DBABF616531}" destId="{2D724528-5DAD-4B7E-A47A-B7CB8AAD3C7E}" srcOrd="3" destOrd="0" presId="urn:microsoft.com/office/officeart/2005/8/layout/orgChart1"/>
    <dgm:cxn modelId="{2CF3D36A-2887-48E0-AE57-13FB36E54088}" type="presParOf" srcId="{2D724528-5DAD-4B7E-A47A-B7CB8AAD3C7E}" destId="{1A6FEF4A-9395-418F-94CF-0D8DF54AA3B5}" srcOrd="0" destOrd="0" presId="urn:microsoft.com/office/officeart/2005/8/layout/orgChart1"/>
    <dgm:cxn modelId="{C21C8D19-52CE-4BEC-8DFD-2A248DFBBFEC}" type="presParOf" srcId="{1A6FEF4A-9395-418F-94CF-0D8DF54AA3B5}" destId="{280FD990-36D6-4DCB-A45C-375C61334BE9}" srcOrd="0" destOrd="0" presId="urn:microsoft.com/office/officeart/2005/8/layout/orgChart1"/>
    <dgm:cxn modelId="{D1A50735-3BBB-47BB-A65E-946E969B7C63}" type="presParOf" srcId="{1A6FEF4A-9395-418F-94CF-0D8DF54AA3B5}" destId="{0B50CEF9-F07F-4AD2-8CF9-EF77C3B01736}" srcOrd="1" destOrd="0" presId="urn:microsoft.com/office/officeart/2005/8/layout/orgChart1"/>
    <dgm:cxn modelId="{40E6A866-C763-4C4F-9764-B0041511F38D}" type="presParOf" srcId="{2D724528-5DAD-4B7E-A47A-B7CB8AAD3C7E}" destId="{98060AFC-0EF6-467B-9B0A-A93B76554C39}" srcOrd="1" destOrd="0" presId="urn:microsoft.com/office/officeart/2005/8/layout/orgChart1"/>
    <dgm:cxn modelId="{C9348192-8EAF-406B-BA30-25A58C7892BE}" type="presParOf" srcId="{2D724528-5DAD-4B7E-A47A-B7CB8AAD3C7E}" destId="{A1E3B454-7753-47FD-AE40-0DEA14B5C410}" srcOrd="2" destOrd="0" presId="urn:microsoft.com/office/officeart/2005/8/layout/orgChart1"/>
    <dgm:cxn modelId="{8DF17FC8-8BCF-4914-8424-65B0994CE541}" type="presParOf" srcId="{CE17AEB8-76B7-40D3-BAEE-5DBABF616531}" destId="{4D4D01E9-D4BF-4175-9D43-120ADA78D14B}" srcOrd="4" destOrd="0" presId="urn:microsoft.com/office/officeart/2005/8/layout/orgChart1"/>
    <dgm:cxn modelId="{DE272CED-7C73-43D4-893C-9A108AA5992A}" type="presParOf" srcId="{CE17AEB8-76B7-40D3-BAEE-5DBABF616531}" destId="{A0D344B5-C49F-4E74-B8F4-A71630C504D6}" srcOrd="5" destOrd="0" presId="urn:microsoft.com/office/officeart/2005/8/layout/orgChart1"/>
    <dgm:cxn modelId="{0C60943E-BF46-47B5-859C-8589368516B7}" type="presParOf" srcId="{A0D344B5-C49F-4E74-B8F4-A71630C504D6}" destId="{27AE5ADA-659B-412A-A63B-B073FD55F149}" srcOrd="0" destOrd="0" presId="urn:microsoft.com/office/officeart/2005/8/layout/orgChart1"/>
    <dgm:cxn modelId="{7821454E-CB32-4162-9E2C-CB8746062DB5}" type="presParOf" srcId="{27AE5ADA-659B-412A-A63B-B073FD55F149}" destId="{2370A519-C6C5-498A-B819-16BB9E3C4588}" srcOrd="0" destOrd="0" presId="urn:microsoft.com/office/officeart/2005/8/layout/orgChart1"/>
    <dgm:cxn modelId="{896D4641-7330-4660-BD53-C1F8B8D79E36}" type="presParOf" srcId="{27AE5ADA-659B-412A-A63B-B073FD55F149}" destId="{95C3E838-ED37-4ED3-B159-68DE7327A030}" srcOrd="1" destOrd="0" presId="urn:microsoft.com/office/officeart/2005/8/layout/orgChart1"/>
    <dgm:cxn modelId="{61DB6D91-CA37-413A-96E9-7C6A9FAFB4EB}" type="presParOf" srcId="{A0D344B5-C49F-4E74-B8F4-A71630C504D6}" destId="{C4795AD9-E47A-46B6-8E6F-9C5521CDCB28}" srcOrd="1" destOrd="0" presId="urn:microsoft.com/office/officeart/2005/8/layout/orgChart1"/>
    <dgm:cxn modelId="{49586CCC-4469-4C5F-B1FC-2CAAE80FF99A}" type="presParOf" srcId="{A0D344B5-C49F-4E74-B8F4-A71630C504D6}" destId="{E8907690-3D49-4160-9A2B-10ECE97D88F2}" srcOrd="2" destOrd="0" presId="urn:microsoft.com/office/officeart/2005/8/layout/orgChart1"/>
    <dgm:cxn modelId="{01A43D03-C703-46EE-A4D1-E85168344DD8}" type="presParOf" srcId="{CE17AEB8-76B7-40D3-BAEE-5DBABF616531}" destId="{25603411-7184-4790-820F-B187AB0B6A2D}" srcOrd="6" destOrd="0" presId="urn:microsoft.com/office/officeart/2005/8/layout/orgChart1"/>
    <dgm:cxn modelId="{F3001C48-BFD5-44F4-8CFC-5BF6EB2BB0DB}" type="presParOf" srcId="{CE17AEB8-76B7-40D3-BAEE-5DBABF616531}" destId="{A21295A1-6881-48BC-BAB8-F34BF9989771}" srcOrd="7" destOrd="0" presId="urn:microsoft.com/office/officeart/2005/8/layout/orgChart1"/>
    <dgm:cxn modelId="{1A3458E4-15F7-472C-9DE7-27FA56A29215}" type="presParOf" srcId="{A21295A1-6881-48BC-BAB8-F34BF9989771}" destId="{4AA7B7CB-6302-4D4F-926D-287936D338BA}" srcOrd="0" destOrd="0" presId="urn:microsoft.com/office/officeart/2005/8/layout/orgChart1"/>
    <dgm:cxn modelId="{551591A4-DB3C-42E6-985B-8EFFB1D85589}" type="presParOf" srcId="{4AA7B7CB-6302-4D4F-926D-287936D338BA}" destId="{66C6B532-6332-4390-8F53-DE75467A531A}" srcOrd="0" destOrd="0" presId="urn:microsoft.com/office/officeart/2005/8/layout/orgChart1"/>
    <dgm:cxn modelId="{51671D75-9BFF-479C-90E0-D3E4001A8B43}" type="presParOf" srcId="{4AA7B7CB-6302-4D4F-926D-287936D338BA}" destId="{60CA8406-6E4C-473F-AAAC-26E98E3B9782}" srcOrd="1" destOrd="0" presId="urn:microsoft.com/office/officeart/2005/8/layout/orgChart1"/>
    <dgm:cxn modelId="{7FE14A58-FFF0-4DC5-B168-1126351F122E}" type="presParOf" srcId="{A21295A1-6881-48BC-BAB8-F34BF9989771}" destId="{CB31E60D-3D14-44D4-ACDB-C9E8D617700A}" srcOrd="1" destOrd="0" presId="urn:microsoft.com/office/officeart/2005/8/layout/orgChart1"/>
    <dgm:cxn modelId="{D7E0BF10-56AD-4618-B80E-6BF03219A55F}" type="presParOf" srcId="{A21295A1-6881-48BC-BAB8-F34BF9989771}" destId="{E2EC379C-8903-4A33-9447-ED29F1E36FAF}" srcOrd="2" destOrd="0" presId="urn:microsoft.com/office/officeart/2005/8/layout/orgChart1"/>
    <dgm:cxn modelId="{295B87F7-C8B4-44B8-9381-FF5118E1AFF6}" type="presParOf" srcId="{A0717ABA-E423-44BD-82CF-90D4F1A70346}" destId="{CEB590F5-35DE-4A55-9BB9-22756C4C40C2}" srcOrd="2" destOrd="0" presId="urn:microsoft.com/office/officeart/2005/8/layout/orgChart1"/>
    <dgm:cxn modelId="{9944D526-37B5-42F0-AA05-6665324D214A}" type="presParOf" srcId="{0C19DC03-8372-4E29-AF9C-BBCAEFCEF32F}" destId="{CAF99752-263B-45B8-A8CF-E81BF3B0DD18}" srcOrd="4" destOrd="0" presId="urn:microsoft.com/office/officeart/2005/8/layout/orgChart1"/>
    <dgm:cxn modelId="{6EB3BA4B-F954-4AA4-85B3-F8ACFFEB28FB}" type="presParOf" srcId="{0C19DC03-8372-4E29-AF9C-BBCAEFCEF32F}" destId="{173E6446-BF41-424C-AA0E-2A272D4B92C0}" srcOrd="5" destOrd="0" presId="urn:microsoft.com/office/officeart/2005/8/layout/orgChart1"/>
    <dgm:cxn modelId="{8859A0AF-5B52-4AA4-B475-8706A4DB1ED0}" type="presParOf" srcId="{173E6446-BF41-424C-AA0E-2A272D4B92C0}" destId="{C4DA85EE-5446-46EA-9457-E44A8004BF12}" srcOrd="0" destOrd="0" presId="urn:microsoft.com/office/officeart/2005/8/layout/orgChart1"/>
    <dgm:cxn modelId="{E57C1B0E-CFE9-4842-BBA8-7B12C84B3F66}" type="presParOf" srcId="{C4DA85EE-5446-46EA-9457-E44A8004BF12}" destId="{03EC759C-7903-40AB-B3ED-4296170BA0DB}" srcOrd="0" destOrd="0" presId="urn:microsoft.com/office/officeart/2005/8/layout/orgChart1"/>
    <dgm:cxn modelId="{581B1B4B-D051-4BC4-A142-D56EFD7F7D05}" type="presParOf" srcId="{C4DA85EE-5446-46EA-9457-E44A8004BF12}" destId="{F64B1ABB-8D76-4A5B-AB18-042DD3A86194}" srcOrd="1" destOrd="0" presId="urn:microsoft.com/office/officeart/2005/8/layout/orgChart1"/>
    <dgm:cxn modelId="{EC2BAA0C-F095-411D-A8D4-9F09EDDEFB87}" type="presParOf" srcId="{173E6446-BF41-424C-AA0E-2A272D4B92C0}" destId="{B0408C25-A198-43E4-B527-A8811C9BF7F4}" srcOrd="1" destOrd="0" presId="urn:microsoft.com/office/officeart/2005/8/layout/orgChart1"/>
    <dgm:cxn modelId="{AE37F162-8E04-4412-8E28-71A60670148F}" type="presParOf" srcId="{B0408C25-A198-43E4-B527-A8811C9BF7F4}" destId="{55175103-017D-47BC-9D14-27EEA6D5C860}" srcOrd="0" destOrd="0" presId="urn:microsoft.com/office/officeart/2005/8/layout/orgChart1"/>
    <dgm:cxn modelId="{4AA7951E-1919-4E3D-AFD5-5D61A3A1DFC6}" type="presParOf" srcId="{B0408C25-A198-43E4-B527-A8811C9BF7F4}" destId="{17124D3A-7A4D-43B8-B5CD-7E8011C157B5}" srcOrd="1" destOrd="0" presId="urn:microsoft.com/office/officeart/2005/8/layout/orgChart1"/>
    <dgm:cxn modelId="{522ED8CF-5B66-491C-A713-E8D6DFA03A81}" type="presParOf" srcId="{17124D3A-7A4D-43B8-B5CD-7E8011C157B5}" destId="{ECADDE6D-F601-475F-AAFA-74673E90FDEA}" srcOrd="0" destOrd="0" presId="urn:microsoft.com/office/officeart/2005/8/layout/orgChart1"/>
    <dgm:cxn modelId="{BB147B12-672D-4092-85B5-7E54F11ECB6B}" type="presParOf" srcId="{ECADDE6D-F601-475F-AAFA-74673E90FDEA}" destId="{15D3CB24-811B-4C6C-A006-27E32304C0A6}" srcOrd="0" destOrd="0" presId="urn:microsoft.com/office/officeart/2005/8/layout/orgChart1"/>
    <dgm:cxn modelId="{314EC7C7-A8AB-42BB-AFF1-B43DD71E912A}" type="presParOf" srcId="{ECADDE6D-F601-475F-AAFA-74673E90FDEA}" destId="{9933EB61-CD87-4EFD-9752-82C912015B86}" srcOrd="1" destOrd="0" presId="urn:microsoft.com/office/officeart/2005/8/layout/orgChart1"/>
    <dgm:cxn modelId="{E15EB3B5-11E7-411E-8E9D-FB88DDFAB1DF}" type="presParOf" srcId="{17124D3A-7A4D-43B8-B5CD-7E8011C157B5}" destId="{D1ACDA05-CC62-43BA-AC1D-4A82947C646E}" srcOrd="1" destOrd="0" presId="urn:microsoft.com/office/officeart/2005/8/layout/orgChart1"/>
    <dgm:cxn modelId="{352CB095-B2D3-4759-AA9D-019113409E08}" type="presParOf" srcId="{D1ACDA05-CC62-43BA-AC1D-4A82947C646E}" destId="{07819057-956A-403E-AE70-4C28AAAF03E3}" srcOrd="0" destOrd="0" presId="urn:microsoft.com/office/officeart/2005/8/layout/orgChart1"/>
    <dgm:cxn modelId="{AF88CBB5-5A4F-4621-B748-63F36E7064C5}" type="presParOf" srcId="{D1ACDA05-CC62-43BA-AC1D-4A82947C646E}" destId="{B3BF697C-1889-4E84-AF86-6C336006DFA6}" srcOrd="1" destOrd="0" presId="urn:microsoft.com/office/officeart/2005/8/layout/orgChart1"/>
    <dgm:cxn modelId="{8E3B7296-8068-46B9-88E0-C303E3A5ABE8}" type="presParOf" srcId="{B3BF697C-1889-4E84-AF86-6C336006DFA6}" destId="{0535D1D5-7645-43E1-83D2-4F82677F79C4}" srcOrd="0" destOrd="0" presId="urn:microsoft.com/office/officeart/2005/8/layout/orgChart1"/>
    <dgm:cxn modelId="{AD4678F2-26C0-4BF4-9031-0F99443D67AD}" type="presParOf" srcId="{0535D1D5-7645-43E1-83D2-4F82677F79C4}" destId="{4218D7AE-6785-4A3A-B4C1-9C35584A09B9}" srcOrd="0" destOrd="0" presId="urn:microsoft.com/office/officeart/2005/8/layout/orgChart1"/>
    <dgm:cxn modelId="{D3EDD9AD-AD88-4289-A00F-D531BC9962B1}" type="presParOf" srcId="{0535D1D5-7645-43E1-83D2-4F82677F79C4}" destId="{C94736F4-C610-4325-ABE7-534F4448B4F8}" srcOrd="1" destOrd="0" presId="urn:microsoft.com/office/officeart/2005/8/layout/orgChart1"/>
    <dgm:cxn modelId="{59450B47-4637-49EF-B152-6B67C65284C4}" type="presParOf" srcId="{B3BF697C-1889-4E84-AF86-6C336006DFA6}" destId="{538570BB-FD21-418D-A8C8-A72E311F6B21}" srcOrd="1" destOrd="0" presId="urn:microsoft.com/office/officeart/2005/8/layout/orgChart1"/>
    <dgm:cxn modelId="{A88FCCF8-8D1C-4D81-8987-AD322C43BF6A}" type="presParOf" srcId="{B3BF697C-1889-4E84-AF86-6C336006DFA6}" destId="{888241E6-A9A7-4DBD-BA8A-39EC280B0284}" srcOrd="2" destOrd="0" presId="urn:microsoft.com/office/officeart/2005/8/layout/orgChart1"/>
    <dgm:cxn modelId="{FD6B4E74-28BC-4982-A0C7-08FF973FE64F}" type="presParOf" srcId="{17124D3A-7A4D-43B8-B5CD-7E8011C157B5}" destId="{B24093E8-2B2E-4FAD-8D7A-8E6377D80C8F}" srcOrd="2" destOrd="0" presId="urn:microsoft.com/office/officeart/2005/8/layout/orgChart1"/>
    <dgm:cxn modelId="{F053CB62-E6C5-48FD-8BE6-90929FC8A025}" type="presParOf" srcId="{173E6446-BF41-424C-AA0E-2A272D4B92C0}" destId="{B8F3DECA-D49E-4408-BA30-AEE854DA21F0}" srcOrd="2" destOrd="0" presId="urn:microsoft.com/office/officeart/2005/8/layout/orgChart1"/>
    <dgm:cxn modelId="{D5D2C144-27A5-4B4C-9608-88CF941AA963}" type="presParOf" srcId="{10AACE3A-F975-4C35-B397-79938D54FD48}" destId="{A773958B-3440-4176-9C03-C33B1CA990BD}" srcOrd="2" destOrd="0" presId="urn:microsoft.com/office/officeart/2005/8/layout/orgChart1"/>
    <dgm:cxn modelId="{A3FE8C75-BD4F-41FD-AAA8-A31D0EBDEFF3}" type="presParOf" srcId="{3F405A51-B441-4F81-871F-D057463BBBA5}" destId="{87CC5320-81CE-40F8-90E0-150F8481EE94}" srcOrd="2" destOrd="0" presId="urn:microsoft.com/office/officeart/2005/8/layout/orgChart1"/>
  </dgm:cxnLst>
  <dgm:bg>
    <a:noFill/>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819057-956A-403E-AE70-4C28AAAF03E3}">
      <dsp:nvSpPr>
        <dsp:cNvPr id="0" name=""/>
        <dsp:cNvSpPr/>
      </dsp:nvSpPr>
      <dsp:spPr>
        <a:xfrm>
          <a:off x="4027698" y="3705648"/>
          <a:ext cx="176256" cy="1133606"/>
        </a:xfrm>
        <a:custGeom>
          <a:avLst/>
          <a:gdLst/>
          <a:ahLst/>
          <a:cxnLst/>
          <a:rect l="0" t="0" r="0" b="0"/>
          <a:pathLst>
            <a:path>
              <a:moveTo>
                <a:pt x="0" y="0"/>
              </a:moveTo>
              <a:lnTo>
                <a:pt x="0" y="1133606"/>
              </a:lnTo>
              <a:lnTo>
                <a:pt x="176256" y="11336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75103-017D-47BC-9D14-27EEA6D5C860}">
      <dsp:nvSpPr>
        <dsp:cNvPr id="0" name=""/>
        <dsp:cNvSpPr/>
      </dsp:nvSpPr>
      <dsp:spPr>
        <a:xfrm>
          <a:off x="4549160" y="2991134"/>
          <a:ext cx="91440" cy="176156"/>
        </a:xfrm>
        <a:custGeom>
          <a:avLst/>
          <a:gdLst/>
          <a:ahLst/>
          <a:cxnLst/>
          <a:rect l="0" t="0" r="0" b="0"/>
          <a:pathLst>
            <a:path>
              <a:moveTo>
                <a:pt x="45720" y="176156"/>
              </a:moveTo>
              <a:lnTo>
                <a:pt x="501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F99752-263B-45B8-A8CF-E81BF3B0DD18}">
      <dsp:nvSpPr>
        <dsp:cNvPr id="0" name=""/>
        <dsp:cNvSpPr/>
      </dsp:nvSpPr>
      <dsp:spPr>
        <a:xfrm>
          <a:off x="2687126" y="2152679"/>
          <a:ext cx="1907754" cy="300096"/>
        </a:xfrm>
        <a:custGeom>
          <a:avLst/>
          <a:gdLst/>
          <a:ahLst/>
          <a:cxnLst/>
          <a:rect l="0" t="0" r="0" b="0"/>
          <a:pathLst>
            <a:path>
              <a:moveTo>
                <a:pt x="0" y="0"/>
              </a:moveTo>
              <a:lnTo>
                <a:pt x="0" y="150048"/>
              </a:lnTo>
              <a:lnTo>
                <a:pt x="1907754" y="150048"/>
              </a:lnTo>
              <a:lnTo>
                <a:pt x="1907754"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03411-7184-4790-820F-B187AB0B6A2D}">
      <dsp:nvSpPr>
        <dsp:cNvPr id="0" name=""/>
        <dsp:cNvSpPr/>
      </dsp:nvSpPr>
      <dsp:spPr>
        <a:xfrm>
          <a:off x="1936885" y="3167290"/>
          <a:ext cx="214354" cy="3701186"/>
        </a:xfrm>
        <a:custGeom>
          <a:avLst/>
          <a:gdLst/>
          <a:ahLst/>
          <a:cxnLst/>
          <a:rect l="0" t="0" r="0" b="0"/>
          <a:pathLst>
            <a:path>
              <a:moveTo>
                <a:pt x="0" y="0"/>
              </a:moveTo>
              <a:lnTo>
                <a:pt x="0" y="3701186"/>
              </a:lnTo>
              <a:lnTo>
                <a:pt x="214354" y="3701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4D01E9-D4BF-4175-9D43-120ADA78D14B}">
      <dsp:nvSpPr>
        <dsp:cNvPr id="0" name=""/>
        <dsp:cNvSpPr/>
      </dsp:nvSpPr>
      <dsp:spPr>
        <a:xfrm>
          <a:off x="1936885" y="3167290"/>
          <a:ext cx="214354" cy="2686575"/>
        </a:xfrm>
        <a:custGeom>
          <a:avLst/>
          <a:gdLst/>
          <a:ahLst/>
          <a:cxnLst/>
          <a:rect l="0" t="0" r="0" b="0"/>
          <a:pathLst>
            <a:path>
              <a:moveTo>
                <a:pt x="0" y="0"/>
              </a:moveTo>
              <a:lnTo>
                <a:pt x="0" y="2686575"/>
              </a:lnTo>
              <a:lnTo>
                <a:pt x="214354" y="2686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7CE2E2-2BF7-44D6-AA56-6CB4CA5B0AEB}">
      <dsp:nvSpPr>
        <dsp:cNvPr id="0" name=""/>
        <dsp:cNvSpPr/>
      </dsp:nvSpPr>
      <dsp:spPr>
        <a:xfrm>
          <a:off x="1936885" y="3167290"/>
          <a:ext cx="214354" cy="1671964"/>
        </a:xfrm>
        <a:custGeom>
          <a:avLst/>
          <a:gdLst/>
          <a:ahLst/>
          <a:cxnLst/>
          <a:rect l="0" t="0" r="0" b="0"/>
          <a:pathLst>
            <a:path>
              <a:moveTo>
                <a:pt x="0" y="0"/>
              </a:moveTo>
              <a:lnTo>
                <a:pt x="0" y="1671964"/>
              </a:lnTo>
              <a:lnTo>
                <a:pt x="214354" y="16719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3BEB7-8347-4D59-84E7-2270776C55D1}">
      <dsp:nvSpPr>
        <dsp:cNvPr id="0" name=""/>
        <dsp:cNvSpPr/>
      </dsp:nvSpPr>
      <dsp:spPr>
        <a:xfrm>
          <a:off x="1936885" y="3167290"/>
          <a:ext cx="214354" cy="657353"/>
        </a:xfrm>
        <a:custGeom>
          <a:avLst/>
          <a:gdLst/>
          <a:ahLst/>
          <a:cxnLst/>
          <a:rect l="0" t="0" r="0" b="0"/>
          <a:pathLst>
            <a:path>
              <a:moveTo>
                <a:pt x="0" y="0"/>
              </a:moveTo>
              <a:lnTo>
                <a:pt x="0" y="657353"/>
              </a:lnTo>
              <a:lnTo>
                <a:pt x="214354" y="657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0FDCFE-5BAE-43B7-9066-A7539C35E81E}">
      <dsp:nvSpPr>
        <dsp:cNvPr id="0" name=""/>
        <dsp:cNvSpPr/>
      </dsp:nvSpPr>
      <dsp:spPr>
        <a:xfrm>
          <a:off x="2508497" y="2152679"/>
          <a:ext cx="178628" cy="300096"/>
        </a:xfrm>
        <a:custGeom>
          <a:avLst/>
          <a:gdLst/>
          <a:ahLst/>
          <a:cxnLst/>
          <a:rect l="0" t="0" r="0" b="0"/>
          <a:pathLst>
            <a:path>
              <a:moveTo>
                <a:pt x="178628" y="0"/>
              </a:moveTo>
              <a:lnTo>
                <a:pt x="178628" y="150048"/>
              </a:lnTo>
              <a:lnTo>
                <a:pt x="0" y="150048"/>
              </a:lnTo>
              <a:lnTo>
                <a:pt x="0"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DF6783-ACB5-48F8-A4D4-2D5691EA4919}">
      <dsp:nvSpPr>
        <dsp:cNvPr id="0" name=""/>
        <dsp:cNvSpPr/>
      </dsp:nvSpPr>
      <dsp:spPr>
        <a:xfrm>
          <a:off x="207760" y="6211123"/>
          <a:ext cx="214354" cy="657353"/>
        </a:xfrm>
        <a:custGeom>
          <a:avLst/>
          <a:gdLst/>
          <a:ahLst/>
          <a:cxnLst/>
          <a:rect l="0" t="0" r="0" b="0"/>
          <a:pathLst>
            <a:path>
              <a:moveTo>
                <a:pt x="0" y="0"/>
              </a:moveTo>
              <a:lnTo>
                <a:pt x="0" y="657353"/>
              </a:lnTo>
              <a:lnTo>
                <a:pt x="214354" y="657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635698-4CF2-4DC2-A056-A74838CB8AA6}">
      <dsp:nvSpPr>
        <dsp:cNvPr id="0" name=""/>
        <dsp:cNvSpPr/>
      </dsp:nvSpPr>
      <dsp:spPr>
        <a:xfrm>
          <a:off x="733652" y="5196512"/>
          <a:ext cx="91440" cy="300096"/>
        </a:xfrm>
        <a:custGeom>
          <a:avLst/>
          <a:gdLst/>
          <a:ahLst/>
          <a:cxnLst/>
          <a:rect l="0" t="0" r="0" b="0"/>
          <a:pathLst>
            <a:path>
              <a:moveTo>
                <a:pt x="45720" y="0"/>
              </a:moveTo>
              <a:lnTo>
                <a:pt x="45720"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3A04D-05A4-4310-AF5D-65C0F00F5A67}">
      <dsp:nvSpPr>
        <dsp:cNvPr id="0" name=""/>
        <dsp:cNvSpPr/>
      </dsp:nvSpPr>
      <dsp:spPr>
        <a:xfrm>
          <a:off x="733652" y="4181901"/>
          <a:ext cx="91440" cy="300096"/>
        </a:xfrm>
        <a:custGeom>
          <a:avLst/>
          <a:gdLst/>
          <a:ahLst/>
          <a:cxnLst/>
          <a:rect l="0" t="0" r="0" b="0"/>
          <a:pathLst>
            <a:path>
              <a:moveTo>
                <a:pt x="45720" y="0"/>
              </a:moveTo>
              <a:lnTo>
                <a:pt x="45720"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4410E-521B-4512-A96D-844E02F1401E}">
      <dsp:nvSpPr>
        <dsp:cNvPr id="0" name=""/>
        <dsp:cNvSpPr/>
      </dsp:nvSpPr>
      <dsp:spPr>
        <a:xfrm>
          <a:off x="733652" y="3167290"/>
          <a:ext cx="91440" cy="300096"/>
        </a:xfrm>
        <a:custGeom>
          <a:avLst/>
          <a:gdLst/>
          <a:ahLst/>
          <a:cxnLst/>
          <a:rect l="0" t="0" r="0" b="0"/>
          <a:pathLst>
            <a:path>
              <a:moveTo>
                <a:pt x="45720" y="0"/>
              </a:moveTo>
              <a:lnTo>
                <a:pt x="45720"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95B3C6-8B0E-4D82-AACB-4DC8E02AB5BE}">
      <dsp:nvSpPr>
        <dsp:cNvPr id="0" name=""/>
        <dsp:cNvSpPr/>
      </dsp:nvSpPr>
      <dsp:spPr>
        <a:xfrm>
          <a:off x="779372" y="2152679"/>
          <a:ext cx="1907754" cy="300096"/>
        </a:xfrm>
        <a:custGeom>
          <a:avLst/>
          <a:gdLst/>
          <a:ahLst/>
          <a:cxnLst/>
          <a:rect l="0" t="0" r="0" b="0"/>
          <a:pathLst>
            <a:path>
              <a:moveTo>
                <a:pt x="1907754" y="0"/>
              </a:moveTo>
              <a:lnTo>
                <a:pt x="1907754" y="150048"/>
              </a:lnTo>
              <a:lnTo>
                <a:pt x="0" y="150048"/>
              </a:lnTo>
              <a:lnTo>
                <a:pt x="0" y="300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78944-B514-417C-9171-1F1721475E71}">
      <dsp:nvSpPr>
        <dsp:cNvPr id="0" name=""/>
        <dsp:cNvSpPr/>
      </dsp:nvSpPr>
      <dsp:spPr>
        <a:xfrm>
          <a:off x="2641406" y="1138068"/>
          <a:ext cx="91440" cy="300096"/>
        </a:xfrm>
        <a:custGeom>
          <a:avLst/>
          <a:gdLst/>
          <a:ahLst/>
          <a:cxnLst/>
          <a:rect l="0" t="0" r="0" b="0"/>
          <a:pathLst>
            <a:path>
              <a:moveTo>
                <a:pt x="45720" y="0"/>
              </a:moveTo>
              <a:lnTo>
                <a:pt x="45720" y="300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F709FC-7A2C-4CE3-A17B-FF7207528799}">
      <dsp:nvSpPr>
        <dsp:cNvPr id="0" name=""/>
        <dsp:cNvSpPr/>
      </dsp:nvSpPr>
      <dsp:spPr>
        <a:xfrm>
          <a:off x="1630923" y="3740"/>
          <a:ext cx="2112405" cy="1134327"/>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Management Committee</a:t>
          </a:r>
        </a:p>
        <a:p>
          <a:pPr marL="0" lvl="0" indent="0" algn="ctr" defTabSz="400050">
            <a:lnSpc>
              <a:spcPct val="90000"/>
            </a:lnSpc>
            <a:spcBef>
              <a:spcPct val="0"/>
            </a:spcBef>
            <a:spcAft>
              <a:spcPct val="35000"/>
            </a:spcAft>
            <a:buNone/>
          </a:pPr>
          <a:endParaRPr lang="en-GB" sz="700" kern="1200"/>
        </a:p>
      </dsp:txBody>
      <dsp:txXfrm>
        <a:off x="1630923" y="3740"/>
        <a:ext cx="2112405" cy="1134327"/>
      </dsp:txXfrm>
    </dsp:sp>
    <dsp:sp modelId="{356D5399-0549-40BB-A125-4559E9238D61}">
      <dsp:nvSpPr>
        <dsp:cNvPr id="0" name=""/>
        <dsp:cNvSpPr/>
      </dsp:nvSpPr>
      <dsp:spPr>
        <a:xfrm>
          <a:off x="1972611" y="1438164"/>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CEO</a:t>
          </a:r>
        </a:p>
      </dsp:txBody>
      <dsp:txXfrm>
        <a:off x="1972611" y="1438164"/>
        <a:ext cx="1429029" cy="714514"/>
      </dsp:txXfrm>
    </dsp:sp>
    <dsp:sp modelId="{3C7AA100-A627-4B38-9404-3309302B273D}">
      <dsp:nvSpPr>
        <dsp:cNvPr id="0" name=""/>
        <dsp:cNvSpPr/>
      </dsp:nvSpPr>
      <dsp:spPr>
        <a:xfrm>
          <a:off x="64857" y="2452775"/>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Dyacare Manager</a:t>
          </a:r>
          <a:endParaRPr lang="en-GB" sz="1100" kern="1200">
            <a:solidFill>
              <a:sysClr val="windowText" lastClr="000000"/>
            </a:solidFill>
            <a:latin typeface="Arial" panose="020B0604020202020204" pitchFamily="34" charset="0"/>
            <a:cs typeface="Arial" panose="020B0604020202020204" pitchFamily="34" charset="0"/>
          </a:endParaRPr>
        </a:p>
      </dsp:txBody>
      <dsp:txXfrm>
        <a:off x="64857" y="2452775"/>
        <a:ext cx="1429029" cy="714514"/>
      </dsp:txXfrm>
    </dsp:sp>
    <dsp:sp modelId="{36F704C8-5C99-419B-9BC8-ADB813062905}">
      <dsp:nvSpPr>
        <dsp:cNvPr id="0" name=""/>
        <dsp:cNvSpPr/>
      </dsp:nvSpPr>
      <dsp:spPr>
        <a:xfrm>
          <a:off x="64857" y="3467386"/>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Deputy Daycare Manager</a:t>
          </a:r>
        </a:p>
      </dsp:txBody>
      <dsp:txXfrm>
        <a:off x="64857" y="3467386"/>
        <a:ext cx="1429029" cy="714514"/>
      </dsp:txXfrm>
    </dsp:sp>
    <dsp:sp modelId="{154F2892-83E9-46C4-9F39-6C9ED675E545}">
      <dsp:nvSpPr>
        <dsp:cNvPr id="0" name=""/>
        <dsp:cNvSpPr/>
      </dsp:nvSpPr>
      <dsp:spPr>
        <a:xfrm>
          <a:off x="64857" y="4481997"/>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/Supervisor/Room Leaders</a:t>
          </a:r>
        </a:p>
      </dsp:txBody>
      <dsp:txXfrm>
        <a:off x="64857" y="4481997"/>
        <a:ext cx="1429029" cy="714514"/>
      </dsp:txXfrm>
    </dsp:sp>
    <dsp:sp modelId="{F52C4ABD-D5F8-4E46-A563-CB6A94AC33BF}">
      <dsp:nvSpPr>
        <dsp:cNvPr id="0" name=""/>
        <dsp:cNvSpPr/>
      </dsp:nvSpPr>
      <dsp:spPr>
        <a:xfrm>
          <a:off x="64857" y="5496608"/>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Day - Care Staff</a:t>
          </a:r>
        </a:p>
      </dsp:txBody>
      <dsp:txXfrm>
        <a:off x="64857" y="5496608"/>
        <a:ext cx="1429029" cy="714514"/>
      </dsp:txXfrm>
    </dsp:sp>
    <dsp:sp modelId="{121DBE65-51CA-4316-8A43-0F5B8756D2B0}">
      <dsp:nvSpPr>
        <dsp:cNvPr id="0" name=""/>
        <dsp:cNvSpPr/>
      </dsp:nvSpPr>
      <dsp:spPr>
        <a:xfrm>
          <a:off x="422114" y="6511219"/>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Cook</a:t>
          </a: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Caretaker</a:t>
          </a:r>
        </a:p>
      </dsp:txBody>
      <dsp:txXfrm>
        <a:off x="422114" y="6511219"/>
        <a:ext cx="1429029" cy="714514"/>
      </dsp:txXfrm>
    </dsp:sp>
    <dsp:sp modelId="{88D7B2FB-7599-4E9D-9988-8C8E830245A2}">
      <dsp:nvSpPr>
        <dsp:cNvPr id="0" name=""/>
        <dsp:cNvSpPr/>
      </dsp:nvSpPr>
      <dsp:spPr>
        <a:xfrm>
          <a:off x="1793982" y="2452775"/>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Counselling Manager</a:t>
          </a:r>
          <a:endParaRPr lang="en-GB" sz="1100" kern="1200">
            <a:solidFill>
              <a:sysClr val="windowText" lastClr="000000"/>
            </a:solidFill>
            <a:latin typeface="Arial" panose="020B0604020202020204" pitchFamily="34" charset="0"/>
            <a:cs typeface="Arial" panose="020B0604020202020204" pitchFamily="34" charset="0"/>
          </a:endParaRPr>
        </a:p>
      </dsp:txBody>
      <dsp:txXfrm>
        <a:off x="1793982" y="2452775"/>
        <a:ext cx="1429029" cy="714514"/>
      </dsp:txXfrm>
    </dsp:sp>
    <dsp:sp modelId="{4DBBD7B6-A9A7-4426-B3E0-9171626A334A}">
      <dsp:nvSpPr>
        <dsp:cNvPr id="0" name=""/>
        <dsp:cNvSpPr/>
      </dsp:nvSpPr>
      <dsp:spPr>
        <a:xfrm>
          <a:off x="2151240" y="3467386"/>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889250">
            <a:lnSpc>
              <a:spcPct val="90000"/>
            </a:lnSpc>
            <a:spcBef>
              <a:spcPct val="0"/>
            </a:spcBef>
            <a:spcAft>
              <a:spcPct val="35000"/>
            </a:spcAft>
            <a:buNone/>
          </a:pPr>
          <a:r>
            <a:rPr lang="en-GB" kern="1200">
              <a:solidFill>
                <a:sysClr val="windowText" lastClr="000000"/>
              </a:solidFill>
              <a:latin typeface="Arial" panose="020B0604020202020204" pitchFamily="34" charset="0"/>
              <a:cs typeface="Arial" panose="020B0604020202020204" pitchFamily="34" charset="0"/>
            </a:rPr>
            <a:t> </a:t>
          </a:r>
          <a:r>
            <a:rPr lang="en-GB" sz="1000" kern="1200">
              <a:solidFill>
                <a:sysClr val="windowText" lastClr="000000"/>
              </a:solidFill>
              <a:latin typeface="Arial" panose="020B0604020202020204" pitchFamily="34" charset="0"/>
              <a:cs typeface="Arial" panose="020B0604020202020204" pitchFamily="34" charset="0"/>
            </a:rPr>
            <a:t>Senior Counsellor (Adult Services</a:t>
          </a:r>
          <a:r>
            <a:rPr lang="en-GB" sz="1100" kern="1200">
              <a:solidFill>
                <a:sysClr val="windowText" lastClr="000000"/>
              </a:solidFill>
              <a:latin typeface="Arial" panose="020B0604020202020204" pitchFamily="34" charset="0"/>
              <a:cs typeface="Arial" panose="020B0604020202020204" pitchFamily="34" charset="0"/>
            </a:rPr>
            <a:t>)</a:t>
          </a:r>
        </a:p>
        <a:p>
          <a:pPr marL="0" lvl="0" indent="0" algn="ctr" defTabSz="28892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Clinical Lead </a:t>
          </a:r>
        </a:p>
        <a:p>
          <a:pPr marL="0" lvl="0" indent="0" algn="ctr" defTabSz="28892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2151240" y="3467386"/>
        <a:ext cx="1429029" cy="714514"/>
      </dsp:txXfrm>
    </dsp:sp>
    <dsp:sp modelId="{280FD990-36D6-4DCB-A45C-375C61334BE9}">
      <dsp:nvSpPr>
        <dsp:cNvPr id="0" name=""/>
        <dsp:cNvSpPr/>
      </dsp:nvSpPr>
      <dsp:spPr>
        <a:xfrm>
          <a:off x="2151240" y="4481997"/>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 </a:t>
          </a:r>
          <a:r>
            <a:rPr lang="en-GB" sz="1000" kern="1200">
              <a:solidFill>
                <a:sysClr val="windowText" lastClr="000000"/>
              </a:solidFill>
              <a:latin typeface="Arial" panose="020B0604020202020204" pitchFamily="34" charset="0"/>
              <a:cs typeface="Arial" panose="020B0604020202020204" pitchFamily="34" charset="0"/>
            </a:rPr>
            <a:t>Senior</a:t>
          </a:r>
          <a:r>
            <a:rPr lang="en-GB" sz="1000" b="0" kern="1200">
              <a:solidFill>
                <a:sysClr val="windowText" lastClr="000000"/>
              </a:solidFill>
              <a:latin typeface="Arial" panose="020B0604020202020204" pitchFamily="34" charset="0"/>
              <a:cs typeface="Arial" panose="020B0604020202020204" pitchFamily="34" charset="0"/>
            </a:rPr>
            <a:t> Counsellor</a:t>
          </a:r>
        </a:p>
        <a:p>
          <a:pPr marL="0" lvl="0" indent="0" algn="ctr" defTabSz="488950">
            <a:lnSpc>
              <a:spcPct val="90000"/>
            </a:lnSpc>
            <a:spcBef>
              <a:spcPct val="0"/>
            </a:spcBef>
            <a:spcAft>
              <a:spcPct val="35000"/>
            </a:spcAft>
            <a:buNone/>
          </a:pPr>
          <a:r>
            <a:rPr lang="en-GB" sz="1000" b="0" kern="1200">
              <a:solidFill>
                <a:sysClr val="windowText" lastClr="000000"/>
              </a:solidFill>
              <a:latin typeface="Arial" panose="020B0604020202020204" pitchFamily="34" charset="0"/>
              <a:cs typeface="Arial" panose="020B0604020202020204" pitchFamily="34" charset="0"/>
            </a:rPr>
            <a:t>Adults</a:t>
          </a:r>
        </a:p>
      </dsp:txBody>
      <dsp:txXfrm>
        <a:off x="2151240" y="4481997"/>
        <a:ext cx="1429029" cy="714514"/>
      </dsp:txXfrm>
    </dsp:sp>
    <dsp:sp modelId="{2370A519-C6C5-498A-B819-16BB9E3C4588}">
      <dsp:nvSpPr>
        <dsp:cNvPr id="0" name=""/>
        <dsp:cNvSpPr/>
      </dsp:nvSpPr>
      <dsp:spPr>
        <a:xfrm>
          <a:off x="2151240" y="5496608"/>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Core Counselling Staff</a:t>
          </a: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Sessional staff </a:t>
          </a:r>
        </a:p>
      </dsp:txBody>
      <dsp:txXfrm>
        <a:off x="2151240" y="5496608"/>
        <a:ext cx="1429029" cy="714514"/>
      </dsp:txXfrm>
    </dsp:sp>
    <dsp:sp modelId="{66C6B532-6332-4390-8F53-DE75467A531A}">
      <dsp:nvSpPr>
        <dsp:cNvPr id="0" name=""/>
        <dsp:cNvSpPr/>
      </dsp:nvSpPr>
      <dsp:spPr>
        <a:xfrm>
          <a:off x="2151240" y="6511219"/>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Counsellors in Training</a:t>
          </a:r>
        </a:p>
      </dsp:txBody>
      <dsp:txXfrm>
        <a:off x="2151240" y="6511219"/>
        <a:ext cx="1429029" cy="714514"/>
      </dsp:txXfrm>
    </dsp:sp>
    <dsp:sp modelId="{03EC759C-7903-40AB-B3ED-4296170BA0DB}">
      <dsp:nvSpPr>
        <dsp:cNvPr id="0" name=""/>
        <dsp:cNvSpPr/>
      </dsp:nvSpPr>
      <dsp:spPr>
        <a:xfrm>
          <a:off x="3880365" y="2452775"/>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Arial" panose="020B0604020202020204" pitchFamily="34" charset="0"/>
              <a:cs typeface="Arial" panose="020B0604020202020204" pitchFamily="34" charset="0"/>
            </a:rPr>
            <a:t>Financial </a:t>
          </a:r>
          <a:r>
            <a:rPr lang="en-US" sz="1000" kern="1200">
              <a:solidFill>
                <a:sysClr val="windowText" lastClr="000000"/>
              </a:solidFill>
              <a:latin typeface="Arial" panose="020B0604020202020204" pitchFamily="34" charset="0"/>
              <a:cs typeface="Arial" panose="020B0604020202020204" pitchFamily="34" charset="0"/>
            </a:rPr>
            <a:t>Services</a:t>
          </a:r>
        </a:p>
      </dsp:txBody>
      <dsp:txXfrm>
        <a:off x="3880365" y="2452775"/>
        <a:ext cx="1429029" cy="714514"/>
      </dsp:txXfrm>
    </dsp:sp>
    <dsp:sp modelId="{15D3CB24-811B-4C6C-A006-27E32304C0A6}">
      <dsp:nvSpPr>
        <dsp:cNvPr id="0" name=""/>
        <dsp:cNvSpPr/>
      </dsp:nvSpPr>
      <dsp:spPr>
        <a:xfrm>
          <a:off x="3884795" y="2991134"/>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latin typeface="Arial" panose="020B0604020202020204" pitchFamily="34" charset="0"/>
            <a:cs typeface="Arial" panose="020B0604020202020204" pitchFamily="34" charset="0"/>
          </a:endParaRPr>
        </a:p>
      </dsp:txBody>
      <dsp:txXfrm>
        <a:off x="3884795" y="2991134"/>
        <a:ext cx="1429029" cy="714514"/>
      </dsp:txXfrm>
    </dsp:sp>
    <dsp:sp modelId="{4218D7AE-6785-4A3A-B4C1-9C35584A09B9}">
      <dsp:nvSpPr>
        <dsp:cNvPr id="0" name=""/>
        <dsp:cNvSpPr/>
      </dsp:nvSpPr>
      <dsp:spPr>
        <a:xfrm>
          <a:off x="4203955" y="4481997"/>
          <a:ext cx="1429029" cy="714514"/>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Admin Manager + 4 Administrators  </a:t>
          </a:r>
        </a:p>
      </dsp:txBody>
      <dsp:txXfrm>
        <a:off x="4203955" y="4481997"/>
        <a:ext cx="1429029" cy="7145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70AD47"/>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AFF54F3544546B60C46DBD4DA0F52" ma:contentTypeVersion="4" ma:contentTypeDescription="Create a new document." ma:contentTypeScope="" ma:versionID="01f4b302ff68e06beeab730dad6030d0">
  <xsd:schema xmlns:xsd="http://www.w3.org/2001/XMLSchema" xmlns:xs="http://www.w3.org/2001/XMLSchema" xmlns:p="http://schemas.microsoft.com/office/2006/metadata/properties" xmlns:ns3="01f1ba6e-0cb9-468d-b157-8130a5647392" targetNamespace="http://schemas.microsoft.com/office/2006/metadata/properties" ma:root="true" ma:fieldsID="c9b985f4ba71138df7c0ad1df0772c57" ns3:_="">
    <xsd:import namespace="01f1ba6e-0cb9-468d-b157-8130a56473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1ba6e-0cb9-468d-b157-8130a5647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24ACE-E006-45AE-8FE0-F413DF00797B}">
  <ds:schemaRefs>
    <ds:schemaRef ds:uri="http://www.w3.org/XML/1998/namespace"/>
    <ds:schemaRef ds:uri="http://schemas.microsoft.com/office/2006/documentManagement/types"/>
    <ds:schemaRef ds:uri="http://purl.org/dc/dcmitype/"/>
    <ds:schemaRef ds:uri="01f1ba6e-0cb9-468d-b157-8130a5647392"/>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B8E155-F52A-4E10-A6DC-5B91EFD2AF4D}">
  <ds:schemaRefs>
    <ds:schemaRef ds:uri="http://schemas.openxmlformats.org/officeDocument/2006/bibliography"/>
  </ds:schemaRefs>
</ds:datastoreItem>
</file>

<file path=customXml/itemProps3.xml><?xml version="1.0" encoding="utf-8"?>
<ds:datastoreItem xmlns:ds="http://schemas.openxmlformats.org/officeDocument/2006/customXml" ds:itemID="{0B683AAE-E2FD-4470-8565-468396C3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1ba6e-0cb9-468d-b157-8130a564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B5D66-F27F-4CD3-A76C-A62E612CE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 Crory</dc:creator>
  <cp:keywords/>
  <dc:description/>
  <cp:lastModifiedBy>Bernie Toner</cp:lastModifiedBy>
  <cp:revision>3</cp:revision>
  <cp:lastPrinted>2021-10-28T08:33:00Z</cp:lastPrinted>
  <dcterms:created xsi:type="dcterms:W3CDTF">2024-09-26T13:01:00Z</dcterms:created>
  <dcterms:modified xsi:type="dcterms:W3CDTF">2024-09-26T13:24:00Z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0x01010031FAFF54F3544546B60C46DBD4DA0F52</vt:lpwstr>
  </property>
</Properties>
</file>