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AC83" w14:textId="77777777" w:rsidR="002B5738" w:rsidRDefault="002B5738" w:rsidP="002B5738">
      <w:r>
        <w:rPr>
          <w:noProof/>
        </w:rPr>
        <w:drawing>
          <wp:inline distT="0" distB="0" distL="0" distR="0" wp14:anchorId="3CDD017B" wp14:editId="5E602579">
            <wp:extent cx="2127885" cy="1203960"/>
            <wp:effectExtent l="0" t="0" r="5715" b="0"/>
            <wp:docPr id="1616309295" name="Picture 200336435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09295" name="Picture 2003364353"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7885" cy="1203960"/>
                    </a:xfrm>
                    <a:prstGeom prst="rect">
                      <a:avLst/>
                    </a:prstGeom>
                  </pic:spPr>
                </pic:pic>
              </a:graphicData>
            </a:graphic>
          </wp:inline>
        </w:drawing>
      </w:r>
      <w:r>
        <w:rPr>
          <w:noProof/>
        </w:rPr>
        <w:drawing>
          <wp:anchor distT="0" distB="0" distL="114300" distR="114300" simplePos="0" relativeHeight="251659264" behindDoc="0" locked="0" layoutInCell="1" allowOverlap="1" wp14:anchorId="4D3CEE2B" wp14:editId="298A76D7">
            <wp:simplePos x="0" y="0"/>
            <wp:positionH relativeFrom="column">
              <wp:align>left</wp:align>
            </wp:positionH>
            <wp:positionV relativeFrom="paragraph">
              <wp:posOffset>0</wp:posOffset>
            </wp:positionV>
            <wp:extent cx="3067050" cy="1933575"/>
            <wp:effectExtent l="0" t="0" r="0" b="0"/>
            <wp:wrapSquare wrapText="bothSides"/>
            <wp:docPr id="556710138" name="Picture 55671013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0138" name="Picture 556710138"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67050" cy="1933575"/>
                    </a:xfrm>
                    <a:prstGeom prst="rect">
                      <a:avLst/>
                    </a:prstGeom>
                  </pic:spPr>
                </pic:pic>
              </a:graphicData>
            </a:graphic>
            <wp14:sizeRelH relativeFrom="page">
              <wp14:pctWidth>0</wp14:pctWidth>
            </wp14:sizeRelH>
            <wp14:sizeRelV relativeFrom="page">
              <wp14:pctHeight>0</wp14:pctHeight>
            </wp14:sizeRelV>
          </wp:anchor>
        </w:drawing>
      </w:r>
    </w:p>
    <w:p w14:paraId="6A5FF002" w14:textId="77777777" w:rsidR="002B5738" w:rsidRDefault="002B5738" w:rsidP="002B5738"/>
    <w:p w14:paraId="7D87756F" w14:textId="77777777" w:rsidR="002B5738" w:rsidRDefault="002B5738" w:rsidP="002B5738"/>
    <w:p w14:paraId="50B11511" w14:textId="77777777" w:rsidR="002B5738" w:rsidRDefault="002B5738" w:rsidP="002B5738"/>
    <w:p w14:paraId="3481FCD3" w14:textId="77777777" w:rsidR="002B5738" w:rsidRDefault="002B5738" w:rsidP="002B5738"/>
    <w:p w14:paraId="79CD07B6" w14:textId="77777777" w:rsidR="002B5738" w:rsidRDefault="002B5738" w:rsidP="002B5738"/>
    <w:p w14:paraId="49ADC1E2" w14:textId="77777777" w:rsidR="002B5738" w:rsidRDefault="002B5738" w:rsidP="002B5738"/>
    <w:p w14:paraId="29F3E32E" w14:textId="73ADF59E" w:rsidR="002B5738" w:rsidRDefault="002B5738" w:rsidP="002B5738">
      <w:pPr>
        <w:jc w:val="center"/>
        <w:rPr>
          <w:rFonts w:ascii="Times New Roman" w:eastAsia="Times New Roman" w:hAnsi="Times New Roman" w:cs="Times New Roman"/>
          <w:sz w:val="40"/>
          <w:szCs w:val="40"/>
          <w:highlight w:val="yellow"/>
        </w:rPr>
      </w:pPr>
      <w:r w:rsidRPr="7CBEC988">
        <w:rPr>
          <w:rFonts w:ascii="Times New Roman" w:eastAsia="Times New Roman" w:hAnsi="Times New Roman" w:cs="Times New Roman"/>
          <w:sz w:val="40"/>
          <w:szCs w:val="40"/>
          <w:lang w:val="en-US"/>
        </w:rPr>
        <w:t xml:space="preserve">Invitation to tender for the provision of Welfare Rights Advisor </w:t>
      </w:r>
      <w:r w:rsidRPr="7CBEC988">
        <w:rPr>
          <w:rFonts w:ascii="Times New Roman" w:eastAsia="Times New Roman" w:hAnsi="Times New Roman" w:cs="Times New Roman"/>
          <w:sz w:val="40"/>
          <w:szCs w:val="40"/>
        </w:rPr>
        <w:t xml:space="preserve">on a Sessional Basis </w:t>
      </w:r>
    </w:p>
    <w:p w14:paraId="0C5F1AA7" w14:textId="77777777" w:rsidR="002B5738" w:rsidRDefault="002B5738" w:rsidP="002B5738">
      <w:pPr>
        <w:jc w:val="center"/>
        <w:rPr>
          <w:rFonts w:ascii="Times New Roman" w:eastAsia="Times New Roman" w:hAnsi="Times New Roman" w:cs="Times New Roman"/>
          <w:sz w:val="40"/>
          <w:szCs w:val="40"/>
        </w:rPr>
      </w:pPr>
      <w:r w:rsidRPr="7CBEC988">
        <w:rPr>
          <w:rFonts w:ascii="Times New Roman" w:eastAsia="Times New Roman" w:hAnsi="Times New Roman" w:cs="Times New Roman"/>
          <w:sz w:val="40"/>
          <w:szCs w:val="40"/>
        </w:rPr>
        <w:t>For living victims/survivors of</w:t>
      </w:r>
    </w:p>
    <w:p w14:paraId="378E4253" w14:textId="77777777" w:rsidR="002B5738" w:rsidRDefault="002B5738" w:rsidP="002B5738">
      <w:pPr>
        <w:jc w:val="center"/>
        <w:rPr>
          <w:rFonts w:ascii="Times New Roman" w:eastAsia="Times New Roman" w:hAnsi="Times New Roman" w:cs="Times New Roman"/>
          <w:sz w:val="40"/>
          <w:szCs w:val="40"/>
        </w:rPr>
      </w:pPr>
      <w:r w:rsidRPr="7CBEC988">
        <w:rPr>
          <w:rFonts w:ascii="Times New Roman" w:eastAsia="Times New Roman" w:hAnsi="Times New Roman" w:cs="Times New Roman"/>
          <w:sz w:val="40"/>
          <w:szCs w:val="40"/>
        </w:rPr>
        <w:t>the NI Troubles</w:t>
      </w:r>
    </w:p>
    <w:p w14:paraId="679332D5" w14:textId="7036FFA3" w:rsidR="002B5738" w:rsidRDefault="002B5738" w:rsidP="002B5738">
      <w:pPr>
        <w:jc w:val="center"/>
        <w:rPr>
          <w:rFonts w:ascii="Times New Roman" w:eastAsia="Times New Roman" w:hAnsi="Times New Roman" w:cs="Times New Roman"/>
          <w:sz w:val="32"/>
          <w:szCs w:val="32"/>
        </w:rPr>
      </w:pPr>
      <w:r w:rsidRPr="7CBEC988">
        <w:rPr>
          <w:rFonts w:ascii="Times New Roman" w:eastAsia="Times New Roman" w:hAnsi="Times New Roman" w:cs="Times New Roman"/>
          <w:sz w:val="32"/>
          <w:szCs w:val="32"/>
        </w:rPr>
        <w:t>1</w:t>
      </w:r>
      <w:r w:rsidRPr="7CBEC988">
        <w:rPr>
          <w:rFonts w:ascii="Times New Roman" w:eastAsia="Times New Roman" w:hAnsi="Times New Roman" w:cs="Times New Roman"/>
          <w:sz w:val="32"/>
          <w:szCs w:val="32"/>
          <w:vertAlign w:val="superscript"/>
        </w:rPr>
        <w:t>st</w:t>
      </w:r>
      <w:r w:rsidRPr="7CBEC988">
        <w:rPr>
          <w:rFonts w:ascii="Times New Roman" w:eastAsia="Times New Roman" w:hAnsi="Times New Roman" w:cs="Times New Roman"/>
          <w:sz w:val="32"/>
          <w:szCs w:val="32"/>
        </w:rPr>
        <w:t xml:space="preserve"> </w:t>
      </w:r>
      <w:r w:rsidR="008816AF">
        <w:rPr>
          <w:rFonts w:ascii="Times New Roman" w:eastAsia="Times New Roman" w:hAnsi="Times New Roman" w:cs="Times New Roman"/>
          <w:sz w:val="32"/>
          <w:szCs w:val="32"/>
        </w:rPr>
        <w:t>July</w:t>
      </w:r>
      <w:r w:rsidRPr="7CBEC988">
        <w:rPr>
          <w:rFonts w:ascii="Times New Roman" w:eastAsia="Times New Roman" w:hAnsi="Times New Roman" w:cs="Times New Roman"/>
          <w:sz w:val="32"/>
          <w:szCs w:val="32"/>
        </w:rPr>
        <w:t xml:space="preserve"> 202</w:t>
      </w:r>
      <w:r>
        <w:rPr>
          <w:rFonts w:ascii="Times New Roman" w:eastAsia="Times New Roman" w:hAnsi="Times New Roman" w:cs="Times New Roman"/>
          <w:sz w:val="32"/>
          <w:szCs w:val="32"/>
        </w:rPr>
        <w:t>4</w:t>
      </w:r>
      <w:r w:rsidRPr="7CBEC988">
        <w:rPr>
          <w:rFonts w:ascii="Times New Roman" w:eastAsia="Times New Roman" w:hAnsi="Times New Roman" w:cs="Times New Roman"/>
          <w:sz w:val="32"/>
          <w:szCs w:val="32"/>
        </w:rPr>
        <w:t xml:space="preserve"> to 31</w:t>
      </w:r>
      <w:r w:rsidRPr="7CBEC988">
        <w:rPr>
          <w:rFonts w:ascii="Times New Roman" w:eastAsia="Times New Roman" w:hAnsi="Times New Roman" w:cs="Times New Roman"/>
          <w:sz w:val="32"/>
          <w:szCs w:val="32"/>
          <w:vertAlign w:val="superscript"/>
        </w:rPr>
        <w:t>st</w:t>
      </w:r>
      <w:r w:rsidRPr="7CBEC988">
        <w:rPr>
          <w:rFonts w:ascii="Times New Roman" w:eastAsia="Times New Roman" w:hAnsi="Times New Roman" w:cs="Times New Roman"/>
          <w:sz w:val="32"/>
          <w:szCs w:val="32"/>
        </w:rPr>
        <w:t xml:space="preserve"> March 202</w:t>
      </w:r>
      <w:r>
        <w:rPr>
          <w:rFonts w:ascii="Times New Roman" w:eastAsia="Times New Roman" w:hAnsi="Times New Roman" w:cs="Times New Roman"/>
          <w:sz w:val="32"/>
          <w:szCs w:val="32"/>
        </w:rPr>
        <w:t>5</w:t>
      </w:r>
    </w:p>
    <w:p w14:paraId="1511F690" w14:textId="77777777" w:rsidR="002B5738" w:rsidRDefault="002B5738" w:rsidP="002B5738">
      <w:pPr>
        <w:jc w:val="center"/>
        <w:rPr>
          <w:rFonts w:ascii="Times New Roman" w:eastAsia="Times New Roman" w:hAnsi="Times New Roman" w:cs="Times New Roman"/>
          <w:color w:val="FF0000"/>
          <w:sz w:val="32"/>
          <w:szCs w:val="32"/>
        </w:rPr>
      </w:pPr>
      <w:r w:rsidRPr="212EB8FA">
        <w:rPr>
          <w:rFonts w:ascii="Times New Roman" w:eastAsia="Times New Roman" w:hAnsi="Times New Roman" w:cs="Times New Roman"/>
          <w:sz w:val="32"/>
          <w:szCs w:val="32"/>
        </w:rPr>
        <w:t>(with the possibility of extension subject to funding)</w:t>
      </w:r>
    </w:p>
    <w:p w14:paraId="6D2CBC57" w14:textId="77777777" w:rsidR="002B5738" w:rsidRDefault="002B5738" w:rsidP="002B5738">
      <w:pPr>
        <w:jc w:val="center"/>
        <w:rPr>
          <w:rFonts w:ascii="Times New Roman" w:eastAsia="Times New Roman" w:hAnsi="Times New Roman" w:cs="Times New Roman"/>
          <w:sz w:val="28"/>
          <w:szCs w:val="28"/>
        </w:rPr>
      </w:pPr>
      <w:r w:rsidRPr="7CBEC988">
        <w:rPr>
          <w:rFonts w:ascii="Times New Roman" w:eastAsia="Times New Roman" w:hAnsi="Times New Roman" w:cs="Times New Roman"/>
          <w:sz w:val="28"/>
          <w:szCs w:val="28"/>
        </w:rPr>
        <w:t xml:space="preserve"> </w:t>
      </w:r>
    </w:p>
    <w:p w14:paraId="68424120" w14:textId="29730216" w:rsidR="002B5738" w:rsidRDefault="002B5738" w:rsidP="002B5738">
      <w:pPr>
        <w:jc w:val="center"/>
        <w:rPr>
          <w:rFonts w:ascii="Times New Roman" w:eastAsia="Times New Roman" w:hAnsi="Times New Roman" w:cs="Times New Roman"/>
          <w:sz w:val="32"/>
          <w:szCs w:val="32"/>
          <w:u w:val="single"/>
        </w:rPr>
      </w:pPr>
      <w:r w:rsidRPr="3689A4CF">
        <w:rPr>
          <w:rFonts w:ascii="Times New Roman" w:eastAsia="Times New Roman" w:hAnsi="Times New Roman" w:cs="Times New Roman"/>
          <w:sz w:val="32"/>
          <w:szCs w:val="32"/>
          <w:u w:val="single"/>
        </w:rPr>
        <w:t xml:space="preserve">Closing Date: </w:t>
      </w:r>
      <w:r w:rsidR="00111287">
        <w:rPr>
          <w:rFonts w:ascii="Times New Roman" w:eastAsia="Times New Roman" w:hAnsi="Times New Roman" w:cs="Times New Roman"/>
          <w:sz w:val="32"/>
          <w:szCs w:val="32"/>
          <w:u w:val="single"/>
        </w:rPr>
        <w:t>Fri</w:t>
      </w:r>
      <w:r w:rsidRPr="3689A4CF">
        <w:rPr>
          <w:rFonts w:ascii="Times New Roman" w:eastAsia="Times New Roman" w:hAnsi="Times New Roman" w:cs="Times New Roman"/>
          <w:sz w:val="32"/>
          <w:szCs w:val="32"/>
          <w:u w:val="single"/>
        </w:rPr>
        <w:t xml:space="preserve">day </w:t>
      </w:r>
      <w:r w:rsidR="005810DE">
        <w:rPr>
          <w:rFonts w:ascii="Times New Roman" w:eastAsia="Times New Roman" w:hAnsi="Times New Roman" w:cs="Times New Roman"/>
          <w:sz w:val="32"/>
          <w:szCs w:val="32"/>
          <w:u w:val="single"/>
        </w:rPr>
        <w:t>23</w:t>
      </w:r>
      <w:r w:rsidR="005810DE" w:rsidRPr="005810DE">
        <w:rPr>
          <w:rFonts w:ascii="Times New Roman" w:eastAsia="Times New Roman" w:hAnsi="Times New Roman" w:cs="Times New Roman"/>
          <w:sz w:val="32"/>
          <w:szCs w:val="32"/>
          <w:u w:val="single"/>
          <w:vertAlign w:val="superscript"/>
        </w:rPr>
        <w:t>rd</w:t>
      </w:r>
      <w:r w:rsidR="005810DE">
        <w:rPr>
          <w:rFonts w:ascii="Times New Roman" w:eastAsia="Times New Roman" w:hAnsi="Times New Roman" w:cs="Times New Roman"/>
          <w:sz w:val="32"/>
          <w:szCs w:val="32"/>
          <w:u w:val="single"/>
        </w:rPr>
        <w:t xml:space="preserve"> August</w:t>
      </w:r>
      <w:r w:rsidRPr="3689A4CF">
        <w:rPr>
          <w:rFonts w:ascii="Times New Roman" w:eastAsia="Times New Roman" w:hAnsi="Times New Roman" w:cs="Times New Roman"/>
          <w:sz w:val="32"/>
          <w:szCs w:val="32"/>
          <w:u w:val="single"/>
        </w:rPr>
        <w:t xml:space="preserve"> 2024 at 1</w:t>
      </w:r>
      <w:r>
        <w:rPr>
          <w:rFonts w:ascii="Times New Roman" w:eastAsia="Times New Roman" w:hAnsi="Times New Roman" w:cs="Times New Roman"/>
          <w:sz w:val="32"/>
          <w:szCs w:val="32"/>
          <w:u w:val="single"/>
        </w:rPr>
        <w:t>2 noon</w:t>
      </w:r>
    </w:p>
    <w:p w14:paraId="50C95BA4" w14:textId="77777777" w:rsidR="002B5738" w:rsidRDefault="002B5738" w:rsidP="002B5738">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 </w:t>
      </w:r>
    </w:p>
    <w:p w14:paraId="57CD7573" w14:textId="77777777" w:rsidR="002B5738" w:rsidRDefault="002B5738" w:rsidP="002B5738">
      <w:pPr>
        <w:ind w:left="-20" w:right="-20"/>
        <w:rPr>
          <w:rFonts w:ascii="Times New Roman" w:eastAsia="Times New Roman" w:hAnsi="Times New Roman" w:cs="Times New Roman"/>
          <w:b/>
          <w:bCs/>
          <w:color w:val="000000" w:themeColor="text1"/>
          <w:sz w:val="24"/>
          <w:szCs w:val="24"/>
        </w:rPr>
      </w:pPr>
      <w:r w:rsidRPr="212EB8FA">
        <w:rPr>
          <w:rFonts w:ascii="Times New Roman" w:eastAsia="Times New Roman" w:hAnsi="Times New Roman" w:cs="Times New Roman"/>
          <w:b/>
          <w:bCs/>
          <w:color w:val="000000" w:themeColor="text1"/>
          <w:sz w:val="24"/>
          <w:szCs w:val="24"/>
        </w:rPr>
        <w:t>About CALMS</w:t>
      </w:r>
    </w:p>
    <w:p w14:paraId="001F9293"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5646C40E" w14:textId="77777777" w:rsidR="002B5738" w:rsidRDefault="002B5738" w:rsidP="002B5738">
      <w:pPr>
        <w:ind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CALMS was established at the end of 1994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a public meeting at the Guildhall in Derry/Londonderry. It emerged as a tentative response to an expressed community need for effective support for people suffering from stress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the Troubles.  </w:t>
      </w:r>
    </w:p>
    <w:p w14:paraId="73DC1ED5"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5E97C01F"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CALMS </w:t>
      </w:r>
      <w:r w:rsidRPr="212EB8FA">
        <w:rPr>
          <w:rFonts w:ascii="Times New Roman" w:eastAsia="Times New Roman" w:hAnsi="Times New Roman" w:cs="Times New Roman"/>
          <w:b/>
          <w:bCs/>
          <w:color w:val="000000" w:themeColor="text1"/>
          <w:sz w:val="24"/>
          <w:szCs w:val="24"/>
        </w:rPr>
        <w:t>mission</w:t>
      </w:r>
      <w:r w:rsidRPr="212EB8FA">
        <w:rPr>
          <w:rFonts w:ascii="Times New Roman" w:eastAsia="Times New Roman" w:hAnsi="Times New Roman" w:cs="Times New Roman"/>
          <w:color w:val="000000" w:themeColor="text1"/>
          <w:sz w:val="24"/>
          <w:szCs w:val="24"/>
        </w:rPr>
        <w:t xml:space="preserve"> is “To provide educative, preventative and rehabilitative programmes and services that empower individuals and organizations to recognize, reduce and manage stress effectively”. </w:t>
      </w:r>
    </w:p>
    <w:p w14:paraId="7EB25114"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19DD7B15" w14:textId="77777777" w:rsidR="002B5738" w:rsidRDefault="002B5738" w:rsidP="002B5738">
      <w:pPr>
        <w:ind w:left="-20" w:right="-20"/>
        <w:rPr>
          <w:rFonts w:ascii="Times New Roman" w:eastAsia="Times New Roman" w:hAnsi="Times New Roman" w:cs="Times New Roman"/>
          <w:color w:val="000000" w:themeColor="text1"/>
          <w:sz w:val="24"/>
          <w:szCs w:val="24"/>
        </w:rPr>
      </w:pPr>
      <w:r w:rsidRPr="3689A4CF">
        <w:rPr>
          <w:rFonts w:ascii="Times New Roman" w:eastAsia="Times New Roman" w:hAnsi="Times New Roman" w:cs="Times New Roman"/>
          <w:color w:val="000000" w:themeColor="text1"/>
          <w:sz w:val="24"/>
          <w:szCs w:val="24"/>
        </w:rPr>
        <w:lastRenderedPageBreak/>
        <w:t xml:space="preserve">CALMS offers a range of interwoven programmes/services that </w:t>
      </w:r>
      <w:proofErr w:type="gramStart"/>
      <w:r w:rsidRPr="3689A4CF">
        <w:rPr>
          <w:rFonts w:ascii="Times New Roman" w:eastAsia="Times New Roman" w:hAnsi="Times New Roman" w:cs="Times New Roman"/>
          <w:color w:val="000000" w:themeColor="text1"/>
          <w:sz w:val="24"/>
          <w:szCs w:val="24"/>
        </w:rPr>
        <w:t>include:</w:t>
      </w:r>
      <w:proofErr w:type="gramEnd"/>
      <w:r w:rsidRPr="3689A4CF">
        <w:rPr>
          <w:rFonts w:ascii="Times New Roman" w:eastAsia="Times New Roman" w:hAnsi="Times New Roman" w:cs="Times New Roman"/>
          <w:color w:val="000000" w:themeColor="text1"/>
          <w:sz w:val="24"/>
          <w:szCs w:val="24"/>
        </w:rPr>
        <w:t xml:space="preserve"> counselling, complementary therapies, creative and physical activities, welfare support, social outings, information seminars/health talks etc. </w:t>
      </w:r>
    </w:p>
    <w:p w14:paraId="60C79032"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62F3B783"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We work to six core principles and</w:t>
      </w:r>
      <w:r w:rsidRPr="212EB8FA">
        <w:rPr>
          <w:rFonts w:ascii="Times New Roman" w:eastAsia="Times New Roman" w:hAnsi="Times New Roman" w:cs="Times New Roman"/>
          <w:b/>
          <w:bCs/>
          <w:color w:val="000000" w:themeColor="text1"/>
          <w:sz w:val="24"/>
          <w:szCs w:val="24"/>
        </w:rPr>
        <w:t xml:space="preserve"> values</w:t>
      </w:r>
      <w:r w:rsidRPr="212EB8FA">
        <w:rPr>
          <w:rFonts w:ascii="Times New Roman" w:eastAsia="Times New Roman" w:hAnsi="Times New Roman" w:cs="Times New Roman"/>
          <w:color w:val="000000" w:themeColor="text1"/>
          <w:sz w:val="24"/>
          <w:szCs w:val="24"/>
        </w:rPr>
        <w:t>:</w:t>
      </w:r>
    </w:p>
    <w:p w14:paraId="3AD40544"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Welcoming and Inclusive:</w:t>
      </w:r>
      <w:r w:rsidRPr="212EB8FA">
        <w:rPr>
          <w:rFonts w:ascii="Times New Roman" w:eastAsia="Times New Roman" w:hAnsi="Times New Roman" w:cs="Times New Roman"/>
          <w:color w:val="000000" w:themeColor="text1"/>
          <w:sz w:val="24"/>
          <w:szCs w:val="24"/>
        </w:rPr>
        <w:t xml:space="preserve"> CALMS is a place of comfort for all, supportive of each other and non-judgmental.</w:t>
      </w:r>
    </w:p>
    <w:p w14:paraId="72DAD206"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Service Quality:</w:t>
      </w:r>
      <w:r w:rsidRPr="212EB8FA">
        <w:rPr>
          <w:rFonts w:ascii="Times New Roman" w:eastAsia="Times New Roman" w:hAnsi="Times New Roman" w:cs="Times New Roman"/>
          <w:color w:val="000000" w:themeColor="text1"/>
          <w:sz w:val="24"/>
          <w:szCs w:val="24"/>
        </w:rPr>
        <w:t xml:space="preserve"> CALMS services match (or better) accepted best clinical/professional practice.</w:t>
      </w:r>
    </w:p>
    <w:p w14:paraId="4FB82597"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Person Focused:</w:t>
      </w:r>
      <w:r w:rsidRPr="212EB8FA">
        <w:rPr>
          <w:rFonts w:ascii="Times New Roman" w:eastAsia="Times New Roman" w:hAnsi="Times New Roman" w:cs="Times New Roman"/>
          <w:color w:val="000000" w:themeColor="text1"/>
          <w:sz w:val="24"/>
          <w:szCs w:val="24"/>
        </w:rPr>
        <w:t xml:space="preserve"> CALMS exists to empower individuals and prevent dependency.</w:t>
      </w:r>
    </w:p>
    <w:p w14:paraId="668703F8"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Partnership-oriented:</w:t>
      </w:r>
      <w:r w:rsidRPr="212EB8FA">
        <w:rPr>
          <w:rFonts w:ascii="Times New Roman" w:eastAsia="Times New Roman" w:hAnsi="Times New Roman" w:cs="Times New Roman"/>
          <w:color w:val="000000" w:themeColor="text1"/>
          <w:sz w:val="24"/>
          <w:szCs w:val="24"/>
        </w:rPr>
        <w:t xml:space="preserve"> CALMS is not the font of all knowledge in terms of stress management and works positively and collaboratively with others in the field.</w:t>
      </w:r>
    </w:p>
    <w:p w14:paraId="64B0336F"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3689A4CF">
        <w:rPr>
          <w:rFonts w:ascii="Times New Roman" w:eastAsia="Times New Roman" w:hAnsi="Times New Roman" w:cs="Times New Roman"/>
          <w:b/>
          <w:bCs/>
          <w:i/>
          <w:iCs/>
          <w:color w:val="000000" w:themeColor="text1"/>
          <w:sz w:val="24"/>
          <w:szCs w:val="24"/>
        </w:rPr>
        <w:t>Providing Value:</w:t>
      </w:r>
      <w:r w:rsidRPr="3689A4CF">
        <w:rPr>
          <w:rFonts w:ascii="Times New Roman" w:eastAsia="Times New Roman" w:hAnsi="Times New Roman" w:cs="Times New Roman"/>
          <w:color w:val="000000" w:themeColor="text1"/>
          <w:sz w:val="24"/>
          <w:szCs w:val="24"/>
        </w:rPr>
        <w:t xml:space="preserve"> CALMS provides value to those who engage with it, be they individuals, organizations, groups, funders or the CALMS team.</w:t>
      </w:r>
    </w:p>
    <w:p w14:paraId="56B20A35"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 xml:space="preserve">Equality: </w:t>
      </w:r>
      <w:r w:rsidRPr="212EB8FA">
        <w:rPr>
          <w:rFonts w:ascii="Times New Roman" w:eastAsia="Times New Roman" w:hAnsi="Times New Roman" w:cs="Times New Roman"/>
          <w:color w:val="000000" w:themeColor="text1"/>
          <w:sz w:val="24"/>
          <w:szCs w:val="24"/>
        </w:rPr>
        <w:t>CALMS provides equality of opportunity for all stakeholders.</w:t>
      </w:r>
    </w:p>
    <w:p w14:paraId="073E67C7" w14:textId="77777777" w:rsidR="002B5738" w:rsidRDefault="002B5738" w:rsidP="002B5738">
      <w:pPr>
        <w:rPr>
          <w:rFonts w:ascii="Times New Roman" w:eastAsia="Times New Roman" w:hAnsi="Times New Roman" w:cs="Times New Roman"/>
          <w:sz w:val="24"/>
          <w:szCs w:val="24"/>
        </w:rPr>
      </w:pPr>
    </w:p>
    <w:p w14:paraId="001FEC94" w14:textId="77777777" w:rsidR="002B5738" w:rsidRDefault="002B5738" w:rsidP="002B5738">
      <w:pPr>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We are currently inviting tender applications in the following areas:</w:t>
      </w:r>
    </w:p>
    <w:p w14:paraId="63C38E7B" w14:textId="77777777" w:rsidR="002B5738" w:rsidRDefault="002B5738" w:rsidP="002B5738">
      <w:pPr>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165FED0A" w14:textId="77777777" w:rsidR="002B5738" w:rsidRDefault="002B5738" w:rsidP="002B5738">
      <w:pPr>
        <w:pStyle w:val="ListParagraph"/>
        <w:numPr>
          <w:ilvl w:val="0"/>
          <w:numId w:val="3"/>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Welfare Rights Advisor </w:t>
      </w:r>
    </w:p>
    <w:p w14:paraId="79154FA1" w14:textId="0571F06B" w:rsidR="002B5738" w:rsidRPr="000641E1" w:rsidRDefault="002B5738" w:rsidP="008816AF">
      <w:pPr>
        <w:pStyle w:val="ListParagraph"/>
        <w:rPr>
          <w:rFonts w:ascii="Times New Roman" w:eastAsia="Times New Roman" w:hAnsi="Times New Roman" w:cs="Times New Roman"/>
        </w:rPr>
      </w:pPr>
      <w:r>
        <w:br/>
      </w:r>
      <w:r>
        <w:br/>
      </w:r>
      <w:r w:rsidRPr="246659BC">
        <w:rPr>
          <w:rFonts w:ascii="Times New Roman" w:eastAsia="Times New Roman" w:hAnsi="Times New Roman" w:cs="Times New Roman"/>
          <w:sz w:val="24"/>
          <w:szCs w:val="24"/>
        </w:rPr>
        <w:t xml:space="preserve">This submission must include copies of all relevant documentation, in order of attainment and delivered or posted in a sealed envelope. </w:t>
      </w:r>
      <w:r w:rsidR="008816AF">
        <w:rPr>
          <w:rFonts w:ascii="Times New Roman" w:eastAsia="Times New Roman" w:hAnsi="Times New Roman" w:cs="Times New Roman"/>
          <w:sz w:val="24"/>
          <w:szCs w:val="24"/>
        </w:rPr>
        <w:t xml:space="preserve"> </w:t>
      </w:r>
      <w:r w:rsidRPr="00766A38">
        <w:rPr>
          <w:rFonts w:ascii="Times New Roman" w:eastAsia="Times New Roman" w:hAnsi="Times New Roman" w:cs="Times New Roman"/>
          <w:sz w:val="24"/>
          <w:szCs w:val="24"/>
          <w:u w:val="single"/>
        </w:rPr>
        <w:t>Please note only hard copies will be accepted from applicants</w:t>
      </w:r>
      <w:r w:rsidRPr="246659BC">
        <w:rPr>
          <w:rFonts w:ascii="Times New Roman" w:eastAsia="Times New Roman" w:hAnsi="Times New Roman" w:cs="Times New Roman"/>
          <w:sz w:val="24"/>
          <w:szCs w:val="24"/>
        </w:rPr>
        <w:t xml:space="preserve">, this will then be submitted to a panel appointed by C.A.L.M.S. which will be opened and assessed against </w:t>
      </w:r>
      <w:r w:rsidRPr="246659BC">
        <w:rPr>
          <w:rFonts w:ascii="Times New Roman" w:eastAsia="Times New Roman" w:hAnsi="Times New Roman" w:cs="Times New Roman"/>
          <w:b/>
          <w:bCs/>
          <w:sz w:val="24"/>
          <w:szCs w:val="24"/>
        </w:rPr>
        <w:t xml:space="preserve">Eligibility Criteria.  All applicants will be contacted of panel’s decision on or before </w:t>
      </w:r>
      <w:r w:rsidR="005810DE">
        <w:rPr>
          <w:rFonts w:ascii="Times New Roman" w:eastAsia="Times New Roman" w:hAnsi="Times New Roman" w:cs="Times New Roman"/>
          <w:b/>
          <w:bCs/>
          <w:sz w:val="24"/>
          <w:szCs w:val="24"/>
        </w:rPr>
        <w:t>31</w:t>
      </w:r>
      <w:r w:rsidR="005810DE" w:rsidRPr="005810DE">
        <w:rPr>
          <w:rFonts w:ascii="Times New Roman" w:eastAsia="Times New Roman" w:hAnsi="Times New Roman" w:cs="Times New Roman"/>
          <w:b/>
          <w:bCs/>
          <w:sz w:val="24"/>
          <w:szCs w:val="24"/>
          <w:vertAlign w:val="superscript"/>
        </w:rPr>
        <w:t>st</w:t>
      </w:r>
      <w:r w:rsidR="005810DE">
        <w:rPr>
          <w:rFonts w:ascii="Times New Roman" w:eastAsia="Times New Roman" w:hAnsi="Times New Roman" w:cs="Times New Roman"/>
          <w:b/>
          <w:bCs/>
          <w:sz w:val="24"/>
          <w:szCs w:val="24"/>
        </w:rPr>
        <w:t xml:space="preserve"> August</w:t>
      </w:r>
      <w:r w:rsidRPr="008816AF">
        <w:rPr>
          <w:rFonts w:ascii="Times New Roman" w:eastAsia="Times New Roman" w:hAnsi="Times New Roman" w:cs="Times New Roman"/>
          <w:b/>
          <w:bCs/>
          <w:color w:val="FF0000"/>
          <w:sz w:val="24"/>
          <w:szCs w:val="24"/>
        </w:rPr>
        <w:t xml:space="preserve"> </w:t>
      </w:r>
      <w:r w:rsidRPr="246659BC">
        <w:rPr>
          <w:rFonts w:ascii="Times New Roman" w:eastAsia="Times New Roman" w:hAnsi="Times New Roman" w:cs="Times New Roman"/>
          <w:b/>
          <w:bCs/>
          <w:sz w:val="24"/>
          <w:szCs w:val="24"/>
        </w:rPr>
        <w:t>2024 by email.</w:t>
      </w:r>
      <w:r>
        <w:br/>
      </w:r>
      <w:r w:rsidRPr="246659BC">
        <w:rPr>
          <w:rFonts w:ascii="Times New Roman" w:eastAsia="Times New Roman" w:hAnsi="Times New Roman" w:cs="Times New Roman"/>
          <w:b/>
          <w:bCs/>
        </w:rPr>
        <w:t xml:space="preserve"> </w:t>
      </w:r>
    </w:p>
    <w:p w14:paraId="419CB9C4" w14:textId="77777777" w:rsidR="002B5738" w:rsidRDefault="002B5738" w:rsidP="002B5738">
      <w:pPr>
        <w:rPr>
          <w:rFonts w:ascii="Times New Roman" w:eastAsia="Times New Roman" w:hAnsi="Times New Roman" w:cs="Times New Roman"/>
        </w:rPr>
      </w:pPr>
    </w:p>
    <w:p w14:paraId="348F6BCC" w14:textId="77777777" w:rsidR="002B5738" w:rsidRDefault="002B5738" w:rsidP="002B5738">
      <w:pPr>
        <w:rPr>
          <w:rFonts w:ascii="Times New Roman" w:eastAsia="Times New Roman" w:hAnsi="Times New Roman" w:cs="Times New Roman"/>
        </w:rPr>
      </w:pPr>
    </w:p>
    <w:p w14:paraId="6D136A56" w14:textId="77777777" w:rsidR="00A651C4" w:rsidRDefault="00A651C4" w:rsidP="002B5738">
      <w:pPr>
        <w:rPr>
          <w:rFonts w:ascii="Times New Roman" w:eastAsia="Times New Roman" w:hAnsi="Times New Roman" w:cs="Times New Roman"/>
        </w:rPr>
      </w:pPr>
    </w:p>
    <w:p w14:paraId="5861B30F" w14:textId="77777777" w:rsidR="00A651C4" w:rsidRDefault="00A651C4" w:rsidP="002B5738">
      <w:pPr>
        <w:rPr>
          <w:rFonts w:ascii="Times New Roman" w:eastAsia="Times New Roman" w:hAnsi="Times New Roman" w:cs="Times New Roman"/>
        </w:rPr>
      </w:pPr>
    </w:p>
    <w:p w14:paraId="431A868B" w14:textId="77777777" w:rsidR="00A651C4" w:rsidRDefault="00A651C4" w:rsidP="002B5738">
      <w:pPr>
        <w:rPr>
          <w:rFonts w:ascii="Times New Roman" w:eastAsia="Times New Roman" w:hAnsi="Times New Roman" w:cs="Times New Roman"/>
        </w:rPr>
      </w:pPr>
    </w:p>
    <w:p w14:paraId="5D38F4EB" w14:textId="77777777" w:rsidR="00111287" w:rsidRDefault="00111287" w:rsidP="002B5738">
      <w:pPr>
        <w:rPr>
          <w:rFonts w:ascii="Times New Roman" w:eastAsia="Times New Roman" w:hAnsi="Times New Roman" w:cs="Times New Roman"/>
        </w:rPr>
      </w:pPr>
    </w:p>
    <w:p w14:paraId="675A10E2" w14:textId="77777777" w:rsidR="00111287" w:rsidRDefault="00111287" w:rsidP="002B5738">
      <w:pPr>
        <w:rPr>
          <w:rFonts w:ascii="Times New Roman" w:eastAsia="Times New Roman" w:hAnsi="Times New Roman" w:cs="Times New Roman"/>
        </w:rPr>
      </w:pPr>
    </w:p>
    <w:p w14:paraId="008BDB30" w14:textId="77777777" w:rsidR="00111287" w:rsidRDefault="00111287" w:rsidP="002B5738">
      <w:pPr>
        <w:rPr>
          <w:rFonts w:ascii="Times New Roman" w:eastAsia="Times New Roman" w:hAnsi="Times New Roman" w:cs="Times New Roman"/>
        </w:rPr>
      </w:pPr>
    </w:p>
    <w:p w14:paraId="7D27318B" w14:textId="77777777" w:rsidR="002B5738" w:rsidRDefault="002B5738" w:rsidP="002B5738">
      <w:pPr>
        <w:rPr>
          <w:rFonts w:ascii="Times New Roman" w:eastAsia="Times New Roman" w:hAnsi="Times New Roman" w:cs="Times New Roman"/>
        </w:rPr>
      </w:pPr>
    </w:p>
    <w:p w14:paraId="63A4A9CA" w14:textId="77777777" w:rsidR="002B5738" w:rsidRPr="000641E1" w:rsidRDefault="002B5738" w:rsidP="002B5738">
      <w:pPr>
        <w:rPr>
          <w:rFonts w:ascii="Times New Roman" w:eastAsia="Times New Roman" w:hAnsi="Times New Roman" w:cs="Times New Roman"/>
        </w:rPr>
      </w:pPr>
    </w:p>
    <w:p w14:paraId="3F1293CF" w14:textId="77777777" w:rsidR="002B5738" w:rsidRDefault="002B5738" w:rsidP="002B5738">
      <w:pPr>
        <w:jc w:val="center"/>
        <w:rPr>
          <w:rFonts w:ascii="Times New Roman" w:eastAsia="Times New Roman" w:hAnsi="Times New Roman" w:cs="Times New Roman"/>
          <w:b/>
          <w:bCs/>
          <w:sz w:val="32"/>
          <w:szCs w:val="32"/>
          <w:u w:val="single"/>
        </w:rPr>
      </w:pPr>
      <w:r w:rsidRPr="7CBEC988">
        <w:rPr>
          <w:rFonts w:ascii="Times New Roman" w:eastAsia="Times New Roman" w:hAnsi="Times New Roman" w:cs="Times New Roman"/>
          <w:b/>
          <w:bCs/>
          <w:sz w:val="32"/>
          <w:szCs w:val="32"/>
          <w:u w:val="single"/>
        </w:rPr>
        <w:lastRenderedPageBreak/>
        <w:t>TERM OF REFERENCE DOCUMENT</w:t>
      </w:r>
    </w:p>
    <w:p w14:paraId="46BD357B" w14:textId="77777777" w:rsidR="002B5738" w:rsidRDefault="002B5738" w:rsidP="002B5738">
      <w:pPr>
        <w:rPr>
          <w:rFonts w:ascii="Times New Roman" w:eastAsia="Times New Roman" w:hAnsi="Times New Roman" w:cs="Times New Roman"/>
          <w:sz w:val="24"/>
          <w:szCs w:val="24"/>
          <w:lang w:val="en-US"/>
        </w:rPr>
      </w:pPr>
      <w:r w:rsidRPr="7CBEC988">
        <w:rPr>
          <w:rFonts w:ascii="Times New Roman" w:eastAsia="Times New Roman" w:hAnsi="Times New Roman" w:cs="Times New Roman"/>
          <w:sz w:val="24"/>
          <w:szCs w:val="24"/>
          <w:lang w:val="en-US"/>
        </w:rPr>
        <w:t xml:space="preserve"> </w:t>
      </w:r>
    </w:p>
    <w:p w14:paraId="63B97BE2"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Funding Body - Victims &amp; Survivors Service (VSS)</w:t>
      </w:r>
    </w:p>
    <w:p w14:paraId="5DD282E3"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w:t>
      </w:r>
    </w:p>
    <w:p w14:paraId="6FF42CFB"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INTRODUCTION AND BACKGROUND</w:t>
      </w:r>
    </w:p>
    <w:p w14:paraId="056E9651"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w:t>
      </w:r>
    </w:p>
    <w:p w14:paraId="7E896216"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This term of reference is being issued as part of the process of recruiting sessional workers to act as provider/s for a range of services which have been funded by VSS. The services include:</w:t>
      </w:r>
    </w:p>
    <w:p w14:paraId="7784DCD3"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3F188E27"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Counselling</w:t>
      </w:r>
    </w:p>
    <w:p w14:paraId="2C123F9E"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Complementary Therapies</w:t>
      </w:r>
    </w:p>
    <w:p w14:paraId="531F54E2"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Welfare Support/Advice</w:t>
      </w:r>
    </w:p>
    <w:p w14:paraId="74083CB0"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Yoga</w:t>
      </w:r>
    </w:p>
    <w:p w14:paraId="7B0D1CED"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Arts &amp; Crafts</w:t>
      </w:r>
    </w:p>
    <w:p w14:paraId="411BAD01"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Music/Drama/Creative Workshops</w:t>
      </w:r>
    </w:p>
    <w:p w14:paraId="5DC8D169" w14:textId="6BA85238" w:rsidR="002B5738" w:rsidRPr="00323791" w:rsidRDefault="002B5738" w:rsidP="002B5738">
      <w:pPr>
        <w:pStyle w:val="ListParagraph"/>
        <w:numPr>
          <w:ilvl w:val="0"/>
          <w:numId w:val="2"/>
        </w:numPr>
        <w:rPr>
          <w:sz w:val="24"/>
          <w:szCs w:val="24"/>
        </w:rPr>
      </w:pPr>
      <w:r w:rsidRPr="212EB8FA">
        <w:rPr>
          <w:rFonts w:ascii="Times New Roman" w:eastAsia="Times New Roman" w:hAnsi="Times New Roman" w:cs="Times New Roman"/>
          <w:sz w:val="24"/>
          <w:szCs w:val="24"/>
        </w:rPr>
        <w:t>Group Facilitator</w:t>
      </w:r>
      <w:r>
        <w:br/>
      </w:r>
      <w:r>
        <w:br/>
      </w:r>
    </w:p>
    <w:p w14:paraId="7C167F02" w14:textId="77777777" w:rsidR="002B5738" w:rsidRDefault="002B5738" w:rsidP="002B5738">
      <w:pPr>
        <w:spacing w:line="276" w:lineRule="auto"/>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06137614" w14:textId="77777777" w:rsidR="002B5738" w:rsidRDefault="002B5738" w:rsidP="002B5738">
      <w:pPr>
        <w:spacing w:line="276" w:lineRule="auto"/>
        <w:rPr>
          <w:rFonts w:ascii="Times New Roman" w:eastAsia="Times New Roman" w:hAnsi="Times New Roman" w:cs="Times New Roman"/>
          <w:sz w:val="24"/>
          <w:szCs w:val="24"/>
        </w:rPr>
      </w:pPr>
    </w:p>
    <w:p w14:paraId="33A5849B" w14:textId="77777777" w:rsidR="002B5738" w:rsidRDefault="002B5738" w:rsidP="002B5738">
      <w:pPr>
        <w:spacing w:line="276" w:lineRule="auto"/>
        <w:rPr>
          <w:rFonts w:ascii="Times New Roman" w:eastAsia="Times New Roman" w:hAnsi="Times New Roman" w:cs="Times New Roman"/>
          <w:sz w:val="24"/>
          <w:szCs w:val="24"/>
        </w:rPr>
      </w:pPr>
    </w:p>
    <w:p w14:paraId="6FDCEFA5" w14:textId="77777777" w:rsidR="002B5738" w:rsidRDefault="002B5738" w:rsidP="002B5738">
      <w:pPr>
        <w:spacing w:line="276" w:lineRule="auto"/>
        <w:rPr>
          <w:rFonts w:ascii="Times New Roman" w:eastAsia="Times New Roman" w:hAnsi="Times New Roman" w:cs="Times New Roman"/>
          <w:sz w:val="24"/>
          <w:szCs w:val="24"/>
        </w:rPr>
      </w:pPr>
    </w:p>
    <w:p w14:paraId="09E275C5" w14:textId="77777777" w:rsidR="002B5738" w:rsidRDefault="002B5738" w:rsidP="002B5738">
      <w:pPr>
        <w:spacing w:line="276" w:lineRule="auto"/>
        <w:rPr>
          <w:rFonts w:ascii="Times New Roman" w:eastAsia="Times New Roman" w:hAnsi="Times New Roman" w:cs="Times New Roman"/>
          <w:sz w:val="24"/>
          <w:szCs w:val="24"/>
        </w:rPr>
      </w:pPr>
    </w:p>
    <w:p w14:paraId="4FCCBE8A" w14:textId="77777777" w:rsidR="002B5738" w:rsidRDefault="002B5738" w:rsidP="002B5738">
      <w:pPr>
        <w:spacing w:line="276" w:lineRule="auto"/>
        <w:rPr>
          <w:rFonts w:ascii="Times New Roman" w:eastAsia="Times New Roman" w:hAnsi="Times New Roman" w:cs="Times New Roman"/>
          <w:sz w:val="24"/>
          <w:szCs w:val="24"/>
        </w:rPr>
      </w:pPr>
    </w:p>
    <w:p w14:paraId="7CB681E8" w14:textId="77777777" w:rsidR="002B5738" w:rsidRDefault="002B5738" w:rsidP="002B5738">
      <w:pPr>
        <w:spacing w:line="276" w:lineRule="auto"/>
        <w:rPr>
          <w:rFonts w:ascii="Times New Roman" w:eastAsia="Times New Roman" w:hAnsi="Times New Roman" w:cs="Times New Roman"/>
          <w:sz w:val="24"/>
          <w:szCs w:val="24"/>
        </w:rPr>
      </w:pPr>
    </w:p>
    <w:p w14:paraId="00A28FF4" w14:textId="77777777" w:rsidR="002B5738" w:rsidRDefault="002B5738" w:rsidP="002B5738">
      <w:pPr>
        <w:spacing w:line="276" w:lineRule="auto"/>
        <w:rPr>
          <w:rFonts w:ascii="Times New Roman" w:eastAsia="Times New Roman" w:hAnsi="Times New Roman" w:cs="Times New Roman"/>
          <w:sz w:val="24"/>
          <w:szCs w:val="24"/>
        </w:rPr>
      </w:pPr>
    </w:p>
    <w:p w14:paraId="7779420E" w14:textId="77777777" w:rsidR="002B5738" w:rsidRDefault="002B5738" w:rsidP="002B5738">
      <w:pPr>
        <w:spacing w:line="276" w:lineRule="auto"/>
        <w:rPr>
          <w:rFonts w:ascii="Times New Roman" w:eastAsia="Times New Roman" w:hAnsi="Times New Roman" w:cs="Times New Roman"/>
          <w:sz w:val="24"/>
          <w:szCs w:val="24"/>
        </w:rPr>
      </w:pPr>
    </w:p>
    <w:p w14:paraId="01E7F8B2" w14:textId="77777777" w:rsidR="002B5738" w:rsidRDefault="002B5738" w:rsidP="002B5738">
      <w:pPr>
        <w:spacing w:line="276" w:lineRule="auto"/>
        <w:rPr>
          <w:rFonts w:ascii="Times New Roman" w:eastAsia="Times New Roman" w:hAnsi="Times New Roman" w:cs="Times New Roman"/>
          <w:sz w:val="24"/>
          <w:szCs w:val="24"/>
        </w:rPr>
      </w:pPr>
    </w:p>
    <w:p w14:paraId="3B3C6901" w14:textId="77777777" w:rsidR="002B5738" w:rsidRDefault="002B5738" w:rsidP="002B5738">
      <w:pPr>
        <w:spacing w:line="276" w:lineRule="auto"/>
        <w:rPr>
          <w:rFonts w:ascii="Times New Roman" w:eastAsia="Times New Roman" w:hAnsi="Times New Roman" w:cs="Times New Roman"/>
          <w:sz w:val="24"/>
          <w:szCs w:val="24"/>
        </w:rPr>
      </w:pPr>
    </w:p>
    <w:p w14:paraId="179528E1" w14:textId="77777777" w:rsidR="002B5738" w:rsidRDefault="002B5738" w:rsidP="002B5738">
      <w:pPr>
        <w:spacing w:line="276" w:lineRule="auto"/>
        <w:rPr>
          <w:rFonts w:ascii="Times New Roman" w:eastAsia="Times New Roman" w:hAnsi="Times New Roman" w:cs="Times New Roman"/>
          <w:sz w:val="24"/>
          <w:szCs w:val="24"/>
        </w:rPr>
      </w:pPr>
    </w:p>
    <w:p w14:paraId="504DFE3A" w14:textId="77777777" w:rsidR="002B5738" w:rsidRDefault="002B5738" w:rsidP="002B5738">
      <w:pPr>
        <w:spacing w:line="276" w:lineRule="auto"/>
        <w:rPr>
          <w:rFonts w:ascii="Times New Roman" w:eastAsia="Times New Roman" w:hAnsi="Times New Roman" w:cs="Times New Roman"/>
          <w:sz w:val="24"/>
          <w:szCs w:val="24"/>
        </w:rPr>
      </w:pPr>
    </w:p>
    <w:p w14:paraId="5B1EE3A4" w14:textId="77777777" w:rsidR="002B5738" w:rsidRDefault="002B5738" w:rsidP="002B5738">
      <w:pPr>
        <w:spacing w:line="276" w:lineRule="auto"/>
        <w:rPr>
          <w:rFonts w:ascii="Times New Roman" w:eastAsia="Times New Roman" w:hAnsi="Times New Roman" w:cs="Times New Roman"/>
          <w:sz w:val="24"/>
          <w:szCs w:val="24"/>
        </w:rPr>
      </w:pPr>
    </w:p>
    <w:p w14:paraId="4B0FEBFC" w14:textId="77777777" w:rsidR="002B5738" w:rsidRDefault="002B5738" w:rsidP="002B5738">
      <w:pPr>
        <w:spacing w:line="276" w:lineRule="auto"/>
        <w:rPr>
          <w:rFonts w:ascii="Times New Roman" w:eastAsia="Times New Roman" w:hAnsi="Times New Roman" w:cs="Times New Roman"/>
          <w:sz w:val="24"/>
          <w:szCs w:val="24"/>
        </w:rPr>
      </w:pPr>
    </w:p>
    <w:p w14:paraId="04AD4AC4" w14:textId="77777777" w:rsidR="002B5738" w:rsidRDefault="002B5738" w:rsidP="002B5738">
      <w:pPr>
        <w:jc w:val="center"/>
        <w:rPr>
          <w:rFonts w:ascii="Times New Roman" w:eastAsia="Times New Roman" w:hAnsi="Times New Roman" w:cs="Times New Roman"/>
          <w:color w:val="000000" w:themeColor="text1"/>
          <w:sz w:val="36"/>
          <w:szCs w:val="36"/>
        </w:rPr>
      </w:pPr>
      <w:r w:rsidRPr="7CBEC988">
        <w:rPr>
          <w:rFonts w:ascii="Times New Roman" w:eastAsia="Times New Roman" w:hAnsi="Times New Roman" w:cs="Times New Roman"/>
          <w:b/>
          <w:bCs/>
          <w:color w:val="000000" w:themeColor="text1"/>
          <w:sz w:val="36"/>
          <w:szCs w:val="36"/>
        </w:rPr>
        <w:lastRenderedPageBreak/>
        <w:t>~~~~~~~~     Welfare Rights Advisor     ~~~~~~~~~~</w:t>
      </w:r>
    </w:p>
    <w:p w14:paraId="0719FDE6" w14:textId="77777777" w:rsidR="002B5738" w:rsidRDefault="002B5738" w:rsidP="002B5738">
      <w:pPr>
        <w:jc w:val="both"/>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We require a Welfare Rights Advisor to deliver services for CALMS clients</w:t>
      </w:r>
      <w:r w:rsidRPr="212EB8FA">
        <w:rPr>
          <w:rFonts w:ascii="Times New Roman" w:eastAsia="Times New Roman" w:hAnsi="Times New Roman" w:cs="Times New Roman"/>
          <w:color w:val="ED0000"/>
          <w:sz w:val="24"/>
          <w:szCs w:val="24"/>
        </w:rPr>
        <w:t xml:space="preserve"> </w:t>
      </w:r>
      <w:r w:rsidRPr="212EB8FA">
        <w:rPr>
          <w:rFonts w:ascii="Times New Roman" w:eastAsia="Times New Roman" w:hAnsi="Times New Roman" w:cs="Times New Roman"/>
          <w:color w:val="000000" w:themeColor="text1"/>
          <w:sz w:val="24"/>
          <w:szCs w:val="24"/>
        </w:rPr>
        <w:t xml:space="preserve">who are suffering from stress or stress related illnesses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the NI troubles.  CALMS recognise the positive impact that Welfare Rights Advice can have on improving the health and general wellbeing of people in crisis.</w:t>
      </w:r>
    </w:p>
    <w:p w14:paraId="0B2E18FB" w14:textId="77777777" w:rsidR="002B5738" w:rsidRDefault="002B5738" w:rsidP="002B5738">
      <w:pPr>
        <w:jc w:val="both"/>
        <w:rPr>
          <w:rFonts w:ascii="Times New Roman" w:eastAsia="Times New Roman" w:hAnsi="Times New Roman" w:cs="Times New Roman"/>
          <w:color w:val="000000" w:themeColor="text1"/>
          <w:sz w:val="24"/>
          <w:szCs w:val="24"/>
        </w:rPr>
      </w:pPr>
    </w:p>
    <w:p w14:paraId="0281000C" w14:textId="77777777" w:rsidR="002B5738" w:rsidRDefault="002B5738" w:rsidP="002B5738">
      <w:pPr>
        <w:jc w:val="center"/>
        <w:rPr>
          <w:rFonts w:ascii="Times New Roman" w:eastAsia="Times New Roman" w:hAnsi="Times New Roman" w:cs="Times New Roman"/>
          <w:color w:val="000000" w:themeColor="text1"/>
          <w:sz w:val="28"/>
          <w:szCs w:val="28"/>
        </w:rPr>
      </w:pPr>
      <w:r w:rsidRPr="7CBEC988">
        <w:rPr>
          <w:rFonts w:ascii="Times New Roman" w:eastAsia="Times New Roman" w:hAnsi="Times New Roman" w:cs="Times New Roman"/>
          <w:color w:val="000000" w:themeColor="text1"/>
          <w:sz w:val="28"/>
          <w:szCs w:val="28"/>
        </w:rPr>
        <w:t>Eligibility Criteria Sheet for Welfare Rights Workers</w:t>
      </w:r>
    </w:p>
    <w:p w14:paraId="29EB7BF1" w14:textId="77777777" w:rsidR="002B5738" w:rsidRDefault="002B5738" w:rsidP="002B5738">
      <w:pPr>
        <w:rPr>
          <w:rFonts w:ascii="Times New Roman" w:eastAsia="Times New Roman" w:hAnsi="Times New Roman" w:cs="Times New Roman"/>
          <w:color w:val="000000" w:themeColor="text1"/>
          <w:sz w:val="24"/>
          <w:szCs w:val="24"/>
        </w:rPr>
      </w:pPr>
      <w:r w:rsidRPr="7CBEC988">
        <w:rPr>
          <w:rFonts w:ascii="Times New Roman" w:eastAsia="Times New Roman" w:hAnsi="Times New Roman" w:cs="Times New Roman"/>
          <w:b/>
          <w:bCs/>
          <w:color w:val="000000" w:themeColor="text1"/>
          <w:sz w:val="24"/>
          <w:szCs w:val="24"/>
        </w:rPr>
        <w:t>Eligibility Criteria:</w:t>
      </w:r>
      <w:r>
        <w:tab/>
      </w:r>
    </w:p>
    <w:p w14:paraId="49FE8D24" w14:textId="77777777" w:rsidR="002B5738" w:rsidRDefault="002B5738" w:rsidP="002B5738">
      <w:pPr>
        <w:jc w:val="both"/>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Tenders will be evaluated and scored to ascertain the most economically advantageous proposal using the following criteria:</w:t>
      </w:r>
    </w:p>
    <w:p w14:paraId="45797E96" w14:textId="77777777" w:rsidR="002B5738" w:rsidRDefault="002B5738" w:rsidP="002B5738">
      <w:pPr>
        <w:rPr>
          <w:rFonts w:ascii="Times New Roman" w:eastAsia="Times New Roman" w:hAnsi="Times New Roman" w:cs="Times New Roman"/>
          <w:color w:val="201F1E"/>
          <w:sz w:val="24"/>
          <w:szCs w:val="24"/>
        </w:rPr>
      </w:pPr>
      <w:r w:rsidRPr="7CBEC988">
        <w:rPr>
          <w:rFonts w:ascii="Times New Roman" w:eastAsia="Times New Roman" w:hAnsi="Times New Roman" w:cs="Times New Roman"/>
          <w:color w:val="201F1E"/>
          <w:sz w:val="24"/>
          <w:szCs w:val="24"/>
        </w:rPr>
        <w:t xml:space="preserve">Documented evidence must be supplied to prove you meet the eligibility criteria. </w:t>
      </w:r>
    </w:p>
    <w:p w14:paraId="60FA1888" w14:textId="77777777" w:rsidR="002B5738" w:rsidRDefault="002B5738" w:rsidP="002B5738">
      <w:pPr>
        <w:rPr>
          <w:rFonts w:ascii="Times New Roman" w:eastAsia="Times New Roman" w:hAnsi="Times New Roman" w:cs="Times New Roman"/>
          <w:b/>
          <w:bCs/>
          <w:color w:val="201F1E"/>
          <w:sz w:val="24"/>
          <w:szCs w:val="24"/>
          <w:u w:val="single"/>
        </w:rPr>
      </w:pPr>
      <w:r w:rsidRPr="7CBEC988">
        <w:rPr>
          <w:rFonts w:ascii="Times New Roman" w:eastAsia="Times New Roman" w:hAnsi="Times New Roman" w:cs="Times New Roman"/>
          <w:b/>
          <w:bCs/>
          <w:color w:val="201F1E"/>
          <w:sz w:val="24"/>
          <w:szCs w:val="24"/>
          <w:u w:val="single"/>
        </w:rPr>
        <w:t>Failure to do so will result in tender being invalid.</w:t>
      </w:r>
    </w:p>
    <w:tbl>
      <w:tblPr>
        <w:tblStyle w:val="TableGrid"/>
        <w:tblW w:w="0" w:type="auto"/>
        <w:tblLayout w:type="fixed"/>
        <w:tblLook w:val="06A0" w:firstRow="1" w:lastRow="0" w:firstColumn="1" w:lastColumn="0" w:noHBand="1" w:noVBand="1"/>
      </w:tblPr>
      <w:tblGrid>
        <w:gridCol w:w="6735"/>
        <w:gridCol w:w="1170"/>
        <w:gridCol w:w="1080"/>
      </w:tblGrid>
      <w:tr w:rsidR="002B5738" w14:paraId="3B2AB01C" w14:textId="77777777" w:rsidTr="00EF0F44">
        <w:tc>
          <w:tcPr>
            <w:tcW w:w="6735" w:type="dxa"/>
          </w:tcPr>
          <w:p w14:paraId="758C03A7"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c>
          <w:tcPr>
            <w:tcW w:w="1170" w:type="dxa"/>
          </w:tcPr>
          <w:p w14:paraId="17750D3D" w14:textId="77777777" w:rsidR="002B5738" w:rsidRDefault="002B5738" w:rsidP="00EF0F44">
            <w:pPr>
              <w:spacing w:line="259" w:lineRule="auto"/>
              <w:rPr>
                <w:rFonts w:ascii="Times New Roman" w:eastAsia="Times New Roman" w:hAnsi="Times New Roman" w:cs="Times New Roman"/>
                <w:sz w:val="24"/>
                <w:szCs w:val="24"/>
              </w:rPr>
            </w:pPr>
            <w:r w:rsidRPr="3689A4CF">
              <w:rPr>
                <w:rFonts w:ascii="Times New Roman" w:eastAsia="Times New Roman" w:hAnsi="Times New Roman" w:cs="Times New Roman"/>
                <w:sz w:val="24"/>
                <w:szCs w:val="24"/>
              </w:rPr>
              <w:t>Score out of 100</w:t>
            </w:r>
          </w:p>
        </w:tc>
        <w:tc>
          <w:tcPr>
            <w:tcW w:w="1080" w:type="dxa"/>
          </w:tcPr>
          <w:p w14:paraId="0089A279" w14:textId="77777777" w:rsidR="002B5738" w:rsidRDefault="002B5738" w:rsidP="00EF0F44">
            <w:pPr>
              <w:spacing w:line="259" w:lineRule="auto"/>
              <w:rPr>
                <w:rFonts w:ascii="Times New Roman" w:eastAsia="Times New Roman" w:hAnsi="Times New Roman" w:cs="Times New Roman"/>
                <w:sz w:val="24"/>
                <w:szCs w:val="24"/>
              </w:rPr>
            </w:pPr>
          </w:p>
        </w:tc>
      </w:tr>
      <w:tr w:rsidR="002B5738" w14:paraId="4BE2ECC8" w14:textId="77777777" w:rsidTr="00EF0F44">
        <w:tc>
          <w:tcPr>
            <w:tcW w:w="6735" w:type="dxa"/>
          </w:tcPr>
          <w:p w14:paraId="6FB2E5D5"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7CBEC988">
              <w:rPr>
                <w:rFonts w:ascii="Times New Roman" w:eastAsia="Times New Roman" w:hAnsi="Times New Roman" w:cs="Times New Roman"/>
                <w:b/>
                <w:bCs/>
                <w:color w:val="000000" w:themeColor="text1"/>
                <w:sz w:val="24"/>
                <w:szCs w:val="24"/>
              </w:rPr>
              <w:t xml:space="preserve">A member of an appropriate regional membership organisation and comply with the criteria of that organisation </w:t>
            </w:r>
          </w:p>
        </w:tc>
        <w:tc>
          <w:tcPr>
            <w:tcW w:w="1170" w:type="dxa"/>
          </w:tcPr>
          <w:p w14:paraId="3D280282"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42F4FEE2"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4990EFF4" w14:textId="77777777" w:rsidTr="00EF0F44">
        <w:trPr>
          <w:trHeight w:val="300"/>
        </w:trPr>
        <w:tc>
          <w:tcPr>
            <w:tcW w:w="6735" w:type="dxa"/>
          </w:tcPr>
          <w:p w14:paraId="5BA295D6"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3689A4CF">
              <w:rPr>
                <w:rFonts w:ascii="Times New Roman" w:eastAsia="Times New Roman" w:hAnsi="Times New Roman" w:cs="Times New Roman"/>
                <w:b/>
                <w:bCs/>
                <w:color w:val="000000" w:themeColor="text1"/>
                <w:sz w:val="24"/>
                <w:szCs w:val="24"/>
              </w:rPr>
              <w:t>Evidence of your experience in providing welfare rights advice in mental health setting</w:t>
            </w:r>
          </w:p>
        </w:tc>
        <w:tc>
          <w:tcPr>
            <w:tcW w:w="1170" w:type="dxa"/>
          </w:tcPr>
          <w:p w14:paraId="075B2323"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4E5FBAE0"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5ABF4149" w14:textId="77777777" w:rsidTr="00EF0F44">
        <w:tc>
          <w:tcPr>
            <w:tcW w:w="6735" w:type="dxa"/>
          </w:tcPr>
          <w:p w14:paraId="58522F8B"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7CBEC988">
              <w:rPr>
                <w:rFonts w:ascii="Times New Roman" w:eastAsia="Times New Roman" w:hAnsi="Times New Roman" w:cs="Times New Roman"/>
                <w:b/>
                <w:bCs/>
                <w:color w:val="000000" w:themeColor="text1"/>
                <w:sz w:val="24"/>
                <w:szCs w:val="24"/>
              </w:rPr>
              <w:t xml:space="preserve">Appropriate qualifications </w:t>
            </w:r>
            <w:proofErr w:type="spellStart"/>
            <w:r w:rsidRPr="7CBEC988">
              <w:rPr>
                <w:rFonts w:ascii="Times New Roman" w:eastAsia="Times New Roman" w:hAnsi="Times New Roman" w:cs="Times New Roman"/>
                <w:b/>
                <w:bCs/>
                <w:color w:val="000000" w:themeColor="text1"/>
                <w:sz w:val="24"/>
                <w:szCs w:val="24"/>
              </w:rPr>
              <w:t>ie</w:t>
            </w:r>
            <w:proofErr w:type="spellEnd"/>
            <w:r w:rsidRPr="7CBEC988">
              <w:rPr>
                <w:rFonts w:ascii="Times New Roman" w:eastAsia="Times New Roman" w:hAnsi="Times New Roman" w:cs="Times New Roman"/>
                <w:b/>
                <w:bCs/>
                <w:color w:val="000000" w:themeColor="text1"/>
                <w:sz w:val="24"/>
                <w:szCs w:val="24"/>
              </w:rPr>
              <w:t xml:space="preserve"> certificate, diploma or degree and training</w:t>
            </w:r>
          </w:p>
        </w:tc>
        <w:tc>
          <w:tcPr>
            <w:tcW w:w="1170" w:type="dxa"/>
          </w:tcPr>
          <w:p w14:paraId="63F6C168"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0C66B1CA"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60C489DF" w14:textId="77777777" w:rsidTr="00EF0F44">
        <w:trPr>
          <w:trHeight w:val="300"/>
        </w:trPr>
        <w:tc>
          <w:tcPr>
            <w:tcW w:w="6735" w:type="dxa"/>
          </w:tcPr>
          <w:p w14:paraId="7638827B" w14:textId="77777777" w:rsidR="002B5738" w:rsidRDefault="002B5738" w:rsidP="00EF0F44">
            <w:pPr>
              <w:rPr>
                <w:rFonts w:ascii="Times New Roman" w:eastAsia="Times New Roman" w:hAnsi="Times New Roman" w:cs="Times New Roman"/>
                <w:sz w:val="24"/>
                <w:szCs w:val="24"/>
              </w:rPr>
            </w:pPr>
          </w:p>
        </w:tc>
        <w:tc>
          <w:tcPr>
            <w:tcW w:w="1170" w:type="dxa"/>
          </w:tcPr>
          <w:p w14:paraId="70F29746" w14:textId="77777777" w:rsidR="002B5738" w:rsidRDefault="002B5738" w:rsidP="00EF0F44">
            <w:pPr>
              <w:rPr>
                <w:rFonts w:ascii="Times New Roman" w:eastAsia="Times New Roman" w:hAnsi="Times New Roman" w:cs="Times New Roman"/>
                <w:sz w:val="24"/>
                <w:szCs w:val="24"/>
              </w:rPr>
            </w:pPr>
          </w:p>
        </w:tc>
        <w:tc>
          <w:tcPr>
            <w:tcW w:w="1080" w:type="dxa"/>
          </w:tcPr>
          <w:p w14:paraId="25A25C88" w14:textId="77777777" w:rsidR="002B5738" w:rsidRDefault="002B5738" w:rsidP="00EF0F44">
            <w:pPr>
              <w:rPr>
                <w:rFonts w:ascii="Times New Roman" w:eastAsia="Times New Roman" w:hAnsi="Times New Roman" w:cs="Times New Roman"/>
                <w:sz w:val="24"/>
                <w:szCs w:val="24"/>
              </w:rPr>
            </w:pPr>
          </w:p>
        </w:tc>
      </w:tr>
      <w:tr w:rsidR="002B5738" w14:paraId="0944495C" w14:textId="77777777" w:rsidTr="00EF0F44">
        <w:tc>
          <w:tcPr>
            <w:tcW w:w="6735" w:type="dxa"/>
          </w:tcPr>
          <w:p w14:paraId="6EEA2040" w14:textId="41C2D721"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2 years unbroken experience in your field of </w:t>
            </w:r>
            <w:r w:rsidR="00111287">
              <w:rPr>
                <w:rFonts w:ascii="Times New Roman" w:eastAsia="Times New Roman" w:hAnsi="Times New Roman" w:cs="Times New Roman"/>
                <w:sz w:val="24"/>
                <w:szCs w:val="24"/>
              </w:rPr>
              <w:t>Welfare Rights</w:t>
            </w:r>
          </w:p>
        </w:tc>
        <w:tc>
          <w:tcPr>
            <w:tcW w:w="1170" w:type="dxa"/>
          </w:tcPr>
          <w:p w14:paraId="26E43B33"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10</w:t>
            </w:r>
          </w:p>
        </w:tc>
        <w:tc>
          <w:tcPr>
            <w:tcW w:w="1080" w:type="dxa"/>
          </w:tcPr>
          <w:p w14:paraId="1CBFE86C" w14:textId="77777777" w:rsidR="002B5738" w:rsidRDefault="002B5738" w:rsidP="00EF0F44">
            <w:pPr>
              <w:rPr>
                <w:rFonts w:ascii="Times New Roman" w:eastAsia="Times New Roman" w:hAnsi="Times New Roman" w:cs="Times New Roman"/>
                <w:sz w:val="24"/>
                <w:szCs w:val="24"/>
              </w:rPr>
            </w:pPr>
          </w:p>
        </w:tc>
      </w:tr>
      <w:tr w:rsidR="002B5738" w14:paraId="76E27D33" w14:textId="77777777" w:rsidTr="00EF0F44">
        <w:tc>
          <w:tcPr>
            <w:tcW w:w="6735" w:type="dxa"/>
          </w:tcPr>
          <w:p w14:paraId="1BBF04E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Demonstration of Qualifications</w:t>
            </w:r>
          </w:p>
        </w:tc>
        <w:tc>
          <w:tcPr>
            <w:tcW w:w="1170" w:type="dxa"/>
          </w:tcPr>
          <w:p w14:paraId="0A2BA10F" w14:textId="581DD319" w:rsidR="002B5738" w:rsidRDefault="00111287" w:rsidP="00EF0F4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14:paraId="46CE6416" w14:textId="77777777" w:rsidR="002B5738" w:rsidRDefault="002B5738" w:rsidP="00EF0F44">
            <w:pPr>
              <w:rPr>
                <w:rFonts w:ascii="Times New Roman" w:eastAsia="Times New Roman" w:hAnsi="Times New Roman" w:cs="Times New Roman"/>
                <w:sz w:val="24"/>
                <w:szCs w:val="24"/>
              </w:rPr>
            </w:pPr>
          </w:p>
        </w:tc>
      </w:tr>
      <w:tr w:rsidR="002B5738" w14:paraId="32BB4097" w14:textId="77777777" w:rsidTr="00EF0F44">
        <w:tc>
          <w:tcPr>
            <w:tcW w:w="6735" w:type="dxa"/>
          </w:tcPr>
          <w:p w14:paraId="5F8B3E3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Experience of working with victims/survivors of the Troubles</w:t>
            </w:r>
          </w:p>
        </w:tc>
        <w:tc>
          <w:tcPr>
            <w:tcW w:w="1170" w:type="dxa"/>
          </w:tcPr>
          <w:p w14:paraId="7BDD9C5D"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15</w:t>
            </w:r>
          </w:p>
        </w:tc>
        <w:tc>
          <w:tcPr>
            <w:tcW w:w="1080" w:type="dxa"/>
          </w:tcPr>
          <w:p w14:paraId="7FC48F52" w14:textId="77777777" w:rsidR="002B5738" w:rsidRDefault="002B5738" w:rsidP="00EF0F44">
            <w:pPr>
              <w:rPr>
                <w:rFonts w:ascii="Times New Roman" w:eastAsia="Times New Roman" w:hAnsi="Times New Roman" w:cs="Times New Roman"/>
                <w:sz w:val="24"/>
                <w:szCs w:val="24"/>
              </w:rPr>
            </w:pPr>
          </w:p>
        </w:tc>
      </w:tr>
      <w:tr w:rsidR="002B5738" w14:paraId="10EFFDFC" w14:textId="77777777" w:rsidTr="00EF0F44">
        <w:tc>
          <w:tcPr>
            <w:tcW w:w="6735" w:type="dxa"/>
          </w:tcPr>
          <w:p w14:paraId="54A9A7D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Evidence of continued professional development</w:t>
            </w:r>
          </w:p>
        </w:tc>
        <w:tc>
          <w:tcPr>
            <w:tcW w:w="1170" w:type="dxa"/>
          </w:tcPr>
          <w:p w14:paraId="0B97B0EE"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10</w:t>
            </w:r>
          </w:p>
        </w:tc>
        <w:tc>
          <w:tcPr>
            <w:tcW w:w="1080" w:type="dxa"/>
          </w:tcPr>
          <w:p w14:paraId="556B502F" w14:textId="77777777" w:rsidR="002B5738" w:rsidRDefault="002B5738" w:rsidP="00EF0F44">
            <w:pPr>
              <w:rPr>
                <w:rFonts w:ascii="Times New Roman" w:eastAsia="Times New Roman" w:hAnsi="Times New Roman" w:cs="Times New Roman"/>
                <w:sz w:val="24"/>
                <w:szCs w:val="24"/>
              </w:rPr>
            </w:pPr>
          </w:p>
        </w:tc>
      </w:tr>
      <w:tr w:rsidR="002B5738" w14:paraId="240B3363" w14:textId="77777777" w:rsidTr="00EF0F44">
        <w:tc>
          <w:tcPr>
            <w:tcW w:w="6735" w:type="dxa"/>
          </w:tcPr>
          <w:p w14:paraId="61EF570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Evidence of Professional Insurance – a minimum of £5 million</w:t>
            </w:r>
          </w:p>
        </w:tc>
        <w:tc>
          <w:tcPr>
            <w:tcW w:w="1170" w:type="dxa"/>
          </w:tcPr>
          <w:p w14:paraId="35EAA75F"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4</w:t>
            </w:r>
          </w:p>
        </w:tc>
        <w:tc>
          <w:tcPr>
            <w:tcW w:w="1080" w:type="dxa"/>
          </w:tcPr>
          <w:p w14:paraId="0623BCB6" w14:textId="77777777" w:rsidR="002B5738" w:rsidRDefault="002B5738" w:rsidP="00EF0F44">
            <w:pPr>
              <w:rPr>
                <w:rFonts w:ascii="Times New Roman" w:eastAsia="Times New Roman" w:hAnsi="Times New Roman" w:cs="Times New Roman"/>
                <w:sz w:val="24"/>
                <w:szCs w:val="24"/>
              </w:rPr>
            </w:pPr>
          </w:p>
        </w:tc>
      </w:tr>
      <w:tr w:rsidR="002B5738" w14:paraId="0ADBD921" w14:textId="77777777" w:rsidTr="00EF0F44">
        <w:tc>
          <w:tcPr>
            <w:tcW w:w="6735" w:type="dxa"/>
          </w:tcPr>
          <w:p w14:paraId="5CBF295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Child and Adult Safeguard Training (Completed within the last 3 years) or a commitment to achieve this with 3 months of starting</w:t>
            </w:r>
          </w:p>
        </w:tc>
        <w:tc>
          <w:tcPr>
            <w:tcW w:w="1170" w:type="dxa"/>
          </w:tcPr>
          <w:p w14:paraId="2CA0E5CA"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339C364C" w14:textId="77777777" w:rsidR="002B5738" w:rsidRDefault="002B5738" w:rsidP="00EF0F44">
            <w:pPr>
              <w:rPr>
                <w:rFonts w:ascii="Times New Roman" w:eastAsia="Times New Roman" w:hAnsi="Times New Roman" w:cs="Times New Roman"/>
                <w:sz w:val="24"/>
                <w:szCs w:val="24"/>
              </w:rPr>
            </w:pPr>
          </w:p>
        </w:tc>
      </w:tr>
      <w:tr w:rsidR="002B5738" w14:paraId="1583A826" w14:textId="77777777" w:rsidTr="00EF0F44">
        <w:tc>
          <w:tcPr>
            <w:tcW w:w="6735" w:type="dxa"/>
          </w:tcPr>
          <w:p w14:paraId="2F25807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Mental Health First Aid Training and/or ASIST or equivalent (Completed within the last 3 years) or a commitment to achieve this with 3 months of starting.</w:t>
            </w:r>
          </w:p>
        </w:tc>
        <w:tc>
          <w:tcPr>
            <w:tcW w:w="1170" w:type="dxa"/>
          </w:tcPr>
          <w:p w14:paraId="4CBDEE8E"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2D75A690" w14:textId="77777777" w:rsidR="002B5738" w:rsidRDefault="002B5738" w:rsidP="00EF0F44">
            <w:pPr>
              <w:rPr>
                <w:rFonts w:ascii="Times New Roman" w:eastAsia="Times New Roman" w:hAnsi="Times New Roman" w:cs="Times New Roman"/>
                <w:sz w:val="24"/>
                <w:szCs w:val="24"/>
              </w:rPr>
            </w:pPr>
          </w:p>
        </w:tc>
      </w:tr>
      <w:tr w:rsidR="002B5738" w14:paraId="0839BBC3" w14:textId="77777777" w:rsidTr="00EF0F44">
        <w:tc>
          <w:tcPr>
            <w:tcW w:w="6735" w:type="dxa"/>
          </w:tcPr>
          <w:p w14:paraId="76D6785E" w14:textId="77777777" w:rsidR="002B5738" w:rsidRDefault="002B5738" w:rsidP="00EF0F44">
            <w:pPr>
              <w:rPr>
                <w:rFonts w:ascii="Times New Roman" w:eastAsia="Times New Roman" w:hAnsi="Times New Roman" w:cs="Times New Roman"/>
                <w:sz w:val="24"/>
                <w:szCs w:val="24"/>
              </w:rPr>
            </w:pPr>
            <w:r w:rsidRPr="3689A4CF">
              <w:rPr>
                <w:rFonts w:ascii="Times New Roman" w:eastAsia="Times New Roman" w:hAnsi="Times New Roman" w:cs="Times New Roman"/>
                <w:sz w:val="24"/>
                <w:szCs w:val="24"/>
              </w:rPr>
              <w:t>Demonstrate a clear understanding of issues regarding confidentiality, GDPR, health and safety</w:t>
            </w:r>
          </w:p>
        </w:tc>
        <w:tc>
          <w:tcPr>
            <w:tcW w:w="1170" w:type="dxa"/>
          </w:tcPr>
          <w:p w14:paraId="1CD4A1B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244BBA60" w14:textId="77777777" w:rsidR="002B5738" w:rsidRDefault="002B5738" w:rsidP="00EF0F44">
            <w:pPr>
              <w:rPr>
                <w:rFonts w:ascii="Times New Roman" w:eastAsia="Times New Roman" w:hAnsi="Times New Roman" w:cs="Times New Roman"/>
                <w:sz w:val="24"/>
                <w:szCs w:val="24"/>
              </w:rPr>
            </w:pPr>
          </w:p>
        </w:tc>
      </w:tr>
      <w:tr w:rsidR="002B5738" w14:paraId="671CDABE" w14:textId="77777777" w:rsidTr="00EF0F44">
        <w:tc>
          <w:tcPr>
            <w:tcW w:w="6735" w:type="dxa"/>
          </w:tcPr>
          <w:p w14:paraId="29E4D4E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Computer Literate – experience in word, spreadsheet, emails and database etc</w:t>
            </w:r>
          </w:p>
        </w:tc>
        <w:tc>
          <w:tcPr>
            <w:tcW w:w="1170" w:type="dxa"/>
          </w:tcPr>
          <w:p w14:paraId="4AC74F3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5B36F9E0" w14:textId="77777777" w:rsidR="002B5738" w:rsidRDefault="002B5738" w:rsidP="00EF0F44">
            <w:pPr>
              <w:rPr>
                <w:rFonts w:ascii="Times New Roman" w:eastAsia="Times New Roman" w:hAnsi="Times New Roman" w:cs="Times New Roman"/>
                <w:sz w:val="24"/>
                <w:szCs w:val="24"/>
              </w:rPr>
            </w:pPr>
          </w:p>
        </w:tc>
      </w:tr>
      <w:tr w:rsidR="002B5738" w14:paraId="53A012AA" w14:textId="77777777" w:rsidTr="00EF0F44">
        <w:trPr>
          <w:trHeight w:val="300"/>
        </w:trPr>
        <w:tc>
          <w:tcPr>
            <w:tcW w:w="6735" w:type="dxa"/>
          </w:tcPr>
          <w:p w14:paraId="5900991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Availability/Flexibility (Evening/Weekends when required)</w:t>
            </w:r>
          </w:p>
        </w:tc>
        <w:tc>
          <w:tcPr>
            <w:tcW w:w="1170" w:type="dxa"/>
          </w:tcPr>
          <w:p w14:paraId="06FE010B"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597AB5DF" w14:textId="77777777" w:rsidR="002B5738" w:rsidRDefault="002B5738" w:rsidP="00EF0F44">
            <w:pPr>
              <w:rPr>
                <w:rFonts w:ascii="Times New Roman" w:eastAsia="Times New Roman" w:hAnsi="Times New Roman" w:cs="Times New Roman"/>
                <w:sz w:val="24"/>
                <w:szCs w:val="24"/>
              </w:rPr>
            </w:pPr>
          </w:p>
        </w:tc>
      </w:tr>
      <w:tr w:rsidR="002B5738" w14:paraId="4E03A7D9" w14:textId="77777777" w:rsidTr="00EF0F44">
        <w:trPr>
          <w:trHeight w:val="300"/>
        </w:trPr>
        <w:tc>
          <w:tcPr>
            <w:tcW w:w="6735" w:type="dxa"/>
          </w:tcPr>
          <w:p w14:paraId="3EF8D7C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Providing CV’s and relevant certificates</w:t>
            </w:r>
          </w:p>
        </w:tc>
        <w:tc>
          <w:tcPr>
            <w:tcW w:w="1170" w:type="dxa"/>
          </w:tcPr>
          <w:p w14:paraId="6B79D257"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3B873B88" w14:textId="77777777" w:rsidR="002B5738" w:rsidRDefault="002B5738" w:rsidP="00EF0F44">
            <w:pPr>
              <w:rPr>
                <w:rFonts w:ascii="Times New Roman" w:eastAsia="Times New Roman" w:hAnsi="Times New Roman" w:cs="Times New Roman"/>
                <w:sz w:val="24"/>
                <w:szCs w:val="24"/>
              </w:rPr>
            </w:pPr>
          </w:p>
        </w:tc>
      </w:tr>
      <w:tr w:rsidR="002B5738" w14:paraId="46199932" w14:textId="77777777" w:rsidTr="00EF0F44">
        <w:trPr>
          <w:trHeight w:val="300"/>
        </w:trPr>
        <w:tc>
          <w:tcPr>
            <w:tcW w:w="6735" w:type="dxa"/>
          </w:tcPr>
          <w:p w14:paraId="7D4B08B2"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Demonstration of Value for Money</w:t>
            </w:r>
          </w:p>
        </w:tc>
        <w:tc>
          <w:tcPr>
            <w:tcW w:w="1170" w:type="dxa"/>
          </w:tcPr>
          <w:p w14:paraId="42997ED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15A3C06B" w14:textId="77777777" w:rsidR="002B5738" w:rsidRDefault="002B5738" w:rsidP="00EF0F44">
            <w:pPr>
              <w:rPr>
                <w:rFonts w:ascii="Times New Roman" w:eastAsia="Times New Roman" w:hAnsi="Times New Roman" w:cs="Times New Roman"/>
                <w:sz w:val="24"/>
                <w:szCs w:val="24"/>
              </w:rPr>
            </w:pPr>
          </w:p>
        </w:tc>
      </w:tr>
      <w:tr w:rsidR="002B5738" w14:paraId="23AE876C" w14:textId="77777777" w:rsidTr="00EF0F44">
        <w:trPr>
          <w:trHeight w:val="300"/>
        </w:trPr>
        <w:tc>
          <w:tcPr>
            <w:tcW w:w="6735" w:type="dxa"/>
          </w:tcPr>
          <w:p w14:paraId="5F16E236" w14:textId="77777777" w:rsidR="002B5738" w:rsidRDefault="002B5738" w:rsidP="00EF0F44">
            <w:pPr>
              <w:rPr>
                <w:rFonts w:ascii="Times New Roman" w:eastAsia="Times New Roman" w:hAnsi="Times New Roman" w:cs="Times New Roman"/>
                <w:sz w:val="24"/>
                <w:szCs w:val="24"/>
              </w:rPr>
            </w:pPr>
          </w:p>
        </w:tc>
        <w:tc>
          <w:tcPr>
            <w:tcW w:w="1170" w:type="dxa"/>
          </w:tcPr>
          <w:p w14:paraId="0BF123A9" w14:textId="77777777" w:rsidR="002B5738" w:rsidRDefault="002B5738" w:rsidP="00EF0F44">
            <w:pPr>
              <w:rPr>
                <w:rFonts w:ascii="Times New Roman" w:eastAsia="Times New Roman" w:hAnsi="Times New Roman" w:cs="Times New Roman"/>
                <w:sz w:val="24"/>
                <w:szCs w:val="24"/>
              </w:rPr>
            </w:pPr>
          </w:p>
        </w:tc>
        <w:tc>
          <w:tcPr>
            <w:tcW w:w="1080" w:type="dxa"/>
          </w:tcPr>
          <w:p w14:paraId="3CF1CF67" w14:textId="77777777" w:rsidR="002B5738" w:rsidRDefault="002B5738" w:rsidP="00EF0F44">
            <w:pPr>
              <w:rPr>
                <w:rFonts w:ascii="Times New Roman" w:eastAsia="Times New Roman" w:hAnsi="Times New Roman" w:cs="Times New Roman"/>
                <w:sz w:val="24"/>
                <w:szCs w:val="24"/>
              </w:rPr>
            </w:pPr>
          </w:p>
        </w:tc>
      </w:tr>
    </w:tbl>
    <w:p w14:paraId="3EA3CE47" w14:textId="77777777" w:rsidR="00B61CD9" w:rsidRDefault="00B61CD9"/>
    <w:p w14:paraId="78C784BD" w14:textId="77777777" w:rsidR="00111287" w:rsidRDefault="00111287"/>
    <w:p w14:paraId="6E0AB247" w14:textId="77777777" w:rsidR="002B5738" w:rsidRDefault="002B5738" w:rsidP="002B5738">
      <w:pPr>
        <w:jc w:val="both"/>
        <w:rPr>
          <w:rFonts w:ascii="Arial" w:eastAsia="Arial" w:hAnsi="Arial" w:cs="Arial"/>
          <w:b/>
          <w:bCs/>
          <w:sz w:val="24"/>
          <w:szCs w:val="24"/>
        </w:rPr>
      </w:pPr>
      <w:r w:rsidRPr="212EB8FA">
        <w:rPr>
          <w:rFonts w:ascii="Arial" w:eastAsia="Arial" w:hAnsi="Arial" w:cs="Arial"/>
          <w:b/>
          <w:bCs/>
          <w:sz w:val="24"/>
          <w:szCs w:val="24"/>
        </w:rPr>
        <w:lastRenderedPageBreak/>
        <w:t>Tender Format:</w:t>
      </w:r>
    </w:p>
    <w:p w14:paraId="2B662E3A" w14:textId="77777777" w:rsidR="002B5738" w:rsidRPr="00172DBD" w:rsidRDefault="002B5738" w:rsidP="002B5738">
      <w:pPr>
        <w:pStyle w:val="ListParagraph"/>
        <w:numPr>
          <w:ilvl w:val="0"/>
          <w:numId w:val="6"/>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Please submit 2 names and their contact details for reference purposes. References will only be checked if applicant is successful. </w:t>
      </w:r>
    </w:p>
    <w:p w14:paraId="0A083839" w14:textId="77777777" w:rsidR="002B5738" w:rsidRPr="00172DBD" w:rsidRDefault="002B5738" w:rsidP="002B5738">
      <w:pPr>
        <w:pStyle w:val="ListParagraph"/>
        <w:numPr>
          <w:ilvl w:val="0"/>
          <w:numId w:val="6"/>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Successful candidates will be subject to Access NI check and </w:t>
      </w:r>
      <w:r w:rsidRPr="212EB8FA">
        <w:rPr>
          <w:rFonts w:ascii="Times New Roman" w:eastAsia="Times New Roman" w:hAnsi="Times New Roman" w:cs="Times New Roman"/>
          <w:b/>
          <w:bCs/>
          <w:sz w:val="24"/>
          <w:szCs w:val="24"/>
          <w:u w:val="single"/>
        </w:rPr>
        <w:t>satisfactory reference</w:t>
      </w:r>
      <w:r w:rsidRPr="212EB8FA">
        <w:rPr>
          <w:rFonts w:ascii="Times New Roman" w:eastAsia="Times New Roman" w:hAnsi="Times New Roman" w:cs="Times New Roman"/>
          <w:sz w:val="24"/>
          <w:szCs w:val="24"/>
        </w:rPr>
        <w:t xml:space="preserve"> checks.</w:t>
      </w:r>
    </w:p>
    <w:p w14:paraId="78618B51" w14:textId="77777777" w:rsidR="002B5738" w:rsidRPr="00172DBD" w:rsidRDefault="002B5738" w:rsidP="002B5738">
      <w:pPr>
        <w:pStyle w:val="ListParagraph"/>
        <w:numPr>
          <w:ilvl w:val="0"/>
          <w:numId w:val="6"/>
        </w:numPr>
        <w:rPr>
          <w:sz w:val="24"/>
          <w:szCs w:val="24"/>
        </w:rPr>
      </w:pPr>
      <w:r w:rsidRPr="212EB8FA">
        <w:rPr>
          <w:rFonts w:ascii="Times New Roman" w:eastAsia="Times New Roman" w:hAnsi="Times New Roman" w:cs="Times New Roman"/>
          <w:sz w:val="24"/>
          <w:szCs w:val="24"/>
        </w:rPr>
        <w:t>Successful candidates must attend mandatory departmental team meetings.</w:t>
      </w:r>
    </w:p>
    <w:p w14:paraId="512A8D7F" w14:textId="77777777" w:rsidR="002B5738" w:rsidRPr="00172DBD" w:rsidRDefault="002B5738" w:rsidP="002B5738">
      <w:pPr>
        <w:pStyle w:val="ListParagraph"/>
        <w:numPr>
          <w:ilvl w:val="0"/>
          <w:numId w:val="4"/>
        </w:numPr>
        <w:jc w:val="both"/>
        <w:rPr>
          <w:rFonts w:ascii="Times New Roman" w:eastAsia="Times New Roman" w:hAnsi="Times New Roman" w:cs="Times New Roman"/>
          <w:b/>
          <w:bCs/>
          <w:sz w:val="24"/>
          <w:szCs w:val="24"/>
        </w:rPr>
      </w:pPr>
      <w:r w:rsidRPr="212EB8FA">
        <w:rPr>
          <w:rFonts w:ascii="Times New Roman" w:eastAsia="Times New Roman" w:hAnsi="Times New Roman" w:cs="Times New Roman"/>
          <w:sz w:val="24"/>
          <w:szCs w:val="24"/>
        </w:rPr>
        <w:t>Submit 1 hard copy of your tender (unless you are applying for more than one position)</w:t>
      </w:r>
    </w:p>
    <w:p w14:paraId="688330B4"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CALMS cannot accept responsibility for postal or delivery delays.</w:t>
      </w:r>
    </w:p>
    <w:p w14:paraId="0BF054FE"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All submissions must be in the English language and any alterations or erasures must be initialled by the signatories to the tender.</w:t>
      </w:r>
    </w:p>
    <w:p w14:paraId="1DF94175"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Tenderers are not entitled to claim any costs or expenses, which may be incurred in preparing their tender, whether successful or not.</w:t>
      </w:r>
    </w:p>
    <w:p w14:paraId="7E50ED48"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Please ensure you adhere to format of required responses. </w:t>
      </w:r>
    </w:p>
    <w:p w14:paraId="01ABE3D0"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Tenders must be submitted in accordance with these instructions.  </w:t>
      </w:r>
    </w:p>
    <w:p w14:paraId="3A4F5165" w14:textId="77777777" w:rsidR="002B5738" w:rsidRDefault="002B5738" w:rsidP="002B5738">
      <w:pPr>
        <w:pStyle w:val="ListParagraph"/>
        <w:numPr>
          <w:ilvl w:val="0"/>
          <w:numId w:val="5"/>
        </w:numPr>
        <w:rPr>
          <w:rFonts w:ascii="Times New Roman" w:eastAsia="Times New Roman" w:hAnsi="Times New Roman" w:cs="Times New Roman"/>
          <w:b/>
          <w:bCs/>
          <w:sz w:val="24"/>
          <w:szCs w:val="24"/>
        </w:rPr>
      </w:pPr>
      <w:r w:rsidRPr="212EB8FA">
        <w:rPr>
          <w:rFonts w:ascii="Times New Roman" w:eastAsia="Times New Roman" w:hAnsi="Times New Roman" w:cs="Times New Roman"/>
          <w:b/>
          <w:bCs/>
          <w:sz w:val="24"/>
          <w:szCs w:val="24"/>
        </w:rPr>
        <w:t>Failure to adhere the tender format required above will be discounted as incomplete and will not move to scoring.</w:t>
      </w:r>
    </w:p>
    <w:p w14:paraId="0FF25754" w14:textId="47D457DA" w:rsidR="002B5738" w:rsidRDefault="002B5738" w:rsidP="002B5738">
      <w:pPr>
        <w:ind w:left="-20" w:right="-20"/>
        <w:jc w:val="both"/>
        <w:rPr>
          <w:rFonts w:ascii="Arial" w:eastAsia="Arial" w:hAnsi="Arial" w:cs="Arial"/>
          <w:b/>
          <w:bCs/>
        </w:rPr>
      </w:pPr>
      <w:r w:rsidRPr="3689A4CF">
        <w:rPr>
          <w:rFonts w:ascii="Arial" w:eastAsia="Arial" w:hAnsi="Arial" w:cs="Arial"/>
          <w:b/>
          <w:bCs/>
        </w:rPr>
        <w:t xml:space="preserve">Please note tenders must be received no later than </w:t>
      </w:r>
      <w:r w:rsidRPr="00111287">
        <w:rPr>
          <w:rFonts w:ascii="Arial" w:eastAsia="Arial" w:hAnsi="Arial" w:cs="Arial"/>
          <w:b/>
          <w:bCs/>
          <w:u w:val="single"/>
        </w:rPr>
        <w:t xml:space="preserve">12 noon on </w:t>
      </w:r>
      <w:r w:rsidR="00111287" w:rsidRPr="00111287">
        <w:rPr>
          <w:rFonts w:ascii="Arial" w:eastAsia="Arial" w:hAnsi="Arial" w:cs="Arial"/>
          <w:b/>
          <w:bCs/>
          <w:u w:val="single"/>
        </w:rPr>
        <w:t>Friday</w:t>
      </w:r>
      <w:r w:rsidRPr="00111287">
        <w:rPr>
          <w:rFonts w:ascii="Arial" w:eastAsia="Arial" w:hAnsi="Arial" w:cs="Arial"/>
          <w:b/>
          <w:bCs/>
          <w:u w:val="single"/>
        </w:rPr>
        <w:t xml:space="preserve"> </w:t>
      </w:r>
      <w:r w:rsidR="005810DE">
        <w:rPr>
          <w:rFonts w:ascii="Arial" w:eastAsia="Arial" w:hAnsi="Arial" w:cs="Arial"/>
          <w:b/>
          <w:bCs/>
          <w:u w:val="single"/>
        </w:rPr>
        <w:t>23</w:t>
      </w:r>
      <w:r w:rsidR="005810DE" w:rsidRPr="005810DE">
        <w:rPr>
          <w:rFonts w:ascii="Arial" w:eastAsia="Arial" w:hAnsi="Arial" w:cs="Arial"/>
          <w:b/>
          <w:bCs/>
          <w:u w:val="single"/>
          <w:vertAlign w:val="superscript"/>
        </w:rPr>
        <w:t>rd</w:t>
      </w:r>
      <w:r w:rsidR="005810DE">
        <w:rPr>
          <w:rFonts w:ascii="Arial" w:eastAsia="Arial" w:hAnsi="Arial" w:cs="Arial"/>
          <w:b/>
          <w:bCs/>
          <w:u w:val="single"/>
        </w:rPr>
        <w:t xml:space="preserve"> August</w:t>
      </w:r>
      <w:r w:rsidRPr="00111287">
        <w:rPr>
          <w:rFonts w:ascii="Arial" w:eastAsia="Arial" w:hAnsi="Arial" w:cs="Arial"/>
          <w:b/>
          <w:bCs/>
          <w:u w:val="single"/>
        </w:rPr>
        <w:t xml:space="preserve"> 2024</w:t>
      </w:r>
      <w:r w:rsidRPr="00111287">
        <w:rPr>
          <w:rFonts w:ascii="Arial" w:eastAsia="Arial" w:hAnsi="Arial" w:cs="Arial"/>
          <w:b/>
          <w:bCs/>
        </w:rPr>
        <w:t xml:space="preserve">.  </w:t>
      </w:r>
      <w:r w:rsidRPr="3689A4CF">
        <w:rPr>
          <w:rFonts w:ascii="Arial" w:eastAsia="Arial" w:hAnsi="Arial" w:cs="Arial"/>
          <w:b/>
          <w:bCs/>
        </w:rPr>
        <w:t xml:space="preserve">No late tenders will be accepted.  </w:t>
      </w:r>
    </w:p>
    <w:p w14:paraId="5F0CEE81" w14:textId="3B5D5DA2" w:rsidR="002B5738" w:rsidRDefault="002B5738" w:rsidP="002B5738">
      <w:pPr>
        <w:ind w:left="-20" w:right="-20"/>
        <w:jc w:val="both"/>
        <w:rPr>
          <w:rFonts w:ascii="Arial" w:eastAsia="Arial" w:hAnsi="Arial" w:cs="Arial"/>
          <w:b/>
          <w:bCs/>
        </w:rPr>
      </w:pPr>
      <w:r w:rsidRPr="3689A4CF">
        <w:rPr>
          <w:rFonts w:ascii="Arial" w:eastAsia="Arial" w:hAnsi="Arial" w:cs="Arial"/>
          <w:b/>
          <w:bCs/>
        </w:rPr>
        <w:t>CALMS will use the information supplied to score all tender applications.  Please take note of scoring criteria as this will be used to total scores, and only applicants who score over 80 for other applicants will be added to our Reserve List.  Although 80 or more for other applicants will enable an applicant’s details to be added to our Reserve List, this does not constitute any guarantee of hours.  Please note any successful tender will be valid from 1</w:t>
      </w:r>
      <w:r w:rsidRPr="3689A4CF">
        <w:rPr>
          <w:rFonts w:ascii="Arial" w:eastAsia="Arial" w:hAnsi="Arial" w:cs="Arial"/>
          <w:b/>
          <w:bCs/>
          <w:vertAlign w:val="superscript"/>
        </w:rPr>
        <w:t>st</w:t>
      </w:r>
      <w:r w:rsidRPr="3689A4CF">
        <w:rPr>
          <w:rFonts w:ascii="Arial" w:eastAsia="Arial" w:hAnsi="Arial" w:cs="Arial"/>
          <w:b/>
          <w:bCs/>
        </w:rPr>
        <w:t xml:space="preserve"> </w:t>
      </w:r>
      <w:r w:rsidR="00A651C4">
        <w:rPr>
          <w:rFonts w:ascii="Arial" w:eastAsia="Arial" w:hAnsi="Arial" w:cs="Arial"/>
          <w:b/>
          <w:bCs/>
        </w:rPr>
        <w:t>July</w:t>
      </w:r>
      <w:r w:rsidRPr="3689A4CF">
        <w:rPr>
          <w:rFonts w:ascii="Arial" w:eastAsia="Arial" w:hAnsi="Arial" w:cs="Arial"/>
          <w:b/>
          <w:bCs/>
        </w:rPr>
        <w:t xml:space="preserve"> 2024 to 31</w:t>
      </w:r>
      <w:r w:rsidRPr="3689A4CF">
        <w:rPr>
          <w:rFonts w:ascii="Arial" w:eastAsia="Arial" w:hAnsi="Arial" w:cs="Arial"/>
          <w:b/>
          <w:bCs/>
          <w:vertAlign w:val="superscript"/>
        </w:rPr>
        <w:t>st</w:t>
      </w:r>
      <w:r w:rsidRPr="3689A4CF">
        <w:rPr>
          <w:rFonts w:ascii="Arial" w:eastAsia="Arial" w:hAnsi="Arial" w:cs="Arial"/>
          <w:b/>
          <w:bCs/>
        </w:rPr>
        <w:t xml:space="preserve"> March 2025. </w:t>
      </w:r>
    </w:p>
    <w:p w14:paraId="0E26C586" w14:textId="77777777" w:rsidR="002B5738" w:rsidRDefault="002B5738" w:rsidP="002B5738">
      <w:pPr>
        <w:ind w:left="-20" w:right="-20"/>
        <w:jc w:val="both"/>
        <w:rPr>
          <w:rFonts w:ascii="Arial" w:eastAsia="Arial" w:hAnsi="Arial" w:cs="Arial"/>
          <w:b/>
          <w:bCs/>
        </w:rPr>
      </w:pPr>
      <w:r w:rsidRPr="212EB8FA">
        <w:rPr>
          <w:rFonts w:ascii="Arial" w:eastAsia="Arial" w:hAnsi="Arial" w:cs="Arial"/>
          <w:b/>
          <w:bCs/>
        </w:rPr>
        <w:t>CALMS operates in accordance with the General Data Protection Regulations 2018.  This means we will treat the information you provide with strict confidentiality.  At times we may need to share some of your information with other staff, funders and other stakeholders.</w:t>
      </w:r>
    </w:p>
    <w:p w14:paraId="0074666C" w14:textId="77777777" w:rsidR="002B5738" w:rsidRDefault="002B5738" w:rsidP="002B5738">
      <w:pPr>
        <w:jc w:val="both"/>
        <w:rPr>
          <w:rFonts w:ascii="Arial" w:eastAsia="Arial" w:hAnsi="Arial" w:cs="Arial"/>
          <w:b/>
          <w:bCs/>
          <w:sz w:val="24"/>
          <w:szCs w:val="24"/>
        </w:rPr>
      </w:pPr>
    </w:p>
    <w:p w14:paraId="0C89EE51"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FORMAL CONTACT AND COMMUNICATIONS</w:t>
      </w:r>
    </w:p>
    <w:p w14:paraId="22884BEE"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Tenderers may seek to clarify any points of doubt or difficulty relating to the tender documentation before submitting their tender.  For the purposes of this send your request by email only to the email address below. Your request along with the response will be sent out to all who have indicated an intention to submit a tender.</w:t>
      </w:r>
    </w:p>
    <w:p w14:paraId="61D5B8C5" w14:textId="77777777" w:rsidR="002B5738" w:rsidRDefault="002B5738" w:rsidP="002B5738">
      <w:pPr>
        <w:rPr>
          <w:rFonts w:ascii="Times New Roman" w:eastAsia="Times New Roman" w:hAnsi="Times New Roman" w:cs="Times New Roman"/>
        </w:rPr>
      </w:pPr>
      <w:r w:rsidRPr="7CBEC988">
        <w:rPr>
          <w:rFonts w:ascii="Times New Roman" w:eastAsia="Times New Roman" w:hAnsi="Times New Roman" w:cs="Times New Roman"/>
          <w:sz w:val="24"/>
          <w:szCs w:val="24"/>
        </w:rPr>
        <w:t xml:space="preserve"> Email </w:t>
      </w:r>
      <w:hyperlink r:id="rId7">
        <w:r w:rsidRPr="7CBEC988">
          <w:rPr>
            <w:rStyle w:val="Hyperlink"/>
            <w:rFonts w:ascii="Times New Roman" w:eastAsia="Times New Roman" w:hAnsi="Times New Roman" w:cs="Times New Roman"/>
            <w:sz w:val="24"/>
            <w:szCs w:val="24"/>
          </w:rPr>
          <w:t>info@calmsstresscentre.org</w:t>
        </w:r>
      </w:hyperlink>
    </w:p>
    <w:p w14:paraId="5F1E54D0" w14:textId="77777777" w:rsidR="002B5738" w:rsidRDefault="002B5738" w:rsidP="002B5738">
      <w:r w:rsidRPr="1583ED89">
        <w:rPr>
          <w:rFonts w:ascii="Arial" w:eastAsia="Arial" w:hAnsi="Arial" w:cs="Arial"/>
          <w:sz w:val="24"/>
          <w:szCs w:val="24"/>
        </w:rPr>
        <w:t xml:space="preserve"> </w:t>
      </w:r>
    </w:p>
    <w:p w14:paraId="29A89FA8"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COMPLETION AND SUBMISSION OF TENDER DOCUMENTATION</w:t>
      </w:r>
    </w:p>
    <w:p w14:paraId="4501BFAE" w14:textId="77777777" w:rsidR="002B5738" w:rsidRDefault="002B5738" w:rsidP="002B5738">
      <w:pPr>
        <w:spacing w:beforeAutospacing="1" w:after="0" w:line="240" w:lineRule="auto"/>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CALMS Committee</w:t>
      </w:r>
    </w:p>
    <w:p w14:paraId="6F235345" w14:textId="77777777" w:rsidR="002B5738" w:rsidRDefault="002B5738" w:rsidP="002B5738">
      <w:pPr>
        <w:spacing w:beforeAutospacing="1" w:after="0" w:line="240" w:lineRule="auto"/>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CALMS, 8 Crawford Square, Derry/Londonderry BT48 7HR</w:t>
      </w:r>
    </w:p>
    <w:p w14:paraId="2A7F3B17" w14:textId="77777777" w:rsidR="002B5738" w:rsidRDefault="002B5738"/>
    <w:sectPr w:rsidR="002B5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29B"/>
    <w:multiLevelType w:val="hybridMultilevel"/>
    <w:tmpl w:val="2FC2AB30"/>
    <w:lvl w:ilvl="0" w:tplc="CD96902C">
      <w:start w:val="1"/>
      <w:numFmt w:val="decimal"/>
      <w:lvlText w:val="%1."/>
      <w:lvlJc w:val="left"/>
      <w:pPr>
        <w:ind w:left="720" w:hanging="360"/>
      </w:pPr>
    </w:lvl>
    <w:lvl w:ilvl="1" w:tplc="692E6E3A">
      <w:start w:val="1"/>
      <w:numFmt w:val="lowerLetter"/>
      <w:lvlText w:val="%2."/>
      <w:lvlJc w:val="left"/>
      <w:pPr>
        <w:ind w:left="1440" w:hanging="360"/>
      </w:pPr>
    </w:lvl>
    <w:lvl w:ilvl="2" w:tplc="2444AAC6">
      <w:start w:val="1"/>
      <w:numFmt w:val="lowerRoman"/>
      <w:lvlText w:val="%3."/>
      <w:lvlJc w:val="right"/>
      <w:pPr>
        <w:ind w:left="2160" w:hanging="180"/>
      </w:pPr>
    </w:lvl>
    <w:lvl w:ilvl="3" w:tplc="0BB43B7E">
      <w:start w:val="1"/>
      <w:numFmt w:val="decimal"/>
      <w:lvlText w:val="%4."/>
      <w:lvlJc w:val="left"/>
      <w:pPr>
        <w:ind w:left="2880" w:hanging="360"/>
      </w:pPr>
    </w:lvl>
    <w:lvl w:ilvl="4" w:tplc="AC467996">
      <w:start w:val="1"/>
      <w:numFmt w:val="lowerLetter"/>
      <w:lvlText w:val="%5."/>
      <w:lvlJc w:val="left"/>
      <w:pPr>
        <w:ind w:left="3600" w:hanging="360"/>
      </w:pPr>
    </w:lvl>
    <w:lvl w:ilvl="5" w:tplc="CA98B178">
      <w:start w:val="1"/>
      <w:numFmt w:val="lowerRoman"/>
      <w:lvlText w:val="%6."/>
      <w:lvlJc w:val="right"/>
      <w:pPr>
        <w:ind w:left="4320" w:hanging="180"/>
      </w:pPr>
    </w:lvl>
    <w:lvl w:ilvl="6" w:tplc="D13CA0A6">
      <w:start w:val="1"/>
      <w:numFmt w:val="decimal"/>
      <w:lvlText w:val="%7."/>
      <w:lvlJc w:val="left"/>
      <w:pPr>
        <w:ind w:left="5040" w:hanging="360"/>
      </w:pPr>
    </w:lvl>
    <w:lvl w:ilvl="7" w:tplc="8116A88A">
      <w:start w:val="1"/>
      <w:numFmt w:val="lowerLetter"/>
      <w:lvlText w:val="%8."/>
      <w:lvlJc w:val="left"/>
      <w:pPr>
        <w:ind w:left="5760" w:hanging="360"/>
      </w:pPr>
    </w:lvl>
    <w:lvl w:ilvl="8" w:tplc="4FB072BE">
      <w:start w:val="1"/>
      <w:numFmt w:val="lowerRoman"/>
      <w:lvlText w:val="%9."/>
      <w:lvlJc w:val="right"/>
      <w:pPr>
        <w:ind w:left="6480" w:hanging="180"/>
      </w:pPr>
    </w:lvl>
  </w:abstractNum>
  <w:abstractNum w:abstractNumId="1" w15:restartNumberingAfterBreak="0">
    <w:nsid w:val="199064D5"/>
    <w:multiLevelType w:val="hybridMultilevel"/>
    <w:tmpl w:val="F6025B1E"/>
    <w:lvl w:ilvl="0" w:tplc="185AAAF0">
      <w:start w:val="1"/>
      <w:numFmt w:val="bullet"/>
      <w:lvlText w:val="·"/>
      <w:lvlJc w:val="left"/>
      <w:pPr>
        <w:ind w:left="720" w:hanging="360"/>
      </w:pPr>
      <w:rPr>
        <w:rFonts w:ascii="Symbol" w:hAnsi="Symbol" w:hint="default"/>
      </w:rPr>
    </w:lvl>
    <w:lvl w:ilvl="1" w:tplc="69EABD40">
      <w:start w:val="1"/>
      <w:numFmt w:val="bullet"/>
      <w:lvlText w:val="o"/>
      <w:lvlJc w:val="left"/>
      <w:pPr>
        <w:ind w:left="1440" w:hanging="360"/>
      </w:pPr>
      <w:rPr>
        <w:rFonts w:ascii="&quot;Courier New&quot;" w:hAnsi="&quot;Courier New&quot;" w:hint="default"/>
      </w:rPr>
    </w:lvl>
    <w:lvl w:ilvl="2" w:tplc="DB3AEBA2">
      <w:start w:val="1"/>
      <w:numFmt w:val="bullet"/>
      <w:lvlText w:val=""/>
      <w:lvlJc w:val="left"/>
      <w:pPr>
        <w:ind w:left="2160" w:hanging="360"/>
      </w:pPr>
      <w:rPr>
        <w:rFonts w:ascii="Wingdings" w:hAnsi="Wingdings" w:hint="default"/>
      </w:rPr>
    </w:lvl>
    <w:lvl w:ilvl="3" w:tplc="48CE85D4">
      <w:start w:val="1"/>
      <w:numFmt w:val="bullet"/>
      <w:lvlText w:val=""/>
      <w:lvlJc w:val="left"/>
      <w:pPr>
        <w:ind w:left="2880" w:hanging="360"/>
      </w:pPr>
      <w:rPr>
        <w:rFonts w:ascii="Symbol" w:hAnsi="Symbol" w:hint="default"/>
      </w:rPr>
    </w:lvl>
    <w:lvl w:ilvl="4" w:tplc="8054B82A">
      <w:start w:val="1"/>
      <w:numFmt w:val="bullet"/>
      <w:lvlText w:val="o"/>
      <w:lvlJc w:val="left"/>
      <w:pPr>
        <w:ind w:left="3600" w:hanging="360"/>
      </w:pPr>
      <w:rPr>
        <w:rFonts w:ascii="Courier New" w:hAnsi="Courier New" w:hint="default"/>
      </w:rPr>
    </w:lvl>
    <w:lvl w:ilvl="5" w:tplc="CBCCE61A">
      <w:start w:val="1"/>
      <w:numFmt w:val="bullet"/>
      <w:lvlText w:val=""/>
      <w:lvlJc w:val="left"/>
      <w:pPr>
        <w:ind w:left="4320" w:hanging="360"/>
      </w:pPr>
      <w:rPr>
        <w:rFonts w:ascii="Wingdings" w:hAnsi="Wingdings" w:hint="default"/>
      </w:rPr>
    </w:lvl>
    <w:lvl w:ilvl="6" w:tplc="F440BD8A">
      <w:start w:val="1"/>
      <w:numFmt w:val="bullet"/>
      <w:lvlText w:val=""/>
      <w:lvlJc w:val="left"/>
      <w:pPr>
        <w:ind w:left="5040" w:hanging="360"/>
      </w:pPr>
      <w:rPr>
        <w:rFonts w:ascii="Symbol" w:hAnsi="Symbol" w:hint="default"/>
      </w:rPr>
    </w:lvl>
    <w:lvl w:ilvl="7" w:tplc="04B4CB54">
      <w:start w:val="1"/>
      <w:numFmt w:val="bullet"/>
      <w:lvlText w:val="o"/>
      <w:lvlJc w:val="left"/>
      <w:pPr>
        <w:ind w:left="5760" w:hanging="360"/>
      </w:pPr>
      <w:rPr>
        <w:rFonts w:ascii="Courier New" w:hAnsi="Courier New" w:hint="default"/>
      </w:rPr>
    </w:lvl>
    <w:lvl w:ilvl="8" w:tplc="C8B42540">
      <w:start w:val="1"/>
      <w:numFmt w:val="bullet"/>
      <w:lvlText w:val=""/>
      <w:lvlJc w:val="left"/>
      <w:pPr>
        <w:ind w:left="6480" w:hanging="360"/>
      </w:pPr>
      <w:rPr>
        <w:rFonts w:ascii="Wingdings" w:hAnsi="Wingdings" w:hint="default"/>
      </w:rPr>
    </w:lvl>
  </w:abstractNum>
  <w:abstractNum w:abstractNumId="2" w15:restartNumberingAfterBreak="0">
    <w:nsid w:val="20E6E67F"/>
    <w:multiLevelType w:val="hybridMultilevel"/>
    <w:tmpl w:val="DC96F3FE"/>
    <w:lvl w:ilvl="0" w:tplc="0096EEDE">
      <w:start w:val="1"/>
      <w:numFmt w:val="decimal"/>
      <w:lvlText w:val="●"/>
      <w:lvlJc w:val="left"/>
      <w:pPr>
        <w:ind w:left="720" w:hanging="360"/>
      </w:pPr>
    </w:lvl>
    <w:lvl w:ilvl="1" w:tplc="3A58A228">
      <w:start w:val="1"/>
      <w:numFmt w:val="lowerLetter"/>
      <w:lvlText w:val="%2."/>
      <w:lvlJc w:val="left"/>
      <w:pPr>
        <w:ind w:left="1440" w:hanging="360"/>
      </w:pPr>
    </w:lvl>
    <w:lvl w:ilvl="2" w:tplc="59269CC8">
      <w:start w:val="1"/>
      <w:numFmt w:val="lowerRoman"/>
      <w:lvlText w:val="%3."/>
      <w:lvlJc w:val="right"/>
      <w:pPr>
        <w:ind w:left="2160" w:hanging="180"/>
      </w:pPr>
    </w:lvl>
    <w:lvl w:ilvl="3" w:tplc="173002E6">
      <w:start w:val="1"/>
      <w:numFmt w:val="decimal"/>
      <w:lvlText w:val="%4."/>
      <w:lvlJc w:val="left"/>
      <w:pPr>
        <w:ind w:left="2880" w:hanging="360"/>
      </w:pPr>
    </w:lvl>
    <w:lvl w:ilvl="4" w:tplc="783E77C6">
      <w:start w:val="1"/>
      <w:numFmt w:val="lowerLetter"/>
      <w:lvlText w:val="%5."/>
      <w:lvlJc w:val="left"/>
      <w:pPr>
        <w:ind w:left="3600" w:hanging="360"/>
      </w:pPr>
    </w:lvl>
    <w:lvl w:ilvl="5" w:tplc="47F25BAA">
      <w:start w:val="1"/>
      <w:numFmt w:val="lowerRoman"/>
      <w:lvlText w:val="%6."/>
      <w:lvlJc w:val="right"/>
      <w:pPr>
        <w:ind w:left="4320" w:hanging="180"/>
      </w:pPr>
    </w:lvl>
    <w:lvl w:ilvl="6" w:tplc="1BC489B2">
      <w:start w:val="1"/>
      <w:numFmt w:val="decimal"/>
      <w:lvlText w:val="%7."/>
      <w:lvlJc w:val="left"/>
      <w:pPr>
        <w:ind w:left="5040" w:hanging="360"/>
      </w:pPr>
    </w:lvl>
    <w:lvl w:ilvl="7" w:tplc="F35A7A34">
      <w:start w:val="1"/>
      <w:numFmt w:val="lowerLetter"/>
      <w:lvlText w:val="%8."/>
      <w:lvlJc w:val="left"/>
      <w:pPr>
        <w:ind w:left="5760" w:hanging="360"/>
      </w:pPr>
    </w:lvl>
    <w:lvl w:ilvl="8" w:tplc="B08C7B16">
      <w:start w:val="1"/>
      <w:numFmt w:val="lowerRoman"/>
      <w:lvlText w:val="%9."/>
      <w:lvlJc w:val="right"/>
      <w:pPr>
        <w:ind w:left="6480" w:hanging="180"/>
      </w:pPr>
    </w:lvl>
  </w:abstractNum>
  <w:abstractNum w:abstractNumId="3" w15:restartNumberingAfterBreak="0">
    <w:nsid w:val="24B32EB8"/>
    <w:multiLevelType w:val="hybridMultilevel"/>
    <w:tmpl w:val="2BDAA1DA"/>
    <w:lvl w:ilvl="0" w:tplc="92D8DA78">
      <w:start w:val="1"/>
      <w:numFmt w:val="decimal"/>
      <w:lvlText w:val="%1."/>
      <w:lvlJc w:val="left"/>
      <w:pPr>
        <w:ind w:left="720" w:hanging="360"/>
      </w:pPr>
    </w:lvl>
    <w:lvl w:ilvl="1" w:tplc="CAF0F5A4">
      <w:start w:val="1"/>
      <w:numFmt w:val="lowerLetter"/>
      <w:lvlText w:val="%2."/>
      <w:lvlJc w:val="left"/>
      <w:pPr>
        <w:ind w:left="1440" w:hanging="360"/>
      </w:pPr>
    </w:lvl>
    <w:lvl w:ilvl="2" w:tplc="2376B6E4">
      <w:start w:val="1"/>
      <w:numFmt w:val="lowerRoman"/>
      <w:lvlText w:val="%3."/>
      <w:lvlJc w:val="right"/>
      <w:pPr>
        <w:ind w:left="2160" w:hanging="180"/>
      </w:pPr>
    </w:lvl>
    <w:lvl w:ilvl="3" w:tplc="EC02CEFC">
      <w:start w:val="1"/>
      <w:numFmt w:val="decimal"/>
      <w:lvlText w:val="%4."/>
      <w:lvlJc w:val="left"/>
      <w:pPr>
        <w:ind w:left="2880" w:hanging="360"/>
      </w:pPr>
    </w:lvl>
    <w:lvl w:ilvl="4" w:tplc="27BE18B6">
      <w:start w:val="1"/>
      <w:numFmt w:val="lowerLetter"/>
      <w:lvlText w:val="%5."/>
      <w:lvlJc w:val="left"/>
      <w:pPr>
        <w:ind w:left="3600" w:hanging="360"/>
      </w:pPr>
    </w:lvl>
    <w:lvl w:ilvl="5" w:tplc="64AEE620">
      <w:start w:val="1"/>
      <w:numFmt w:val="lowerRoman"/>
      <w:lvlText w:val="%6."/>
      <w:lvlJc w:val="right"/>
      <w:pPr>
        <w:ind w:left="4320" w:hanging="180"/>
      </w:pPr>
    </w:lvl>
    <w:lvl w:ilvl="6" w:tplc="E618D150">
      <w:start w:val="1"/>
      <w:numFmt w:val="decimal"/>
      <w:lvlText w:val="%7."/>
      <w:lvlJc w:val="left"/>
      <w:pPr>
        <w:ind w:left="5040" w:hanging="360"/>
      </w:pPr>
    </w:lvl>
    <w:lvl w:ilvl="7" w:tplc="88D4983C">
      <w:start w:val="1"/>
      <w:numFmt w:val="lowerLetter"/>
      <w:lvlText w:val="%8."/>
      <w:lvlJc w:val="left"/>
      <w:pPr>
        <w:ind w:left="5760" w:hanging="360"/>
      </w:pPr>
    </w:lvl>
    <w:lvl w:ilvl="8" w:tplc="DFA0C08E">
      <w:start w:val="1"/>
      <w:numFmt w:val="lowerRoman"/>
      <w:lvlText w:val="%9."/>
      <w:lvlJc w:val="right"/>
      <w:pPr>
        <w:ind w:left="6480" w:hanging="180"/>
      </w:pPr>
    </w:lvl>
  </w:abstractNum>
  <w:abstractNum w:abstractNumId="4" w15:restartNumberingAfterBreak="0">
    <w:nsid w:val="539E0B7F"/>
    <w:multiLevelType w:val="hybridMultilevel"/>
    <w:tmpl w:val="58F29C18"/>
    <w:lvl w:ilvl="0" w:tplc="AA6C970C">
      <w:start w:val="1"/>
      <w:numFmt w:val="bullet"/>
      <w:lvlText w:val="·"/>
      <w:lvlJc w:val="left"/>
      <w:pPr>
        <w:ind w:left="720" w:hanging="360"/>
      </w:pPr>
      <w:rPr>
        <w:rFonts w:ascii="Symbol" w:hAnsi="Symbol" w:hint="default"/>
      </w:rPr>
    </w:lvl>
    <w:lvl w:ilvl="1" w:tplc="1F767462">
      <w:start w:val="1"/>
      <w:numFmt w:val="bullet"/>
      <w:lvlText w:val="o"/>
      <w:lvlJc w:val="left"/>
      <w:pPr>
        <w:ind w:left="1440" w:hanging="360"/>
      </w:pPr>
      <w:rPr>
        <w:rFonts w:ascii="Courier New" w:hAnsi="Courier New" w:hint="default"/>
      </w:rPr>
    </w:lvl>
    <w:lvl w:ilvl="2" w:tplc="3E48DA3E">
      <w:start w:val="1"/>
      <w:numFmt w:val="bullet"/>
      <w:lvlText w:val=""/>
      <w:lvlJc w:val="left"/>
      <w:pPr>
        <w:ind w:left="2160" w:hanging="360"/>
      </w:pPr>
      <w:rPr>
        <w:rFonts w:ascii="Wingdings" w:hAnsi="Wingdings" w:hint="default"/>
      </w:rPr>
    </w:lvl>
    <w:lvl w:ilvl="3" w:tplc="279E5408">
      <w:start w:val="1"/>
      <w:numFmt w:val="bullet"/>
      <w:lvlText w:val=""/>
      <w:lvlJc w:val="left"/>
      <w:pPr>
        <w:ind w:left="2880" w:hanging="360"/>
      </w:pPr>
      <w:rPr>
        <w:rFonts w:ascii="Symbol" w:hAnsi="Symbol" w:hint="default"/>
      </w:rPr>
    </w:lvl>
    <w:lvl w:ilvl="4" w:tplc="280251F6">
      <w:start w:val="1"/>
      <w:numFmt w:val="bullet"/>
      <w:lvlText w:val="o"/>
      <w:lvlJc w:val="left"/>
      <w:pPr>
        <w:ind w:left="3600" w:hanging="360"/>
      </w:pPr>
      <w:rPr>
        <w:rFonts w:ascii="Courier New" w:hAnsi="Courier New" w:hint="default"/>
      </w:rPr>
    </w:lvl>
    <w:lvl w:ilvl="5" w:tplc="C71E79AE">
      <w:start w:val="1"/>
      <w:numFmt w:val="bullet"/>
      <w:lvlText w:val=""/>
      <w:lvlJc w:val="left"/>
      <w:pPr>
        <w:ind w:left="4320" w:hanging="360"/>
      </w:pPr>
      <w:rPr>
        <w:rFonts w:ascii="Wingdings" w:hAnsi="Wingdings" w:hint="default"/>
      </w:rPr>
    </w:lvl>
    <w:lvl w:ilvl="6" w:tplc="90C67598">
      <w:start w:val="1"/>
      <w:numFmt w:val="bullet"/>
      <w:lvlText w:val=""/>
      <w:lvlJc w:val="left"/>
      <w:pPr>
        <w:ind w:left="5040" w:hanging="360"/>
      </w:pPr>
      <w:rPr>
        <w:rFonts w:ascii="Symbol" w:hAnsi="Symbol" w:hint="default"/>
      </w:rPr>
    </w:lvl>
    <w:lvl w:ilvl="7" w:tplc="E4EA7322">
      <w:start w:val="1"/>
      <w:numFmt w:val="bullet"/>
      <w:lvlText w:val="o"/>
      <w:lvlJc w:val="left"/>
      <w:pPr>
        <w:ind w:left="5760" w:hanging="360"/>
      </w:pPr>
      <w:rPr>
        <w:rFonts w:ascii="Courier New" w:hAnsi="Courier New" w:hint="default"/>
      </w:rPr>
    </w:lvl>
    <w:lvl w:ilvl="8" w:tplc="4E020326">
      <w:start w:val="1"/>
      <w:numFmt w:val="bullet"/>
      <w:lvlText w:val=""/>
      <w:lvlJc w:val="left"/>
      <w:pPr>
        <w:ind w:left="6480" w:hanging="360"/>
      </w:pPr>
      <w:rPr>
        <w:rFonts w:ascii="Wingdings" w:hAnsi="Wingdings" w:hint="default"/>
      </w:rPr>
    </w:lvl>
  </w:abstractNum>
  <w:abstractNum w:abstractNumId="5" w15:restartNumberingAfterBreak="0">
    <w:nsid w:val="753E22A8"/>
    <w:multiLevelType w:val="hybridMultilevel"/>
    <w:tmpl w:val="6BF873A6"/>
    <w:lvl w:ilvl="0" w:tplc="02C0BADA">
      <w:start w:val="1"/>
      <w:numFmt w:val="bullet"/>
      <w:lvlText w:val="·"/>
      <w:lvlJc w:val="left"/>
      <w:pPr>
        <w:ind w:left="720" w:hanging="360"/>
      </w:pPr>
      <w:rPr>
        <w:rFonts w:ascii="Symbol" w:hAnsi="Symbol" w:hint="default"/>
      </w:rPr>
    </w:lvl>
    <w:lvl w:ilvl="1" w:tplc="BF722C28">
      <w:start w:val="1"/>
      <w:numFmt w:val="bullet"/>
      <w:lvlText w:val="o"/>
      <w:lvlJc w:val="left"/>
      <w:pPr>
        <w:ind w:left="1440" w:hanging="360"/>
      </w:pPr>
      <w:rPr>
        <w:rFonts w:ascii="Courier New" w:hAnsi="Courier New" w:hint="default"/>
      </w:rPr>
    </w:lvl>
    <w:lvl w:ilvl="2" w:tplc="818EC128">
      <w:start w:val="1"/>
      <w:numFmt w:val="bullet"/>
      <w:lvlText w:val=""/>
      <w:lvlJc w:val="left"/>
      <w:pPr>
        <w:ind w:left="2160" w:hanging="360"/>
      </w:pPr>
      <w:rPr>
        <w:rFonts w:ascii="Wingdings" w:hAnsi="Wingdings" w:hint="default"/>
      </w:rPr>
    </w:lvl>
    <w:lvl w:ilvl="3" w:tplc="A3F6B282">
      <w:start w:val="1"/>
      <w:numFmt w:val="bullet"/>
      <w:lvlText w:val=""/>
      <w:lvlJc w:val="left"/>
      <w:pPr>
        <w:ind w:left="2880" w:hanging="360"/>
      </w:pPr>
      <w:rPr>
        <w:rFonts w:ascii="Symbol" w:hAnsi="Symbol" w:hint="default"/>
      </w:rPr>
    </w:lvl>
    <w:lvl w:ilvl="4" w:tplc="B0622B9C">
      <w:start w:val="1"/>
      <w:numFmt w:val="bullet"/>
      <w:lvlText w:val="o"/>
      <w:lvlJc w:val="left"/>
      <w:pPr>
        <w:ind w:left="3600" w:hanging="360"/>
      </w:pPr>
      <w:rPr>
        <w:rFonts w:ascii="Courier New" w:hAnsi="Courier New" w:hint="default"/>
      </w:rPr>
    </w:lvl>
    <w:lvl w:ilvl="5" w:tplc="7A604CCC">
      <w:start w:val="1"/>
      <w:numFmt w:val="bullet"/>
      <w:lvlText w:val=""/>
      <w:lvlJc w:val="left"/>
      <w:pPr>
        <w:ind w:left="4320" w:hanging="360"/>
      </w:pPr>
      <w:rPr>
        <w:rFonts w:ascii="Wingdings" w:hAnsi="Wingdings" w:hint="default"/>
      </w:rPr>
    </w:lvl>
    <w:lvl w:ilvl="6" w:tplc="7CF2C8AE">
      <w:start w:val="1"/>
      <w:numFmt w:val="bullet"/>
      <w:lvlText w:val=""/>
      <w:lvlJc w:val="left"/>
      <w:pPr>
        <w:ind w:left="5040" w:hanging="360"/>
      </w:pPr>
      <w:rPr>
        <w:rFonts w:ascii="Symbol" w:hAnsi="Symbol" w:hint="default"/>
      </w:rPr>
    </w:lvl>
    <w:lvl w:ilvl="7" w:tplc="50347580">
      <w:start w:val="1"/>
      <w:numFmt w:val="bullet"/>
      <w:lvlText w:val="o"/>
      <w:lvlJc w:val="left"/>
      <w:pPr>
        <w:ind w:left="5760" w:hanging="360"/>
      </w:pPr>
      <w:rPr>
        <w:rFonts w:ascii="Courier New" w:hAnsi="Courier New" w:hint="default"/>
      </w:rPr>
    </w:lvl>
    <w:lvl w:ilvl="8" w:tplc="22080232">
      <w:start w:val="1"/>
      <w:numFmt w:val="bullet"/>
      <w:lvlText w:val=""/>
      <w:lvlJc w:val="left"/>
      <w:pPr>
        <w:ind w:left="6480" w:hanging="360"/>
      </w:pPr>
      <w:rPr>
        <w:rFonts w:ascii="Wingdings" w:hAnsi="Wingdings" w:hint="default"/>
      </w:rPr>
    </w:lvl>
  </w:abstractNum>
  <w:num w:numId="1" w16cid:durableId="1431001025">
    <w:abstractNumId w:val="2"/>
  </w:num>
  <w:num w:numId="2" w16cid:durableId="1261336935">
    <w:abstractNumId w:val="0"/>
  </w:num>
  <w:num w:numId="3" w16cid:durableId="1675382172">
    <w:abstractNumId w:val="3"/>
  </w:num>
  <w:num w:numId="4" w16cid:durableId="493105525">
    <w:abstractNumId w:val="5"/>
  </w:num>
  <w:num w:numId="5" w16cid:durableId="295070406">
    <w:abstractNumId w:val="4"/>
  </w:num>
  <w:num w:numId="6" w16cid:durableId="56426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38"/>
    <w:rsid w:val="00111287"/>
    <w:rsid w:val="00272F2B"/>
    <w:rsid w:val="002B5738"/>
    <w:rsid w:val="002C586C"/>
    <w:rsid w:val="005810DE"/>
    <w:rsid w:val="008816AF"/>
    <w:rsid w:val="00A063A2"/>
    <w:rsid w:val="00A651C4"/>
    <w:rsid w:val="00B51066"/>
    <w:rsid w:val="00B61CD9"/>
    <w:rsid w:val="00F4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A4E7"/>
  <w15:chartTrackingRefBased/>
  <w15:docId w15:val="{B56272E1-4603-42BB-924F-BCF8C105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38"/>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B5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7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7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57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57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57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57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57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5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7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5738"/>
    <w:pPr>
      <w:spacing w:before="160"/>
      <w:jc w:val="center"/>
    </w:pPr>
    <w:rPr>
      <w:i/>
      <w:iCs/>
      <w:color w:val="404040" w:themeColor="text1" w:themeTint="BF"/>
    </w:rPr>
  </w:style>
  <w:style w:type="character" w:customStyle="1" w:styleId="QuoteChar">
    <w:name w:val="Quote Char"/>
    <w:basedOn w:val="DefaultParagraphFont"/>
    <w:link w:val="Quote"/>
    <w:uiPriority w:val="29"/>
    <w:rsid w:val="002B5738"/>
    <w:rPr>
      <w:i/>
      <w:iCs/>
      <w:color w:val="404040" w:themeColor="text1" w:themeTint="BF"/>
    </w:rPr>
  </w:style>
  <w:style w:type="paragraph" w:styleId="ListParagraph">
    <w:name w:val="List Paragraph"/>
    <w:basedOn w:val="Normal"/>
    <w:uiPriority w:val="34"/>
    <w:qFormat/>
    <w:rsid w:val="002B5738"/>
    <w:pPr>
      <w:ind w:left="720"/>
      <w:contextualSpacing/>
    </w:pPr>
  </w:style>
  <w:style w:type="character" w:styleId="IntenseEmphasis">
    <w:name w:val="Intense Emphasis"/>
    <w:basedOn w:val="DefaultParagraphFont"/>
    <w:uiPriority w:val="21"/>
    <w:qFormat/>
    <w:rsid w:val="002B5738"/>
    <w:rPr>
      <w:i/>
      <w:iCs/>
      <w:color w:val="0F4761" w:themeColor="accent1" w:themeShade="BF"/>
    </w:rPr>
  </w:style>
  <w:style w:type="paragraph" w:styleId="IntenseQuote">
    <w:name w:val="Intense Quote"/>
    <w:basedOn w:val="Normal"/>
    <w:next w:val="Normal"/>
    <w:link w:val="IntenseQuoteChar"/>
    <w:uiPriority w:val="30"/>
    <w:qFormat/>
    <w:rsid w:val="002B5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738"/>
    <w:rPr>
      <w:i/>
      <w:iCs/>
      <w:color w:val="0F4761" w:themeColor="accent1" w:themeShade="BF"/>
    </w:rPr>
  </w:style>
  <w:style w:type="character" w:styleId="IntenseReference">
    <w:name w:val="Intense Reference"/>
    <w:basedOn w:val="DefaultParagraphFont"/>
    <w:uiPriority w:val="32"/>
    <w:qFormat/>
    <w:rsid w:val="002B5738"/>
    <w:rPr>
      <w:b/>
      <w:bCs/>
      <w:smallCaps/>
      <w:color w:val="0F4761" w:themeColor="accent1" w:themeShade="BF"/>
      <w:spacing w:val="5"/>
    </w:rPr>
  </w:style>
  <w:style w:type="table" w:styleId="TableGrid">
    <w:name w:val="Table Grid"/>
    <w:basedOn w:val="TableNormal"/>
    <w:uiPriority w:val="59"/>
    <w:rsid w:val="002B5738"/>
    <w:pPr>
      <w:spacing w:after="0" w:line="240" w:lineRule="auto"/>
    </w:pPr>
    <w:rPr>
      <w:rFonts w:ascii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57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lmsstress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 C.A.L.M.S Admin</dc:creator>
  <cp:keywords/>
  <dc:description/>
  <cp:lastModifiedBy>Jessika - C.A.L.M.S Admin</cp:lastModifiedBy>
  <cp:revision>3</cp:revision>
  <dcterms:created xsi:type="dcterms:W3CDTF">2024-08-12T09:02:00Z</dcterms:created>
  <dcterms:modified xsi:type="dcterms:W3CDTF">2024-08-12T09:03:00Z</dcterms:modified>
</cp:coreProperties>
</file>