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102E7" w14:textId="77777777" w:rsidR="006721AF" w:rsidRPr="00926616" w:rsidRDefault="005D00A5" w:rsidP="009B3692">
      <w:pPr>
        <w:pStyle w:val="NoSpacing"/>
        <w:spacing w:after="120"/>
        <w:jc w:val="center"/>
        <w:rPr>
          <w:rFonts w:ascii="Gill Sans Nova" w:hAnsi="Gill Sans Nova" w:cs="Arial"/>
          <w:b/>
        </w:rPr>
      </w:pPr>
      <w:r>
        <w:rPr>
          <w:rFonts w:ascii="Gill Sans Nova" w:hAnsi="Gill Sans Nova" w:cs="Arial"/>
          <w:b/>
        </w:rPr>
        <w:t>Head of Enterprise Operations</w:t>
      </w:r>
    </w:p>
    <w:p w14:paraId="63B923D2" w14:textId="77777777" w:rsidR="0072770B" w:rsidRPr="00926616" w:rsidRDefault="0072770B" w:rsidP="009B3692">
      <w:pPr>
        <w:pStyle w:val="NoSpacing"/>
        <w:spacing w:after="120"/>
        <w:jc w:val="center"/>
        <w:rPr>
          <w:rFonts w:ascii="Gill Sans Nova" w:hAnsi="Gill Sans Nova" w:cs="Arial"/>
        </w:rPr>
      </w:pPr>
      <w:r w:rsidRPr="00926616">
        <w:rPr>
          <w:rFonts w:ascii="Gill Sans Nova" w:hAnsi="Gill Sans Nova" w:cs="Arial"/>
          <w:b/>
        </w:rPr>
        <w:t>JOB DESCRIPTION</w:t>
      </w:r>
      <w:r w:rsidR="00CB027B">
        <w:rPr>
          <w:rFonts w:ascii="Gill Sans Nova" w:hAnsi="Gill Sans Nova" w:cs="Arial"/>
          <w:b/>
        </w:rPr>
        <w:t xml:space="preserve"> AND PERSON SPECIFICATION</w:t>
      </w:r>
    </w:p>
    <w:p w14:paraId="50A00934" w14:textId="77777777" w:rsidR="0072770B" w:rsidRPr="00926616" w:rsidRDefault="0072770B" w:rsidP="009B3692">
      <w:pPr>
        <w:pStyle w:val="NoSpacing"/>
        <w:spacing w:after="120"/>
        <w:rPr>
          <w:rFonts w:ascii="Gill Sans Nova" w:hAnsi="Gill Sans Nova" w:cs="Arial"/>
        </w:rPr>
      </w:pPr>
    </w:p>
    <w:tbl>
      <w:tblPr>
        <w:tblW w:w="6771" w:type="dxa"/>
        <w:jc w:val="center"/>
        <w:tblBorders>
          <w:top w:val="single" w:sz="4" w:space="0" w:color="auto"/>
          <w:bottom w:val="single" w:sz="4" w:space="0" w:color="auto"/>
        </w:tblBorders>
        <w:tblLook w:val="04A0" w:firstRow="1" w:lastRow="0" w:firstColumn="1" w:lastColumn="0" w:noHBand="0" w:noVBand="1"/>
      </w:tblPr>
      <w:tblGrid>
        <w:gridCol w:w="2552"/>
        <w:gridCol w:w="4219"/>
      </w:tblGrid>
      <w:tr w:rsidR="0072770B" w:rsidRPr="00926616" w14:paraId="05EE8174" w14:textId="77777777" w:rsidTr="00926616">
        <w:trPr>
          <w:trHeight w:val="567"/>
          <w:jc w:val="center"/>
        </w:trPr>
        <w:tc>
          <w:tcPr>
            <w:tcW w:w="2552" w:type="dxa"/>
            <w:tcBorders>
              <w:top w:val="single" w:sz="4" w:space="0" w:color="auto"/>
              <w:bottom w:val="nil"/>
              <w:right w:val="single" w:sz="4" w:space="0" w:color="auto"/>
            </w:tcBorders>
            <w:shd w:val="clear" w:color="auto" w:fill="auto"/>
          </w:tcPr>
          <w:p w14:paraId="268DE888" w14:textId="77777777" w:rsidR="0072770B" w:rsidRPr="00926616" w:rsidRDefault="0072770B" w:rsidP="009B3692">
            <w:pPr>
              <w:pStyle w:val="NoSpacing"/>
              <w:spacing w:before="120" w:after="120"/>
              <w:rPr>
                <w:rFonts w:ascii="Gill Sans Nova" w:hAnsi="Gill Sans Nova" w:cs="Arial"/>
                <w:b/>
              </w:rPr>
            </w:pPr>
            <w:r w:rsidRPr="00926616">
              <w:rPr>
                <w:rFonts w:ascii="Gill Sans Nova" w:hAnsi="Gill Sans Nova" w:cs="Arial"/>
                <w:b/>
              </w:rPr>
              <w:t>JOB TITLE:</w:t>
            </w:r>
          </w:p>
        </w:tc>
        <w:tc>
          <w:tcPr>
            <w:tcW w:w="4219" w:type="dxa"/>
            <w:tcBorders>
              <w:left w:val="single" w:sz="4" w:space="0" w:color="auto"/>
            </w:tcBorders>
            <w:shd w:val="clear" w:color="auto" w:fill="auto"/>
          </w:tcPr>
          <w:p w14:paraId="2D1E7EAD" w14:textId="77777777" w:rsidR="0072770B" w:rsidRPr="00926616" w:rsidRDefault="005D00A5" w:rsidP="009B3692">
            <w:pPr>
              <w:pStyle w:val="NoSpacing"/>
              <w:spacing w:before="120" w:after="120"/>
              <w:rPr>
                <w:rFonts w:ascii="Gill Sans Nova" w:hAnsi="Gill Sans Nova" w:cs="Arial"/>
              </w:rPr>
            </w:pPr>
            <w:r>
              <w:rPr>
                <w:rFonts w:ascii="Gill Sans Nova" w:hAnsi="Gill Sans Nova" w:cs="Arial"/>
              </w:rPr>
              <w:t>Head of Enterprise Operations</w:t>
            </w:r>
            <w:r w:rsidR="00A40577" w:rsidRPr="00926616">
              <w:rPr>
                <w:rFonts w:ascii="Gill Sans Nova" w:hAnsi="Gill Sans Nova" w:cs="Arial"/>
              </w:rPr>
              <w:t xml:space="preserve"> </w:t>
            </w:r>
          </w:p>
        </w:tc>
      </w:tr>
      <w:tr w:rsidR="0072770B" w:rsidRPr="00926616" w14:paraId="18187CA0" w14:textId="77777777" w:rsidTr="00926616">
        <w:trPr>
          <w:trHeight w:val="567"/>
          <w:jc w:val="center"/>
        </w:trPr>
        <w:tc>
          <w:tcPr>
            <w:tcW w:w="2552" w:type="dxa"/>
            <w:tcBorders>
              <w:top w:val="nil"/>
              <w:bottom w:val="nil"/>
              <w:right w:val="single" w:sz="4" w:space="0" w:color="auto"/>
            </w:tcBorders>
            <w:shd w:val="clear" w:color="auto" w:fill="auto"/>
          </w:tcPr>
          <w:p w14:paraId="29E8E103" w14:textId="77777777" w:rsidR="0072770B" w:rsidRPr="00926616" w:rsidRDefault="0072770B" w:rsidP="009B3692">
            <w:pPr>
              <w:pStyle w:val="NoSpacing"/>
              <w:spacing w:before="120" w:after="120"/>
              <w:rPr>
                <w:rFonts w:ascii="Gill Sans Nova" w:hAnsi="Gill Sans Nova" w:cs="Arial"/>
              </w:rPr>
            </w:pPr>
            <w:r w:rsidRPr="00926616">
              <w:rPr>
                <w:rFonts w:ascii="Gill Sans Nova" w:hAnsi="Gill Sans Nova" w:cs="Arial"/>
                <w:b/>
              </w:rPr>
              <w:t>SCALE:</w:t>
            </w:r>
          </w:p>
        </w:tc>
        <w:tc>
          <w:tcPr>
            <w:tcW w:w="4219" w:type="dxa"/>
            <w:tcBorders>
              <w:left w:val="single" w:sz="4" w:space="0" w:color="auto"/>
            </w:tcBorders>
            <w:shd w:val="clear" w:color="auto" w:fill="auto"/>
          </w:tcPr>
          <w:p w14:paraId="660CE776" w14:textId="77777777" w:rsidR="0072770B" w:rsidRPr="00926616" w:rsidRDefault="005D00A5" w:rsidP="009B3692">
            <w:pPr>
              <w:pStyle w:val="NoSpacing"/>
              <w:spacing w:before="120" w:after="120"/>
              <w:rPr>
                <w:rFonts w:ascii="Gill Sans Nova" w:hAnsi="Gill Sans Nova" w:cs="Arial"/>
              </w:rPr>
            </w:pPr>
            <w:r>
              <w:rPr>
                <w:rFonts w:ascii="Gill Sans Nova" w:hAnsi="Gill Sans Nova" w:cs="Arial"/>
              </w:rPr>
              <w:t>£35,000-£45,000 per annum dependent on experience.</w:t>
            </w:r>
          </w:p>
        </w:tc>
      </w:tr>
      <w:tr w:rsidR="0072770B" w:rsidRPr="00926616" w14:paraId="4BB52E44" w14:textId="77777777" w:rsidTr="00926616">
        <w:trPr>
          <w:trHeight w:val="567"/>
          <w:jc w:val="center"/>
        </w:trPr>
        <w:tc>
          <w:tcPr>
            <w:tcW w:w="2552" w:type="dxa"/>
            <w:tcBorders>
              <w:top w:val="nil"/>
              <w:bottom w:val="nil"/>
              <w:right w:val="single" w:sz="4" w:space="0" w:color="auto"/>
            </w:tcBorders>
            <w:shd w:val="clear" w:color="auto" w:fill="auto"/>
          </w:tcPr>
          <w:p w14:paraId="7E71C908" w14:textId="77777777" w:rsidR="0072770B" w:rsidRPr="00926616" w:rsidRDefault="009B3692" w:rsidP="009B3692">
            <w:pPr>
              <w:pStyle w:val="NoSpacing"/>
              <w:spacing w:before="120" w:after="120"/>
              <w:rPr>
                <w:rFonts w:ascii="Gill Sans Nova" w:hAnsi="Gill Sans Nova" w:cs="Arial"/>
              </w:rPr>
            </w:pPr>
            <w:r w:rsidRPr="00926616">
              <w:rPr>
                <w:rFonts w:ascii="Gill Sans Nova" w:hAnsi="Gill Sans Nova" w:cs="Arial"/>
                <w:b/>
              </w:rPr>
              <w:t>R</w:t>
            </w:r>
            <w:r w:rsidR="0072770B" w:rsidRPr="00926616">
              <w:rPr>
                <w:rFonts w:ascii="Gill Sans Nova" w:hAnsi="Gill Sans Nova" w:cs="Arial"/>
                <w:b/>
              </w:rPr>
              <w:t>ESPONSIBLE TO:</w:t>
            </w:r>
          </w:p>
        </w:tc>
        <w:tc>
          <w:tcPr>
            <w:tcW w:w="4219" w:type="dxa"/>
            <w:tcBorders>
              <w:left w:val="single" w:sz="4" w:space="0" w:color="auto"/>
            </w:tcBorders>
            <w:shd w:val="clear" w:color="auto" w:fill="auto"/>
          </w:tcPr>
          <w:p w14:paraId="6E3A3FF9" w14:textId="77777777" w:rsidR="0072770B" w:rsidRPr="00926616" w:rsidRDefault="006D6EFC" w:rsidP="009B3692">
            <w:pPr>
              <w:pStyle w:val="NoSpacing"/>
              <w:spacing w:before="120" w:after="120"/>
              <w:rPr>
                <w:rFonts w:ascii="Gill Sans Nova" w:hAnsi="Gill Sans Nova" w:cs="Arial"/>
              </w:rPr>
            </w:pPr>
            <w:r>
              <w:rPr>
                <w:rFonts w:ascii="Gill Sans Nova" w:hAnsi="Gill Sans Nova" w:cs="Arial"/>
              </w:rPr>
              <w:t>Director</w:t>
            </w:r>
          </w:p>
        </w:tc>
      </w:tr>
      <w:tr w:rsidR="0072770B" w:rsidRPr="00926616" w14:paraId="622E2131" w14:textId="77777777" w:rsidTr="00926616">
        <w:trPr>
          <w:trHeight w:val="567"/>
          <w:jc w:val="center"/>
        </w:trPr>
        <w:tc>
          <w:tcPr>
            <w:tcW w:w="2552" w:type="dxa"/>
            <w:tcBorders>
              <w:top w:val="nil"/>
              <w:bottom w:val="nil"/>
              <w:right w:val="single" w:sz="4" w:space="0" w:color="auto"/>
            </w:tcBorders>
            <w:shd w:val="clear" w:color="auto" w:fill="auto"/>
          </w:tcPr>
          <w:p w14:paraId="00BCB575" w14:textId="77777777" w:rsidR="0072770B" w:rsidRPr="00926616" w:rsidRDefault="0072770B" w:rsidP="009B3692">
            <w:pPr>
              <w:pStyle w:val="NoSpacing"/>
              <w:spacing w:before="120" w:after="120"/>
              <w:rPr>
                <w:rFonts w:ascii="Gill Sans Nova" w:hAnsi="Gill Sans Nova" w:cs="Arial"/>
              </w:rPr>
            </w:pPr>
            <w:r w:rsidRPr="00926616">
              <w:rPr>
                <w:rFonts w:ascii="Gill Sans Nova" w:hAnsi="Gill Sans Nova" w:cs="Arial"/>
                <w:b/>
              </w:rPr>
              <w:t>DURATION:</w:t>
            </w:r>
          </w:p>
        </w:tc>
        <w:tc>
          <w:tcPr>
            <w:tcW w:w="4219" w:type="dxa"/>
            <w:tcBorders>
              <w:left w:val="single" w:sz="4" w:space="0" w:color="auto"/>
            </w:tcBorders>
            <w:shd w:val="clear" w:color="auto" w:fill="auto"/>
          </w:tcPr>
          <w:p w14:paraId="6289F94E" w14:textId="77777777" w:rsidR="0072770B" w:rsidRPr="00926616" w:rsidRDefault="002D367D" w:rsidP="00F72938">
            <w:pPr>
              <w:pStyle w:val="NoSpacing"/>
              <w:spacing w:after="120"/>
              <w:ind w:right="49"/>
              <w:rPr>
                <w:rFonts w:ascii="Gill Sans Nova" w:hAnsi="Gill Sans Nova" w:cs="Arial"/>
              </w:rPr>
            </w:pPr>
            <w:r>
              <w:rPr>
                <w:rFonts w:ascii="Gill Sans Nova" w:hAnsi="Gill Sans Nova" w:cs="Arial"/>
              </w:rPr>
              <w:t xml:space="preserve">Permanent </w:t>
            </w:r>
          </w:p>
        </w:tc>
      </w:tr>
      <w:tr w:rsidR="0072770B" w:rsidRPr="00926616" w14:paraId="5FF0E4CE" w14:textId="77777777" w:rsidTr="00926616">
        <w:trPr>
          <w:trHeight w:val="567"/>
          <w:jc w:val="center"/>
        </w:trPr>
        <w:tc>
          <w:tcPr>
            <w:tcW w:w="2552" w:type="dxa"/>
            <w:tcBorders>
              <w:top w:val="nil"/>
              <w:bottom w:val="nil"/>
              <w:right w:val="single" w:sz="4" w:space="0" w:color="auto"/>
            </w:tcBorders>
            <w:shd w:val="clear" w:color="auto" w:fill="auto"/>
          </w:tcPr>
          <w:p w14:paraId="1EBC43C6" w14:textId="77777777" w:rsidR="0072770B" w:rsidRPr="00926616" w:rsidRDefault="0072770B" w:rsidP="009B3692">
            <w:pPr>
              <w:pStyle w:val="NoSpacing"/>
              <w:spacing w:before="120" w:after="120"/>
              <w:rPr>
                <w:rFonts w:ascii="Gill Sans Nova" w:hAnsi="Gill Sans Nova" w:cs="Arial"/>
                <w:b/>
              </w:rPr>
            </w:pPr>
            <w:r w:rsidRPr="00926616">
              <w:rPr>
                <w:rFonts w:ascii="Gill Sans Nova" w:hAnsi="Gill Sans Nova" w:cs="Arial"/>
                <w:b/>
              </w:rPr>
              <w:t>LOCATION</w:t>
            </w:r>
            <w:r w:rsidR="009B3692" w:rsidRPr="00926616">
              <w:rPr>
                <w:rFonts w:ascii="Gill Sans Nova" w:hAnsi="Gill Sans Nova" w:cs="Arial"/>
                <w:b/>
              </w:rPr>
              <w:t>:</w:t>
            </w:r>
          </w:p>
        </w:tc>
        <w:tc>
          <w:tcPr>
            <w:tcW w:w="4219" w:type="dxa"/>
            <w:tcBorders>
              <w:left w:val="single" w:sz="4" w:space="0" w:color="auto"/>
            </w:tcBorders>
            <w:shd w:val="clear" w:color="auto" w:fill="auto"/>
          </w:tcPr>
          <w:p w14:paraId="3780B6C8" w14:textId="77777777" w:rsidR="0072770B" w:rsidRPr="00926616" w:rsidRDefault="0072770B" w:rsidP="009B3692">
            <w:pPr>
              <w:pStyle w:val="NoSpacing"/>
              <w:spacing w:before="120" w:after="120"/>
              <w:rPr>
                <w:rFonts w:ascii="Gill Sans Nova" w:hAnsi="Gill Sans Nova" w:cs="Arial"/>
              </w:rPr>
            </w:pPr>
            <w:r w:rsidRPr="00926616">
              <w:rPr>
                <w:rFonts w:ascii="Gill Sans Nova" w:hAnsi="Gill Sans Nova" w:cs="Arial"/>
              </w:rPr>
              <w:t>Operational base in Belfast</w:t>
            </w:r>
            <w:r w:rsidR="006721AF" w:rsidRPr="00926616">
              <w:rPr>
                <w:rFonts w:ascii="Gill Sans Nova" w:hAnsi="Gill Sans Nova" w:cs="Arial"/>
              </w:rPr>
              <w:t xml:space="preserve"> City Centre</w:t>
            </w:r>
            <w:r w:rsidR="00CD466F" w:rsidRPr="00926616">
              <w:rPr>
                <w:rFonts w:ascii="Gill Sans Nova" w:hAnsi="Gill Sans Nova" w:cs="Arial"/>
              </w:rPr>
              <w:t>.</w:t>
            </w:r>
          </w:p>
        </w:tc>
      </w:tr>
      <w:tr w:rsidR="0072770B" w:rsidRPr="00926616" w14:paraId="1BF14674" w14:textId="77777777" w:rsidTr="00926616">
        <w:trPr>
          <w:trHeight w:val="567"/>
          <w:jc w:val="center"/>
        </w:trPr>
        <w:tc>
          <w:tcPr>
            <w:tcW w:w="2552" w:type="dxa"/>
            <w:tcBorders>
              <w:top w:val="nil"/>
              <w:bottom w:val="single" w:sz="4" w:space="0" w:color="auto"/>
              <w:right w:val="single" w:sz="4" w:space="0" w:color="auto"/>
            </w:tcBorders>
            <w:shd w:val="clear" w:color="auto" w:fill="auto"/>
          </w:tcPr>
          <w:p w14:paraId="37869DFC" w14:textId="77777777" w:rsidR="0072770B" w:rsidRPr="00926616" w:rsidRDefault="0072770B" w:rsidP="009B3692">
            <w:pPr>
              <w:pStyle w:val="NoSpacing"/>
              <w:spacing w:before="120" w:after="120"/>
              <w:rPr>
                <w:rFonts w:ascii="Gill Sans Nova" w:hAnsi="Gill Sans Nova" w:cs="Arial"/>
              </w:rPr>
            </w:pPr>
            <w:r w:rsidRPr="00926616">
              <w:rPr>
                <w:rFonts w:ascii="Gill Sans Nova" w:hAnsi="Gill Sans Nova" w:cs="Arial"/>
                <w:b/>
              </w:rPr>
              <w:t>HOURS OF WORK:</w:t>
            </w:r>
          </w:p>
        </w:tc>
        <w:tc>
          <w:tcPr>
            <w:tcW w:w="4219" w:type="dxa"/>
            <w:tcBorders>
              <w:left w:val="single" w:sz="4" w:space="0" w:color="auto"/>
            </w:tcBorders>
            <w:shd w:val="clear" w:color="auto" w:fill="auto"/>
          </w:tcPr>
          <w:p w14:paraId="42679CA5" w14:textId="77777777" w:rsidR="0072770B" w:rsidRPr="00926616" w:rsidRDefault="005D00A5" w:rsidP="009B3692">
            <w:pPr>
              <w:pStyle w:val="NoSpacing"/>
              <w:spacing w:before="120" w:after="120"/>
              <w:rPr>
                <w:rFonts w:ascii="Gill Sans Nova" w:hAnsi="Gill Sans Nova" w:cs="Arial"/>
              </w:rPr>
            </w:pPr>
            <w:r>
              <w:rPr>
                <w:rFonts w:ascii="Gill Sans Nova" w:hAnsi="Gill Sans Nova" w:cs="Arial"/>
              </w:rPr>
              <w:t xml:space="preserve">Full time 37.5 per week. </w:t>
            </w:r>
          </w:p>
        </w:tc>
      </w:tr>
    </w:tbl>
    <w:p w14:paraId="122881D2" w14:textId="77777777" w:rsidR="0072770B" w:rsidRPr="00926616" w:rsidRDefault="0072770B" w:rsidP="009B3692">
      <w:pPr>
        <w:pStyle w:val="NoSpacing"/>
        <w:spacing w:after="120"/>
        <w:rPr>
          <w:rFonts w:ascii="Gill Sans Nova" w:hAnsi="Gill Sans Nova" w:cs="Arial"/>
          <w:highlight w:val="yellow"/>
        </w:rPr>
      </w:pPr>
    </w:p>
    <w:p w14:paraId="3709192D" w14:textId="77777777" w:rsidR="0030176D" w:rsidRDefault="0030176D" w:rsidP="004B454B">
      <w:pPr>
        <w:pStyle w:val="NoSpacing"/>
        <w:spacing w:after="120"/>
        <w:ind w:right="49"/>
        <w:rPr>
          <w:rFonts w:ascii="Gill Sans Nova" w:hAnsi="Gill Sans Nova" w:cs="Arial"/>
          <w:b/>
        </w:rPr>
      </w:pPr>
      <w:r w:rsidRPr="00926616">
        <w:rPr>
          <w:rFonts w:ascii="Gill Sans Nova" w:hAnsi="Gill Sans Nova" w:cs="Arial"/>
          <w:b/>
        </w:rPr>
        <w:t>ABOUT THE TURNAROUND PROJECT:</w:t>
      </w:r>
    </w:p>
    <w:p w14:paraId="73179C8D" w14:textId="77777777" w:rsidR="00926616" w:rsidRPr="00926616" w:rsidRDefault="00926616" w:rsidP="00926616">
      <w:pPr>
        <w:pStyle w:val="NoSpacing"/>
        <w:spacing w:after="120"/>
        <w:ind w:left="284" w:right="49"/>
        <w:jc w:val="center"/>
        <w:rPr>
          <w:rFonts w:ascii="Gill Sans Nova" w:hAnsi="Gill Sans Nova" w:cs="Arial"/>
          <w:i/>
          <w:iCs/>
        </w:rPr>
      </w:pPr>
      <w:r w:rsidRPr="00926616">
        <w:rPr>
          <w:rFonts w:ascii="Gill Sans Nova" w:hAnsi="Gill Sans Nova" w:cs="Arial"/>
          <w:b/>
          <w:i/>
          <w:iCs/>
        </w:rPr>
        <w:t>“Redefining the boundaries between the justice system and the wider community.”</w:t>
      </w:r>
    </w:p>
    <w:p w14:paraId="6BDDB8D1" w14:textId="77777777" w:rsidR="0030176D" w:rsidRPr="00926616" w:rsidRDefault="0030176D" w:rsidP="004B454B">
      <w:pPr>
        <w:spacing w:after="120"/>
        <w:ind w:right="49"/>
        <w:rPr>
          <w:rFonts w:ascii="Gill Sans Nova" w:hAnsi="Gill Sans Nova" w:cs="Arial"/>
          <w:sz w:val="22"/>
          <w:szCs w:val="22"/>
        </w:rPr>
      </w:pPr>
      <w:r w:rsidRPr="00926616">
        <w:rPr>
          <w:rFonts w:ascii="Gill Sans Nova" w:hAnsi="Gill Sans Nova" w:cs="Arial"/>
          <w:sz w:val="22"/>
          <w:szCs w:val="22"/>
        </w:rPr>
        <w:t>The Turnaround Project</w:t>
      </w:r>
      <w:r w:rsidR="00926616">
        <w:rPr>
          <w:rFonts w:ascii="Gill Sans Nova" w:hAnsi="Gill Sans Nova" w:cs="Arial"/>
          <w:sz w:val="22"/>
          <w:szCs w:val="22"/>
        </w:rPr>
        <w:t xml:space="preserve">’s vision of a community where everyone has hope and opportunity.  We work with society to enable people who have served sentences in prison or the community to turn around their futures. </w:t>
      </w:r>
    </w:p>
    <w:p w14:paraId="340823D6" w14:textId="6DEDF60C" w:rsidR="00D322EA" w:rsidRPr="00926616" w:rsidRDefault="0030176D" w:rsidP="004B454B">
      <w:pPr>
        <w:spacing w:after="120"/>
        <w:ind w:right="49"/>
        <w:rPr>
          <w:rFonts w:ascii="Gill Sans Nova" w:hAnsi="Gill Sans Nova" w:cs="Arial"/>
          <w:sz w:val="22"/>
          <w:szCs w:val="22"/>
        </w:rPr>
      </w:pPr>
      <w:r w:rsidRPr="00926616">
        <w:rPr>
          <w:rFonts w:ascii="Gill Sans Nova" w:hAnsi="Gill Sans Nova" w:cs="Arial"/>
          <w:sz w:val="22"/>
          <w:szCs w:val="22"/>
        </w:rPr>
        <w:t>Our approach seeks to address the factors</w:t>
      </w:r>
      <w:r w:rsidR="00713156">
        <w:rPr>
          <w:rFonts w:ascii="Gill Sans Nova" w:hAnsi="Gill Sans Nova" w:cs="Arial"/>
          <w:sz w:val="22"/>
          <w:szCs w:val="22"/>
        </w:rPr>
        <w:t xml:space="preserve"> and barriers</w:t>
      </w:r>
      <w:r w:rsidRPr="00926616">
        <w:rPr>
          <w:rFonts w:ascii="Gill Sans Nova" w:hAnsi="Gill Sans Nova" w:cs="Arial"/>
          <w:sz w:val="22"/>
          <w:szCs w:val="22"/>
        </w:rPr>
        <w:t xml:space="preserve"> that impact </w:t>
      </w:r>
      <w:r w:rsidR="00926616">
        <w:rPr>
          <w:rFonts w:ascii="Gill Sans Nova" w:hAnsi="Gill Sans Nova" w:cs="Arial"/>
          <w:sz w:val="22"/>
          <w:szCs w:val="22"/>
        </w:rPr>
        <w:t xml:space="preserve">people </w:t>
      </w:r>
      <w:r w:rsidRPr="00926616">
        <w:rPr>
          <w:rFonts w:ascii="Gill Sans Nova" w:hAnsi="Gill Sans Nova" w:cs="Arial"/>
          <w:sz w:val="22"/>
          <w:szCs w:val="22"/>
        </w:rPr>
        <w:t>on th</w:t>
      </w:r>
      <w:r w:rsidR="00926616">
        <w:rPr>
          <w:rFonts w:ascii="Gill Sans Nova" w:hAnsi="Gill Sans Nova" w:cs="Arial"/>
          <w:sz w:val="22"/>
          <w:szCs w:val="22"/>
        </w:rPr>
        <w:t xml:space="preserve">eir journey away from the justice system.  </w:t>
      </w:r>
      <w:r w:rsidR="00926616" w:rsidRPr="00713156">
        <w:rPr>
          <w:rFonts w:ascii="Gill Sans Nova" w:hAnsi="Gill Sans Nova" w:cs="Arial"/>
          <w:b/>
          <w:bCs/>
          <w:sz w:val="22"/>
          <w:szCs w:val="22"/>
        </w:rPr>
        <w:t>T</w:t>
      </w:r>
      <w:r w:rsidRPr="00713156">
        <w:rPr>
          <w:rFonts w:ascii="Gill Sans Nova" w:hAnsi="Gill Sans Nova" w:cs="Arial"/>
          <w:b/>
          <w:bCs/>
          <w:sz w:val="22"/>
          <w:szCs w:val="22"/>
        </w:rPr>
        <w:t>ransitional training and employment</w:t>
      </w:r>
      <w:r w:rsidRPr="00926616">
        <w:rPr>
          <w:rFonts w:ascii="Gill Sans Nova" w:hAnsi="Gill Sans Nova" w:cs="Arial"/>
          <w:sz w:val="22"/>
          <w:szCs w:val="22"/>
        </w:rPr>
        <w:t xml:space="preserve"> opportunities, before and after people complete their sentences, sits at the centre of what we do. </w:t>
      </w:r>
      <w:r w:rsidR="00713156">
        <w:rPr>
          <w:rFonts w:ascii="Gill Sans Nova" w:hAnsi="Gill Sans Nova" w:cs="Arial"/>
          <w:sz w:val="22"/>
          <w:szCs w:val="22"/>
        </w:rPr>
        <w:t xml:space="preserve"> Our</w:t>
      </w:r>
      <w:r w:rsidRPr="00926616">
        <w:rPr>
          <w:rFonts w:ascii="Gill Sans Nova" w:hAnsi="Gill Sans Nova" w:cs="Arial"/>
          <w:sz w:val="22"/>
          <w:szCs w:val="22"/>
        </w:rPr>
        <w:t xml:space="preserve"> transitional training and employment opportunities are provided within </w:t>
      </w:r>
      <w:r w:rsidR="00713156">
        <w:rPr>
          <w:rFonts w:ascii="Gill Sans Nova" w:hAnsi="Gill Sans Nova" w:cs="Arial"/>
          <w:sz w:val="22"/>
          <w:szCs w:val="22"/>
        </w:rPr>
        <w:t xml:space="preserve">our </w:t>
      </w:r>
      <w:r w:rsidRPr="00926616">
        <w:rPr>
          <w:rFonts w:ascii="Gill Sans Nova" w:hAnsi="Gill Sans Nova" w:cs="Arial"/>
          <w:sz w:val="22"/>
          <w:szCs w:val="22"/>
        </w:rPr>
        <w:t>social enterprises</w:t>
      </w:r>
      <w:r w:rsidR="006253B3">
        <w:rPr>
          <w:rFonts w:ascii="Gill Sans Nova" w:hAnsi="Gill Sans Nova" w:cs="Arial"/>
          <w:sz w:val="22"/>
          <w:szCs w:val="22"/>
        </w:rPr>
        <w:t>. E</w:t>
      </w:r>
      <w:r w:rsidRPr="00926616">
        <w:rPr>
          <w:rFonts w:ascii="Gill Sans Nova" w:hAnsi="Gill Sans Nova" w:cs="Arial"/>
          <w:sz w:val="22"/>
          <w:szCs w:val="22"/>
        </w:rPr>
        <w:t>stablished and run by the Turnaround Project</w:t>
      </w:r>
      <w:r w:rsidR="00713156">
        <w:rPr>
          <w:rFonts w:ascii="Gill Sans Nova" w:hAnsi="Gill Sans Nova" w:cs="Arial"/>
          <w:sz w:val="22"/>
          <w:szCs w:val="22"/>
        </w:rPr>
        <w:t>, they provide r</w:t>
      </w:r>
      <w:r w:rsidRPr="00926616">
        <w:rPr>
          <w:rFonts w:ascii="Gill Sans Nova" w:hAnsi="Gill Sans Nova" w:cs="Arial"/>
          <w:sz w:val="22"/>
          <w:szCs w:val="22"/>
        </w:rPr>
        <w:t>eal training and real jobs, in real enterprises.  Transitional employment is different to conventional employment, with our enterprises providing a supportive environment that recognises the particular challenges faced by many of the people we sup</w:t>
      </w:r>
      <w:r w:rsidR="00095F22" w:rsidRPr="00926616">
        <w:rPr>
          <w:rFonts w:ascii="Gill Sans Nova" w:hAnsi="Gill Sans Nova" w:cs="Arial"/>
          <w:sz w:val="22"/>
          <w:szCs w:val="22"/>
        </w:rPr>
        <w:t>port.</w:t>
      </w:r>
    </w:p>
    <w:p w14:paraId="37539099" w14:textId="77777777" w:rsidR="00095F22" w:rsidRPr="00926616" w:rsidRDefault="00095F22" w:rsidP="009B3692">
      <w:pPr>
        <w:spacing w:after="120"/>
        <w:ind w:left="284" w:right="49"/>
        <w:rPr>
          <w:rFonts w:ascii="Gill Sans Nova" w:hAnsi="Gill Sans Nova" w:cs="Arial"/>
          <w:sz w:val="22"/>
          <w:szCs w:val="22"/>
        </w:rPr>
      </w:pPr>
    </w:p>
    <w:p w14:paraId="1BDF1ED7" w14:textId="77777777" w:rsidR="00095F22" w:rsidRPr="00926616" w:rsidRDefault="004F53B4" w:rsidP="004B454B">
      <w:pPr>
        <w:autoSpaceDE w:val="0"/>
        <w:autoSpaceDN w:val="0"/>
        <w:adjustRightInd w:val="0"/>
        <w:spacing w:after="120"/>
        <w:rPr>
          <w:rStyle w:val="normaltextrun"/>
          <w:rFonts w:ascii="Gill Sans Nova" w:hAnsi="Gill Sans Nova" w:cs="Arial"/>
          <w:b/>
          <w:bCs/>
          <w:color w:val="000000"/>
          <w:sz w:val="22"/>
          <w:szCs w:val="22"/>
          <w:shd w:val="clear" w:color="auto" w:fill="FFFFFF"/>
        </w:rPr>
      </w:pPr>
      <w:r w:rsidRPr="00926616">
        <w:rPr>
          <w:rStyle w:val="normaltextrun"/>
          <w:rFonts w:ascii="Gill Sans Nova" w:hAnsi="Gill Sans Nova" w:cs="Arial"/>
          <w:b/>
          <w:bCs/>
          <w:color w:val="000000"/>
          <w:sz w:val="22"/>
          <w:szCs w:val="22"/>
          <w:shd w:val="clear" w:color="auto" w:fill="FFFFFF"/>
        </w:rPr>
        <w:t>ABOUT THE OPPORTUNITY</w:t>
      </w:r>
    </w:p>
    <w:p w14:paraId="43DAE739" w14:textId="77777777" w:rsidR="006D6EFC" w:rsidRDefault="00FE0503" w:rsidP="00730E10">
      <w:pPr>
        <w:rPr>
          <w:rFonts w:ascii="Gill Sans Nova" w:hAnsi="Gill Sans Nova" w:cs="Arial"/>
          <w:sz w:val="22"/>
          <w:szCs w:val="22"/>
        </w:rPr>
      </w:pPr>
      <w:r>
        <w:rPr>
          <w:rFonts w:ascii="Gill Sans Nova" w:hAnsi="Gill Sans Nova" w:cs="Arial"/>
          <w:sz w:val="22"/>
          <w:szCs w:val="22"/>
        </w:rPr>
        <w:t xml:space="preserve">We are seeking an experienced enterprise operations leader to oversee our Charity’s ongoing enterprise operations, functions and procedures.  This role has the potential to develop into an Assistant Director position in the future, and will include responsibility for commercial strategy, income generation and day-to-day operational excellence, quality, client/customer focus and helping to create positive impact for people who have experience of the justice system.  </w:t>
      </w:r>
    </w:p>
    <w:p w14:paraId="3FE547AE" w14:textId="77777777" w:rsidR="00FE0503" w:rsidRDefault="00FE0503" w:rsidP="00C6257F">
      <w:pPr>
        <w:ind w:left="425" w:firstLine="1"/>
        <w:rPr>
          <w:rFonts w:ascii="Gill Sans Nova" w:hAnsi="Gill Sans Nova" w:cs="Arial"/>
          <w:sz w:val="22"/>
          <w:szCs w:val="22"/>
        </w:rPr>
      </w:pPr>
    </w:p>
    <w:p w14:paraId="59FBAD1C" w14:textId="560B676F" w:rsidR="00FE0503" w:rsidRPr="00926616" w:rsidRDefault="00FE0503" w:rsidP="00730E10">
      <w:pPr>
        <w:rPr>
          <w:rFonts w:ascii="Gill Sans Nova" w:hAnsi="Gill Sans Nova" w:cs="Arial"/>
          <w:sz w:val="22"/>
          <w:szCs w:val="22"/>
        </w:rPr>
      </w:pPr>
      <w:r>
        <w:rPr>
          <w:rFonts w:ascii="Gill Sans Nova" w:hAnsi="Gill Sans Nova" w:cs="Arial"/>
          <w:sz w:val="22"/>
          <w:szCs w:val="22"/>
        </w:rPr>
        <w:t xml:space="preserve">The post-holder </w:t>
      </w:r>
      <w:r w:rsidR="006253B3">
        <w:rPr>
          <w:rFonts w:ascii="Gill Sans Nova" w:hAnsi="Gill Sans Nova" w:cs="Arial"/>
          <w:sz w:val="22"/>
          <w:szCs w:val="22"/>
        </w:rPr>
        <w:t>will</w:t>
      </w:r>
      <w:r>
        <w:rPr>
          <w:rFonts w:ascii="Gill Sans Nova" w:hAnsi="Gill Sans Nova" w:cs="Arial"/>
          <w:sz w:val="22"/>
          <w:szCs w:val="22"/>
        </w:rPr>
        <w:t xml:space="preserve"> have scope and responsibility across a range of functions, </w:t>
      </w:r>
      <w:r w:rsidR="006253B3">
        <w:rPr>
          <w:rFonts w:ascii="Gill Sans Nova" w:hAnsi="Gill Sans Nova" w:cs="Arial"/>
          <w:sz w:val="22"/>
          <w:szCs w:val="22"/>
        </w:rPr>
        <w:t>including our growing property maintenance enterprise,</w:t>
      </w:r>
      <w:r>
        <w:rPr>
          <w:rFonts w:ascii="Gill Sans Nova" w:hAnsi="Gill Sans Nova" w:cs="Arial"/>
          <w:sz w:val="22"/>
          <w:szCs w:val="22"/>
        </w:rPr>
        <w:t xml:space="preserve"> </w:t>
      </w:r>
      <w:r w:rsidR="006253B3">
        <w:rPr>
          <w:rFonts w:ascii="Gill Sans Nova" w:hAnsi="Gill Sans Nova" w:cs="Arial"/>
          <w:sz w:val="22"/>
          <w:szCs w:val="22"/>
        </w:rPr>
        <w:t>‘</w:t>
      </w:r>
      <w:r>
        <w:rPr>
          <w:rFonts w:ascii="Gill Sans Nova" w:hAnsi="Gill Sans Nova" w:cs="Arial"/>
          <w:sz w:val="22"/>
          <w:szCs w:val="22"/>
        </w:rPr>
        <w:t>Outwork</w:t>
      </w:r>
      <w:r w:rsidR="006253B3">
        <w:rPr>
          <w:rFonts w:ascii="Gill Sans Nova" w:hAnsi="Gill Sans Nova" w:cs="Arial"/>
          <w:sz w:val="22"/>
          <w:szCs w:val="22"/>
        </w:rPr>
        <w:t>’,</w:t>
      </w:r>
      <w:r>
        <w:rPr>
          <w:rFonts w:ascii="Gill Sans Nova" w:hAnsi="Gill Sans Nova" w:cs="Arial"/>
          <w:sz w:val="22"/>
          <w:szCs w:val="22"/>
        </w:rPr>
        <w:t xml:space="preserve"> other developing enterprises, finance, and health and safety.  You will be an experienced and effective leader, </w:t>
      </w:r>
      <w:r w:rsidR="00E24C1B">
        <w:rPr>
          <w:rFonts w:ascii="Gill Sans Nova" w:hAnsi="Gill Sans Nova" w:cs="Arial"/>
          <w:sz w:val="22"/>
          <w:szCs w:val="22"/>
        </w:rPr>
        <w:t xml:space="preserve">self-motivated and </w:t>
      </w:r>
      <w:r w:rsidR="00471A8E">
        <w:rPr>
          <w:rFonts w:ascii="Gill Sans Nova" w:hAnsi="Gill Sans Nova" w:cs="Arial"/>
          <w:sz w:val="22"/>
          <w:szCs w:val="22"/>
        </w:rPr>
        <w:t>able</w:t>
      </w:r>
      <w:r>
        <w:rPr>
          <w:rFonts w:ascii="Gill Sans Nova" w:hAnsi="Gill Sans Nova" w:cs="Arial"/>
          <w:sz w:val="22"/>
          <w:szCs w:val="22"/>
        </w:rPr>
        <w:t xml:space="preserve"> to </w:t>
      </w:r>
      <w:r w:rsidR="00471A8E">
        <w:rPr>
          <w:rFonts w:ascii="Gill Sans Nova" w:hAnsi="Gill Sans Nova" w:cs="Arial"/>
          <w:sz w:val="22"/>
          <w:szCs w:val="22"/>
        </w:rPr>
        <w:t>think strategically</w:t>
      </w:r>
      <w:r w:rsidR="00471A8E">
        <w:rPr>
          <w:rFonts w:ascii="Gill Sans Nova" w:hAnsi="Gill Sans Nova" w:cs="Arial"/>
          <w:sz w:val="22"/>
          <w:szCs w:val="22"/>
        </w:rPr>
        <w:t xml:space="preserve"> and </w:t>
      </w:r>
      <w:r>
        <w:rPr>
          <w:rFonts w:ascii="Gill Sans Nova" w:hAnsi="Gill Sans Nova" w:cs="Arial"/>
          <w:sz w:val="22"/>
          <w:szCs w:val="22"/>
        </w:rPr>
        <w:t xml:space="preserve">lead operationally.  You will be able to develop and cultivate internal and external relationships, </w:t>
      </w:r>
      <w:r w:rsidR="002864F0">
        <w:rPr>
          <w:rFonts w:ascii="Gill Sans Nova" w:hAnsi="Gill Sans Nova" w:cs="Arial"/>
          <w:sz w:val="22"/>
          <w:szCs w:val="22"/>
        </w:rPr>
        <w:t xml:space="preserve">and be passionate </w:t>
      </w:r>
      <w:r w:rsidR="006D63A8">
        <w:rPr>
          <w:rFonts w:ascii="Gill Sans Nova" w:hAnsi="Gill Sans Nova" w:cs="Arial"/>
          <w:sz w:val="22"/>
          <w:szCs w:val="22"/>
        </w:rPr>
        <w:t>about expanding our opportunities for people to turn around their futures.</w:t>
      </w:r>
    </w:p>
    <w:p w14:paraId="272CEF47" w14:textId="77777777" w:rsidR="00C6257F" w:rsidRPr="00926616" w:rsidRDefault="00C6257F" w:rsidP="00C6257F">
      <w:pPr>
        <w:ind w:left="425" w:firstLine="1"/>
        <w:rPr>
          <w:rFonts w:ascii="Gill Sans Nova" w:hAnsi="Gill Sans Nova" w:cs="Arial"/>
          <w:sz w:val="22"/>
          <w:szCs w:val="22"/>
        </w:rPr>
      </w:pPr>
    </w:p>
    <w:p w14:paraId="01E4440C" w14:textId="77777777" w:rsidR="00F34BB0" w:rsidRDefault="00F34BB0" w:rsidP="00730E10">
      <w:pPr>
        <w:tabs>
          <w:tab w:val="left" w:pos="851"/>
        </w:tabs>
        <w:spacing w:after="120"/>
        <w:rPr>
          <w:rFonts w:ascii="Gill Sans Nova" w:hAnsi="Gill Sans Nova" w:cs="Arial"/>
          <w:b/>
          <w:sz w:val="22"/>
          <w:szCs w:val="22"/>
        </w:rPr>
      </w:pPr>
      <w:r w:rsidRPr="00926616">
        <w:rPr>
          <w:rFonts w:ascii="Gill Sans Nova" w:hAnsi="Gill Sans Nova" w:cs="Arial"/>
          <w:b/>
          <w:sz w:val="22"/>
          <w:szCs w:val="22"/>
        </w:rPr>
        <w:t>Key Roles and Responsibilities</w:t>
      </w:r>
    </w:p>
    <w:p w14:paraId="2D133E40" w14:textId="77777777" w:rsidR="002F1401" w:rsidRDefault="002F1401" w:rsidP="00EB727A">
      <w:pPr>
        <w:tabs>
          <w:tab w:val="left" w:pos="851"/>
        </w:tabs>
        <w:spacing w:after="120"/>
        <w:ind w:left="283" w:hanging="283"/>
        <w:rPr>
          <w:rFonts w:ascii="Gill Sans Nova" w:hAnsi="Gill Sans Nova" w:cs="Arial"/>
          <w:b/>
          <w:sz w:val="22"/>
          <w:szCs w:val="22"/>
        </w:rPr>
      </w:pPr>
    </w:p>
    <w:p w14:paraId="5647F870" w14:textId="77777777" w:rsidR="002F1401" w:rsidRDefault="002F1401" w:rsidP="004B454B">
      <w:pPr>
        <w:numPr>
          <w:ilvl w:val="0"/>
          <w:numId w:val="4"/>
        </w:numPr>
        <w:tabs>
          <w:tab w:val="left" w:pos="851"/>
        </w:tabs>
        <w:spacing w:after="120"/>
        <w:rPr>
          <w:rFonts w:ascii="Gill Sans Nova" w:hAnsi="Gill Sans Nova" w:cs="Arial"/>
          <w:b/>
          <w:sz w:val="22"/>
          <w:szCs w:val="22"/>
        </w:rPr>
      </w:pPr>
      <w:r>
        <w:rPr>
          <w:rFonts w:ascii="Gill Sans Nova" w:hAnsi="Gill Sans Nova" w:cs="Arial"/>
          <w:b/>
          <w:sz w:val="22"/>
          <w:szCs w:val="22"/>
        </w:rPr>
        <w:t xml:space="preserve">LEADERSHIP </w:t>
      </w:r>
      <w:r w:rsidR="00730E10">
        <w:rPr>
          <w:rFonts w:ascii="Gill Sans Nova" w:hAnsi="Gill Sans Nova" w:cs="Arial"/>
          <w:b/>
          <w:sz w:val="22"/>
          <w:szCs w:val="22"/>
        </w:rPr>
        <w:t>AND MANAGEMENT</w:t>
      </w:r>
    </w:p>
    <w:p w14:paraId="2212D3B4" w14:textId="48A52047" w:rsidR="009A0900" w:rsidRDefault="009A0900" w:rsidP="004B454B">
      <w:pPr>
        <w:pStyle w:val="NormalWeb"/>
        <w:numPr>
          <w:ilvl w:val="1"/>
          <w:numId w:val="4"/>
        </w:numPr>
        <w:shd w:val="clear" w:color="auto" w:fill="FFFFFF"/>
        <w:spacing w:after="120"/>
        <w:ind w:right="49"/>
        <w:rPr>
          <w:rFonts w:ascii="Gill Sans Nova" w:hAnsi="Gill Sans Nova" w:cs="Calibri"/>
          <w:sz w:val="22"/>
          <w:szCs w:val="22"/>
          <w:lang w:eastAsia="en-US"/>
        </w:rPr>
      </w:pPr>
      <w:r>
        <w:rPr>
          <w:rFonts w:ascii="Gill Sans Nova" w:hAnsi="Gill Sans Nova" w:cs="Calibri"/>
          <w:sz w:val="22"/>
          <w:szCs w:val="22"/>
          <w:lang w:eastAsia="en-US"/>
        </w:rPr>
        <w:t>Working together with the</w:t>
      </w:r>
      <w:r w:rsidR="00B33C90">
        <w:rPr>
          <w:rFonts w:ascii="Gill Sans Nova" w:hAnsi="Gill Sans Nova" w:cs="Calibri"/>
          <w:sz w:val="22"/>
          <w:szCs w:val="22"/>
          <w:lang w:eastAsia="en-US"/>
        </w:rPr>
        <w:t xml:space="preserve"> Director,</w:t>
      </w:r>
      <w:r>
        <w:rPr>
          <w:rFonts w:ascii="Gill Sans Nova" w:hAnsi="Gill Sans Nova" w:cs="Calibri"/>
          <w:sz w:val="22"/>
          <w:szCs w:val="22"/>
          <w:lang w:eastAsia="en-US"/>
        </w:rPr>
        <w:t xml:space="preserve"> Office Manager, Supervisors, and other support staff, ensuring performance in line with Turnaround’s goals and strategic plan</w:t>
      </w:r>
      <w:r w:rsidR="00B33C90">
        <w:rPr>
          <w:rFonts w:ascii="Gill Sans Nova" w:hAnsi="Gill Sans Nova" w:cs="Calibri"/>
          <w:sz w:val="22"/>
          <w:szCs w:val="22"/>
          <w:lang w:eastAsia="en-US"/>
        </w:rPr>
        <w:t>, implementing service improvements and developments</w:t>
      </w:r>
      <w:r w:rsidR="006E571D">
        <w:rPr>
          <w:rFonts w:ascii="Gill Sans Nova" w:hAnsi="Gill Sans Nova" w:cs="Calibri"/>
          <w:sz w:val="22"/>
          <w:szCs w:val="22"/>
          <w:lang w:eastAsia="en-US"/>
        </w:rPr>
        <w:t>,</w:t>
      </w:r>
      <w:r w:rsidR="00B33C90">
        <w:rPr>
          <w:rFonts w:ascii="Gill Sans Nova" w:hAnsi="Gill Sans Nova" w:cs="Calibri"/>
          <w:sz w:val="22"/>
          <w:szCs w:val="22"/>
          <w:lang w:eastAsia="en-US"/>
        </w:rPr>
        <w:t xml:space="preserve"> ensuring key stakeholders are informed of the Charity’s impact</w:t>
      </w:r>
      <w:r>
        <w:rPr>
          <w:rFonts w:ascii="Gill Sans Nova" w:hAnsi="Gill Sans Nova" w:cs="Calibri"/>
          <w:sz w:val="22"/>
          <w:szCs w:val="22"/>
          <w:lang w:eastAsia="en-US"/>
        </w:rPr>
        <w:t xml:space="preserve">. </w:t>
      </w:r>
    </w:p>
    <w:p w14:paraId="66974566" w14:textId="7F238D03" w:rsidR="00A747C5" w:rsidRPr="00A747C5" w:rsidRDefault="00EB727A" w:rsidP="004B454B">
      <w:pPr>
        <w:pStyle w:val="NormalWeb"/>
        <w:numPr>
          <w:ilvl w:val="1"/>
          <w:numId w:val="4"/>
        </w:numPr>
        <w:shd w:val="clear" w:color="auto" w:fill="FFFFFF"/>
        <w:spacing w:after="120"/>
        <w:ind w:right="49"/>
        <w:rPr>
          <w:rFonts w:ascii="Gill Sans Nova" w:hAnsi="Gill Sans Nova" w:cs="Calibri"/>
          <w:sz w:val="22"/>
          <w:szCs w:val="22"/>
          <w:lang w:eastAsia="en-US"/>
        </w:rPr>
      </w:pPr>
      <w:r>
        <w:rPr>
          <w:rFonts w:ascii="Gill Sans Nova" w:hAnsi="Gill Sans Nova" w:cs="Calibri"/>
          <w:sz w:val="22"/>
          <w:szCs w:val="22"/>
          <w:lang w:eastAsia="en-US"/>
        </w:rPr>
        <w:t>Provid</w:t>
      </w:r>
      <w:r w:rsidR="006E571D">
        <w:rPr>
          <w:rFonts w:ascii="Gill Sans Nova" w:hAnsi="Gill Sans Nova" w:cs="Calibri"/>
          <w:sz w:val="22"/>
          <w:szCs w:val="22"/>
          <w:lang w:eastAsia="en-US"/>
        </w:rPr>
        <w:t>ing</w:t>
      </w:r>
      <w:r>
        <w:rPr>
          <w:rFonts w:ascii="Gill Sans Nova" w:hAnsi="Gill Sans Nova" w:cs="Calibri"/>
          <w:sz w:val="22"/>
          <w:szCs w:val="22"/>
          <w:lang w:eastAsia="en-US"/>
        </w:rPr>
        <w:t xml:space="preserve"> effective leadership for the enterprise operations within the Turnaround Project, managing social enterprise</w:t>
      </w:r>
      <w:r w:rsidR="00176AB8">
        <w:rPr>
          <w:rFonts w:ascii="Gill Sans Nova" w:hAnsi="Gill Sans Nova" w:cs="Calibri"/>
          <w:sz w:val="22"/>
          <w:szCs w:val="22"/>
          <w:lang w:eastAsia="en-US"/>
        </w:rPr>
        <w:t>s</w:t>
      </w:r>
      <w:r>
        <w:rPr>
          <w:rFonts w:ascii="Gill Sans Nova" w:hAnsi="Gill Sans Nova" w:cs="Calibri"/>
          <w:sz w:val="22"/>
          <w:szCs w:val="22"/>
          <w:lang w:eastAsia="en-US"/>
        </w:rPr>
        <w:t xml:space="preserve"> for quality, profitability, and excellent customer service</w:t>
      </w:r>
      <w:r w:rsidR="00A747C5">
        <w:rPr>
          <w:rFonts w:ascii="Gill Sans Nova" w:hAnsi="Gill Sans Nova" w:cs="Calibri"/>
          <w:sz w:val="22"/>
          <w:szCs w:val="22"/>
          <w:lang w:eastAsia="en-US"/>
        </w:rPr>
        <w:t xml:space="preserve">. </w:t>
      </w:r>
    </w:p>
    <w:p w14:paraId="47507343" w14:textId="2A973457" w:rsidR="00730E10" w:rsidRDefault="00730E10" w:rsidP="004B454B">
      <w:pPr>
        <w:pStyle w:val="NormalWeb"/>
        <w:numPr>
          <w:ilvl w:val="1"/>
          <w:numId w:val="4"/>
        </w:numPr>
        <w:shd w:val="clear" w:color="auto" w:fill="FFFFFF"/>
        <w:spacing w:after="120"/>
        <w:ind w:right="49"/>
        <w:rPr>
          <w:rFonts w:ascii="Gill Sans Nova" w:hAnsi="Gill Sans Nova" w:cs="Calibri"/>
          <w:sz w:val="22"/>
          <w:szCs w:val="22"/>
          <w:lang w:eastAsia="en-US"/>
        </w:rPr>
      </w:pPr>
      <w:r>
        <w:rPr>
          <w:rFonts w:ascii="Gill Sans Nova" w:hAnsi="Gill Sans Nova" w:cs="Calibri"/>
          <w:sz w:val="22"/>
          <w:szCs w:val="22"/>
          <w:lang w:eastAsia="en-US"/>
        </w:rPr>
        <w:t>Lead</w:t>
      </w:r>
      <w:r w:rsidR="00176AB8">
        <w:rPr>
          <w:rFonts w:ascii="Gill Sans Nova" w:hAnsi="Gill Sans Nova" w:cs="Calibri"/>
          <w:sz w:val="22"/>
          <w:szCs w:val="22"/>
          <w:lang w:eastAsia="en-US"/>
        </w:rPr>
        <w:t>ing</w:t>
      </w:r>
      <w:r>
        <w:rPr>
          <w:rFonts w:ascii="Gill Sans Nova" w:hAnsi="Gill Sans Nova" w:cs="Calibri"/>
          <w:sz w:val="22"/>
          <w:szCs w:val="22"/>
          <w:lang w:eastAsia="en-US"/>
        </w:rPr>
        <w:t xml:space="preserve"> the development and delivery of annual work programmes for the enterprise operations, ensuring o</w:t>
      </w:r>
      <w:r w:rsidRPr="00D31A99">
        <w:rPr>
          <w:rFonts w:ascii="Gill Sans Nova" w:hAnsi="Gill Sans Nova" w:cs="Calibri"/>
          <w:sz w:val="22"/>
          <w:szCs w:val="22"/>
          <w:lang w:eastAsia="en-US"/>
        </w:rPr>
        <w:t xml:space="preserve">versight and management </w:t>
      </w:r>
      <w:r w:rsidR="001C5B0C">
        <w:rPr>
          <w:rFonts w:ascii="Gill Sans Nova" w:hAnsi="Gill Sans Nova" w:cs="Calibri"/>
          <w:sz w:val="22"/>
          <w:szCs w:val="22"/>
          <w:lang w:eastAsia="en-US"/>
        </w:rPr>
        <w:t>of</w:t>
      </w:r>
      <w:r>
        <w:rPr>
          <w:rFonts w:ascii="Gill Sans Nova" w:hAnsi="Gill Sans Nova" w:cs="Calibri"/>
          <w:sz w:val="22"/>
          <w:szCs w:val="22"/>
          <w:lang w:eastAsia="en-US"/>
        </w:rPr>
        <w:t xml:space="preserve"> </w:t>
      </w:r>
      <w:r w:rsidRPr="00D31A99">
        <w:rPr>
          <w:rFonts w:ascii="Gill Sans Nova" w:hAnsi="Gill Sans Nova" w:cs="Calibri"/>
          <w:sz w:val="22"/>
          <w:szCs w:val="22"/>
          <w:lang w:eastAsia="en-US"/>
        </w:rPr>
        <w:t xml:space="preserve">systems, contracts, </w:t>
      </w:r>
      <w:r w:rsidR="00B33C90">
        <w:rPr>
          <w:rFonts w:ascii="Gill Sans Nova" w:hAnsi="Gill Sans Nova" w:cs="Calibri"/>
          <w:sz w:val="22"/>
          <w:szCs w:val="22"/>
          <w:lang w:eastAsia="en-US"/>
        </w:rPr>
        <w:t>processes,</w:t>
      </w:r>
      <w:r>
        <w:rPr>
          <w:rFonts w:ascii="Gill Sans Nova" w:hAnsi="Gill Sans Nova" w:cs="Calibri"/>
          <w:sz w:val="22"/>
          <w:szCs w:val="22"/>
          <w:lang w:eastAsia="en-US"/>
        </w:rPr>
        <w:t xml:space="preserve"> and </w:t>
      </w:r>
      <w:r w:rsidRPr="00D31A99">
        <w:rPr>
          <w:rFonts w:ascii="Gill Sans Nova" w:hAnsi="Gill Sans Nova" w:cs="Calibri"/>
          <w:sz w:val="22"/>
          <w:szCs w:val="22"/>
          <w:lang w:eastAsia="en-US"/>
        </w:rPr>
        <w:t>procedures</w:t>
      </w:r>
      <w:r>
        <w:rPr>
          <w:rFonts w:ascii="Gill Sans Nova" w:hAnsi="Gill Sans Nova" w:cs="Calibri"/>
          <w:sz w:val="22"/>
          <w:szCs w:val="22"/>
          <w:lang w:eastAsia="en-US"/>
        </w:rPr>
        <w:t>,</w:t>
      </w:r>
      <w:r w:rsidRPr="00D31A99">
        <w:rPr>
          <w:rFonts w:ascii="Gill Sans Nova" w:hAnsi="Gill Sans Nova" w:cs="Calibri"/>
          <w:sz w:val="22"/>
          <w:szCs w:val="22"/>
          <w:lang w:eastAsia="en-US"/>
        </w:rPr>
        <w:t xml:space="preserve"> ensuring they are implemented within a context of continuous improvement. </w:t>
      </w:r>
    </w:p>
    <w:p w14:paraId="7462A721" w14:textId="0568EB53" w:rsidR="00730E10" w:rsidRPr="00D31A99" w:rsidRDefault="00730E10" w:rsidP="004B454B">
      <w:pPr>
        <w:pStyle w:val="NormalWeb"/>
        <w:numPr>
          <w:ilvl w:val="1"/>
          <w:numId w:val="4"/>
        </w:numPr>
        <w:shd w:val="clear" w:color="auto" w:fill="FFFFFF"/>
        <w:spacing w:after="120"/>
        <w:ind w:right="49"/>
        <w:rPr>
          <w:rFonts w:ascii="Gill Sans Nova" w:hAnsi="Gill Sans Nova" w:cs="Calibri"/>
          <w:sz w:val="22"/>
          <w:szCs w:val="22"/>
          <w:lang w:eastAsia="en-US"/>
        </w:rPr>
      </w:pPr>
      <w:r>
        <w:rPr>
          <w:rFonts w:ascii="Gill Sans Nova" w:hAnsi="Gill Sans Nova" w:cs="Calibri"/>
          <w:sz w:val="22"/>
          <w:szCs w:val="22"/>
          <w:lang w:eastAsia="en-US"/>
        </w:rPr>
        <w:t>Motivat</w:t>
      </w:r>
      <w:r w:rsidR="001C5B0C">
        <w:rPr>
          <w:rFonts w:ascii="Gill Sans Nova" w:hAnsi="Gill Sans Nova" w:cs="Calibri"/>
          <w:sz w:val="22"/>
          <w:szCs w:val="22"/>
          <w:lang w:eastAsia="en-US"/>
        </w:rPr>
        <w:t xml:space="preserve">ing, </w:t>
      </w:r>
      <w:r>
        <w:rPr>
          <w:rFonts w:ascii="Gill Sans Nova" w:hAnsi="Gill Sans Nova" w:cs="Calibri"/>
          <w:sz w:val="22"/>
          <w:szCs w:val="22"/>
          <w:lang w:eastAsia="en-US"/>
        </w:rPr>
        <w:t>support</w:t>
      </w:r>
      <w:r w:rsidR="001C5B0C">
        <w:rPr>
          <w:rFonts w:ascii="Gill Sans Nova" w:hAnsi="Gill Sans Nova" w:cs="Calibri"/>
          <w:sz w:val="22"/>
          <w:szCs w:val="22"/>
          <w:lang w:eastAsia="en-US"/>
        </w:rPr>
        <w:t>ing</w:t>
      </w:r>
      <w:r>
        <w:rPr>
          <w:rFonts w:ascii="Gill Sans Nova" w:hAnsi="Gill Sans Nova" w:cs="Calibri"/>
          <w:sz w:val="22"/>
          <w:szCs w:val="22"/>
          <w:lang w:eastAsia="en-US"/>
        </w:rPr>
        <w:t xml:space="preserve"> and directly line manag</w:t>
      </w:r>
      <w:r w:rsidR="001C5B0C">
        <w:rPr>
          <w:rFonts w:ascii="Gill Sans Nova" w:hAnsi="Gill Sans Nova" w:cs="Calibri"/>
          <w:sz w:val="22"/>
          <w:szCs w:val="22"/>
          <w:lang w:eastAsia="en-US"/>
        </w:rPr>
        <w:t xml:space="preserve">ing </w:t>
      </w:r>
      <w:r>
        <w:rPr>
          <w:rFonts w:ascii="Gill Sans Nova" w:hAnsi="Gill Sans Nova" w:cs="Calibri"/>
          <w:sz w:val="22"/>
          <w:szCs w:val="22"/>
          <w:lang w:eastAsia="en-US"/>
        </w:rPr>
        <w:t xml:space="preserve">staff, building an effective and resilient team, undertaking performance management for own area of responsibility, goal setting and KPIs. </w:t>
      </w:r>
    </w:p>
    <w:p w14:paraId="07B29C5F" w14:textId="39473D6E" w:rsidR="00730E10" w:rsidRPr="007322EB" w:rsidRDefault="007322EB" w:rsidP="004B454B">
      <w:pPr>
        <w:pStyle w:val="NormalWeb"/>
        <w:numPr>
          <w:ilvl w:val="1"/>
          <w:numId w:val="4"/>
        </w:numPr>
        <w:shd w:val="clear" w:color="auto" w:fill="FFFFFF"/>
        <w:spacing w:after="120"/>
        <w:ind w:right="49"/>
        <w:rPr>
          <w:rFonts w:ascii="Gill Sans Nova" w:hAnsi="Gill Sans Nova" w:cs="Calibri"/>
          <w:sz w:val="22"/>
          <w:szCs w:val="22"/>
          <w:lang w:eastAsia="en-US"/>
        </w:rPr>
      </w:pPr>
      <w:r w:rsidRPr="002F1401">
        <w:rPr>
          <w:rFonts w:ascii="Gill Sans Nova" w:hAnsi="Gill Sans Nova" w:cs="Calibri"/>
          <w:sz w:val="22"/>
          <w:szCs w:val="22"/>
          <w:lang w:eastAsia="en-US"/>
        </w:rPr>
        <w:t>Deputis</w:t>
      </w:r>
      <w:r w:rsidR="008F0E81">
        <w:rPr>
          <w:rFonts w:ascii="Gill Sans Nova" w:hAnsi="Gill Sans Nova" w:cs="Calibri"/>
          <w:sz w:val="22"/>
          <w:szCs w:val="22"/>
          <w:lang w:eastAsia="en-US"/>
        </w:rPr>
        <w:t>ing</w:t>
      </w:r>
      <w:r w:rsidRPr="002F1401">
        <w:rPr>
          <w:rFonts w:ascii="Gill Sans Nova" w:hAnsi="Gill Sans Nova" w:cs="Calibri"/>
          <w:sz w:val="22"/>
          <w:szCs w:val="22"/>
          <w:lang w:eastAsia="en-US"/>
        </w:rPr>
        <w:t xml:space="preserve"> for the Director </w:t>
      </w:r>
      <w:r w:rsidR="008F0E81">
        <w:rPr>
          <w:rFonts w:ascii="Gill Sans Nova" w:hAnsi="Gill Sans Nova" w:cs="Calibri"/>
          <w:sz w:val="22"/>
          <w:szCs w:val="22"/>
          <w:lang w:eastAsia="en-US"/>
        </w:rPr>
        <w:t>when required</w:t>
      </w:r>
      <w:r w:rsidR="00B33C90">
        <w:rPr>
          <w:rFonts w:ascii="Gill Sans Nova" w:hAnsi="Gill Sans Nova" w:cs="Calibri"/>
          <w:sz w:val="22"/>
          <w:szCs w:val="22"/>
          <w:lang w:eastAsia="en-US"/>
        </w:rPr>
        <w:t xml:space="preserve">, </w:t>
      </w:r>
      <w:r w:rsidR="008F0E81">
        <w:rPr>
          <w:rFonts w:ascii="Gill Sans Nova" w:hAnsi="Gill Sans Nova" w:cs="Calibri"/>
          <w:sz w:val="22"/>
          <w:szCs w:val="22"/>
          <w:lang w:eastAsia="en-US"/>
        </w:rPr>
        <w:t>and providing</w:t>
      </w:r>
      <w:r w:rsidR="00B33C90">
        <w:rPr>
          <w:rFonts w:ascii="Gill Sans Nova" w:hAnsi="Gill Sans Nova" w:cs="Calibri"/>
          <w:sz w:val="22"/>
          <w:szCs w:val="22"/>
          <w:lang w:eastAsia="en-US"/>
        </w:rPr>
        <w:t xml:space="preserve"> secretariat assistance to the Director in their role supporting the Board and </w:t>
      </w:r>
      <w:r w:rsidR="00FC3D84">
        <w:rPr>
          <w:rFonts w:ascii="Gill Sans Nova" w:hAnsi="Gill Sans Nova" w:cs="Calibri"/>
          <w:sz w:val="22"/>
          <w:szCs w:val="22"/>
          <w:lang w:eastAsia="en-US"/>
        </w:rPr>
        <w:t>its c</w:t>
      </w:r>
      <w:r w:rsidR="00B33C90">
        <w:rPr>
          <w:rFonts w:ascii="Gill Sans Nova" w:hAnsi="Gill Sans Nova" w:cs="Calibri"/>
          <w:sz w:val="22"/>
          <w:szCs w:val="22"/>
          <w:lang w:eastAsia="en-US"/>
        </w:rPr>
        <w:t xml:space="preserve">ommittees, ensuring compliance with duties under Charity </w:t>
      </w:r>
      <w:r w:rsidR="00FC3D84">
        <w:rPr>
          <w:rFonts w:ascii="Gill Sans Nova" w:hAnsi="Gill Sans Nova" w:cs="Calibri"/>
          <w:sz w:val="22"/>
          <w:szCs w:val="22"/>
          <w:lang w:eastAsia="en-US"/>
        </w:rPr>
        <w:t xml:space="preserve">and Company law, and Turnaround’s </w:t>
      </w:r>
      <w:r w:rsidR="00B33C90">
        <w:rPr>
          <w:rFonts w:ascii="Gill Sans Nova" w:hAnsi="Gill Sans Nova" w:cs="Calibri"/>
          <w:sz w:val="22"/>
          <w:szCs w:val="22"/>
          <w:lang w:eastAsia="en-US"/>
        </w:rPr>
        <w:t xml:space="preserve">Articles </w:t>
      </w:r>
      <w:r w:rsidR="00FC3D84">
        <w:rPr>
          <w:rFonts w:ascii="Gill Sans Nova" w:hAnsi="Gill Sans Nova" w:cs="Calibri"/>
          <w:sz w:val="22"/>
          <w:szCs w:val="22"/>
          <w:lang w:eastAsia="en-US"/>
        </w:rPr>
        <w:t>of Association</w:t>
      </w:r>
      <w:r>
        <w:rPr>
          <w:rFonts w:ascii="Gill Sans Nova" w:hAnsi="Gill Sans Nova" w:cs="Calibri"/>
          <w:sz w:val="22"/>
          <w:szCs w:val="22"/>
          <w:lang w:eastAsia="en-US"/>
        </w:rPr>
        <w:t>.</w:t>
      </w:r>
      <w:r w:rsidRPr="002F1401">
        <w:rPr>
          <w:rFonts w:ascii="Gill Sans Nova" w:hAnsi="Gill Sans Nova" w:cs="Calibri"/>
          <w:sz w:val="22"/>
          <w:szCs w:val="22"/>
          <w:lang w:eastAsia="en-US"/>
        </w:rPr>
        <w:t xml:space="preserve">  </w:t>
      </w:r>
    </w:p>
    <w:p w14:paraId="51ECC345" w14:textId="77777777" w:rsidR="00730E10" w:rsidRPr="007322EB" w:rsidRDefault="00730E10" w:rsidP="004B454B">
      <w:pPr>
        <w:pStyle w:val="NormalWeb"/>
        <w:numPr>
          <w:ilvl w:val="0"/>
          <w:numId w:val="4"/>
        </w:numPr>
        <w:shd w:val="clear" w:color="auto" w:fill="FFFFFF"/>
        <w:spacing w:after="120"/>
        <w:ind w:right="49"/>
        <w:rPr>
          <w:rFonts w:ascii="Gill Sans Nova" w:hAnsi="Gill Sans Nova" w:cs="Calibri"/>
          <w:b/>
          <w:bCs/>
          <w:sz w:val="22"/>
          <w:szCs w:val="22"/>
          <w:lang w:eastAsia="en-US"/>
        </w:rPr>
      </w:pPr>
      <w:r w:rsidRPr="007322EB">
        <w:rPr>
          <w:rFonts w:ascii="Gill Sans Nova" w:hAnsi="Gill Sans Nova" w:cs="Calibri"/>
          <w:b/>
          <w:bCs/>
          <w:sz w:val="22"/>
          <w:szCs w:val="22"/>
          <w:lang w:eastAsia="en-US"/>
        </w:rPr>
        <w:t>INCOME &amp; FINANCE</w:t>
      </w:r>
    </w:p>
    <w:p w14:paraId="030C188B" w14:textId="10BB8C56" w:rsidR="00024347" w:rsidRDefault="00FE0503" w:rsidP="004B454B">
      <w:pPr>
        <w:pStyle w:val="NormalWeb"/>
        <w:numPr>
          <w:ilvl w:val="1"/>
          <w:numId w:val="4"/>
        </w:numPr>
        <w:shd w:val="clear" w:color="auto" w:fill="FFFFFF"/>
        <w:spacing w:after="120"/>
        <w:ind w:right="49"/>
        <w:rPr>
          <w:rFonts w:ascii="Gill Sans Nova" w:hAnsi="Gill Sans Nova" w:cs="Calibri"/>
          <w:sz w:val="22"/>
          <w:szCs w:val="22"/>
          <w:lang w:eastAsia="en-US"/>
        </w:rPr>
      </w:pPr>
      <w:r>
        <w:rPr>
          <w:rFonts w:ascii="Gill Sans Nova" w:hAnsi="Gill Sans Nova" w:cs="Calibri"/>
          <w:sz w:val="22"/>
          <w:szCs w:val="22"/>
          <w:lang w:eastAsia="en-US"/>
        </w:rPr>
        <w:t>Growing the organisation’s income streams,</w:t>
      </w:r>
      <w:r w:rsidR="00A1282F">
        <w:rPr>
          <w:rFonts w:ascii="Gill Sans Nova" w:hAnsi="Gill Sans Nova" w:cs="Calibri"/>
          <w:sz w:val="22"/>
          <w:szCs w:val="22"/>
          <w:lang w:eastAsia="en-US"/>
        </w:rPr>
        <w:t xml:space="preserve"> developing new areas of enterprise</w:t>
      </w:r>
      <w:r>
        <w:rPr>
          <w:rFonts w:ascii="Gill Sans Nova" w:hAnsi="Gill Sans Nova" w:cs="Calibri"/>
          <w:sz w:val="22"/>
          <w:szCs w:val="22"/>
          <w:lang w:eastAsia="en-US"/>
        </w:rPr>
        <w:t>/primary-purpose trading</w:t>
      </w:r>
      <w:r w:rsidR="00A1282F">
        <w:rPr>
          <w:rFonts w:ascii="Gill Sans Nova" w:hAnsi="Gill Sans Nova" w:cs="Calibri"/>
          <w:sz w:val="22"/>
          <w:szCs w:val="22"/>
          <w:lang w:eastAsia="en-US"/>
        </w:rPr>
        <w:t xml:space="preserve"> income suitable for entry-level </w:t>
      </w:r>
      <w:r>
        <w:rPr>
          <w:rFonts w:ascii="Gill Sans Nova" w:hAnsi="Gill Sans Nova" w:cs="Calibri"/>
          <w:sz w:val="22"/>
          <w:szCs w:val="22"/>
          <w:lang w:eastAsia="en-US"/>
        </w:rPr>
        <w:t xml:space="preserve">employment </w:t>
      </w:r>
      <w:r w:rsidR="00A1282F">
        <w:rPr>
          <w:rFonts w:ascii="Gill Sans Nova" w:hAnsi="Gill Sans Nova" w:cs="Calibri"/>
          <w:sz w:val="22"/>
          <w:szCs w:val="22"/>
          <w:lang w:eastAsia="en-US"/>
        </w:rPr>
        <w:t>positions and practical transitional employment</w:t>
      </w:r>
      <w:r w:rsidR="009A0900">
        <w:rPr>
          <w:rFonts w:ascii="Gill Sans Nova" w:hAnsi="Gill Sans Nova" w:cs="Calibri"/>
          <w:sz w:val="22"/>
          <w:szCs w:val="22"/>
          <w:lang w:eastAsia="en-US"/>
        </w:rPr>
        <w:t xml:space="preserve"> opportunities</w:t>
      </w:r>
      <w:r w:rsidR="00A1282F">
        <w:rPr>
          <w:rFonts w:ascii="Gill Sans Nova" w:hAnsi="Gill Sans Nova" w:cs="Calibri"/>
          <w:sz w:val="22"/>
          <w:szCs w:val="22"/>
          <w:lang w:eastAsia="en-US"/>
        </w:rPr>
        <w:t xml:space="preserve">. </w:t>
      </w:r>
    </w:p>
    <w:p w14:paraId="0216443F" w14:textId="66A665D5" w:rsidR="00730E10" w:rsidRPr="00974540" w:rsidRDefault="00730E10" w:rsidP="004B454B">
      <w:pPr>
        <w:numPr>
          <w:ilvl w:val="1"/>
          <w:numId w:val="4"/>
        </w:numPr>
        <w:spacing w:after="120"/>
        <w:rPr>
          <w:rFonts w:ascii="Gill Sans Nova" w:hAnsi="Gill Sans Nova" w:cs="Calibri"/>
          <w:sz w:val="22"/>
          <w:szCs w:val="22"/>
        </w:rPr>
      </w:pPr>
      <w:r w:rsidRPr="00974540">
        <w:rPr>
          <w:rFonts w:ascii="Gill Sans Nova" w:hAnsi="Gill Sans Nova" w:cs="Calibri"/>
          <w:sz w:val="22"/>
          <w:szCs w:val="22"/>
        </w:rPr>
        <w:t>Support</w:t>
      </w:r>
      <w:r w:rsidR="00722C1A">
        <w:rPr>
          <w:rFonts w:ascii="Gill Sans Nova" w:hAnsi="Gill Sans Nova" w:cs="Calibri"/>
          <w:sz w:val="22"/>
          <w:szCs w:val="22"/>
        </w:rPr>
        <w:t>ing</w:t>
      </w:r>
      <w:r w:rsidRPr="00974540">
        <w:rPr>
          <w:rFonts w:ascii="Gill Sans Nova" w:hAnsi="Gill Sans Nova" w:cs="Calibri"/>
          <w:sz w:val="22"/>
          <w:szCs w:val="22"/>
        </w:rPr>
        <w:t xml:space="preserve"> the organisation to be effective, efficient and economical</w:t>
      </w:r>
      <w:r>
        <w:rPr>
          <w:rFonts w:ascii="Gill Sans Nova" w:hAnsi="Gill Sans Nova" w:cs="Calibri"/>
          <w:sz w:val="22"/>
          <w:szCs w:val="22"/>
        </w:rPr>
        <w:t xml:space="preserve"> with a keen </w:t>
      </w:r>
      <w:r w:rsidRPr="00974540">
        <w:rPr>
          <w:rFonts w:ascii="Gill Sans Nova" w:hAnsi="Gill Sans Nova" w:cs="Calibri"/>
          <w:sz w:val="22"/>
          <w:szCs w:val="22"/>
        </w:rPr>
        <w:t>focus on costs, income diversification and generation.</w:t>
      </w:r>
      <w:r>
        <w:rPr>
          <w:rFonts w:ascii="Gill Sans Nova" w:hAnsi="Gill Sans Nova" w:cs="Calibri"/>
          <w:sz w:val="22"/>
          <w:szCs w:val="22"/>
        </w:rPr>
        <w:t xml:space="preserve"> </w:t>
      </w:r>
      <w:r w:rsidRPr="00974540">
        <w:rPr>
          <w:rFonts w:ascii="Gill Sans Nova" w:hAnsi="Gill Sans Nova" w:cs="Calibri"/>
          <w:sz w:val="22"/>
          <w:szCs w:val="22"/>
        </w:rPr>
        <w:t>Assist</w:t>
      </w:r>
      <w:r>
        <w:rPr>
          <w:rFonts w:ascii="Gill Sans Nova" w:hAnsi="Gill Sans Nova" w:cs="Calibri"/>
          <w:sz w:val="22"/>
          <w:szCs w:val="22"/>
        </w:rPr>
        <w:t>ing</w:t>
      </w:r>
      <w:r w:rsidRPr="00974540">
        <w:rPr>
          <w:rFonts w:ascii="Gill Sans Nova" w:hAnsi="Gill Sans Nova" w:cs="Calibri"/>
          <w:sz w:val="22"/>
          <w:szCs w:val="22"/>
        </w:rPr>
        <w:t xml:space="preserve"> in the</w:t>
      </w:r>
      <w:r>
        <w:rPr>
          <w:rFonts w:ascii="Gill Sans Nova" w:hAnsi="Gill Sans Nova" w:cs="Calibri"/>
          <w:sz w:val="22"/>
          <w:szCs w:val="22"/>
        </w:rPr>
        <w:t xml:space="preserve"> development of an</w:t>
      </w:r>
      <w:r w:rsidRPr="00974540">
        <w:rPr>
          <w:rFonts w:ascii="Gill Sans Nova" w:hAnsi="Gill Sans Nova" w:cs="Calibri"/>
          <w:sz w:val="22"/>
          <w:szCs w:val="22"/>
        </w:rPr>
        <w:t xml:space="preserve"> organisation-wide income generation and fundraising strategy and action plan.</w:t>
      </w:r>
    </w:p>
    <w:p w14:paraId="2B44DDC3" w14:textId="27641D80" w:rsidR="007322EB" w:rsidRDefault="007322EB" w:rsidP="004B454B">
      <w:pPr>
        <w:numPr>
          <w:ilvl w:val="1"/>
          <w:numId w:val="4"/>
        </w:numPr>
        <w:spacing w:after="120"/>
        <w:rPr>
          <w:rFonts w:ascii="Gill Sans Nova" w:hAnsi="Gill Sans Nova" w:cs="Calibri"/>
          <w:sz w:val="22"/>
          <w:szCs w:val="22"/>
        </w:rPr>
      </w:pPr>
      <w:r w:rsidRPr="002F1401">
        <w:rPr>
          <w:rFonts w:ascii="Gill Sans Nova" w:hAnsi="Gill Sans Nova" w:cs="Calibri"/>
          <w:sz w:val="22"/>
          <w:szCs w:val="22"/>
        </w:rPr>
        <w:t>Liais</w:t>
      </w:r>
      <w:r w:rsidR="00722C1A">
        <w:rPr>
          <w:rFonts w:ascii="Gill Sans Nova" w:hAnsi="Gill Sans Nova" w:cs="Calibri"/>
          <w:sz w:val="22"/>
          <w:szCs w:val="22"/>
        </w:rPr>
        <w:t>ing</w:t>
      </w:r>
      <w:r w:rsidRPr="002F1401">
        <w:rPr>
          <w:rFonts w:ascii="Gill Sans Nova" w:hAnsi="Gill Sans Nova" w:cs="Calibri"/>
          <w:sz w:val="22"/>
          <w:szCs w:val="22"/>
        </w:rPr>
        <w:t xml:space="preserve"> with external accountants and company auditors to ensure timely and accurate financial reporting including completion, presentation, and submission of compliant, annual audited</w:t>
      </w:r>
      <w:r>
        <w:rPr>
          <w:rFonts w:ascii="Gill Sans Nova" w:hAnsi="Gill Sans Nova" w:cs="Calibri"/>
          <w:sz w:val="22"/>
          <w:szCs w:val="22"/>
        </w:rPr>
        <w:t xml:space="preserve"> </w:t>
      </w:r>
      <w:r w:rsidRPr="002F1401">
        <w:rPr>
          <w:rFonts w:ascii="Gill Sans Nova" w:hAnsi="Gill Sans Nova" w:cs="Calibri"/>
          <w:sz w:val="22"/>
          <w:szCs w:val="22"/>
        </w:rPr>
        <w:t>accounts.</w:t>
      </w:r>
    </w:p>
    <w:p w14:paraId="0DCF4A27" w14:textId="77777777" w:rsidR="002F1401" w:rsidRPr="002F1401" w:rsidRDefault="002F1401" w:rsidP="004B454B">
      <w:pPr>
        <w:numPr>
          <w:ilvl w:val="0"/>
          <w:numId w:val="4"/>
        </w:numPr>
        <w:spacing w:after="120"/>
        <w:rPr>
          <w:rFonts w:ascii="Gill Sans Nova" w:hAnsi="Gill Sans Nova" w:cs="Calibri"/>
          <w:b/>
          <w:bCs/>
          <w:sz w:val="22"/>
          <w:szCs w:val="22"/>
        </w:rPr>
      </w:pPr>
      <w:r w:rsidRPr="002F1401">
        <w:rPr>
          <w:rFonts w:ascii="Gill Sans Nova" w:hAnsi="Gill Sans Nova" w:cs="Calibri"/>
          <w:b/>
          <w:bCs/>
          <w:sz w:val="22"/>
          <w:szCs w:val="22"/>
        </w:rPr>
        <w:t>BUSINESS OPERATIONS</w:t>
      </w:r>
    </w:p>
    <w:p w14:paraId="49E4193B" w14:textId="517572DB" w:rsidR="002F1401" w:rsidRDefault="00040CE1" w:rsidP="004B454B">
      <w:pPr>
        <w:numPr>
          <w:ilvl w:val="1"/>
          <w:numId w:val="4"/>
        </w:numPr>
        <w:spacing w:after="120"/>
        <w:rPr>
          <w:rFonts w:ascii="Gill Sans Nova" w:hAnsi="Gill Sans Nova" w:cs="Calibri"/>
          <w:sz w:val="22"/>
          <w:szCs w:val="22"/>
        </w:rPr>
      </w:pPr>
      <w:r>
        <w:rPr>
          <w:rFonts w:ascii="Gill Sans Nova" w:hAnsi="Gill Sans Nova" w:cs="Calibri"/>
          <w:sz w:val="22"/>
          <w:szCs w:val="22"/>
        </w:rPr>
        <w:t>D</w:t>
      </w:r>
      <w:r w:rsidR="002F1401">
        <w:rPr>
          <w:rFonts w:ascii="Gill Sans Nova" w:hAnsi="Gill Sans Nova" w:cs="Calibri"/>
          <w:sz w:val="22"/>
          <w:szCs w:val="22"/>
        </w:rPr>
        <w:t>irect</w:t>
      </w:r>
      <w:r w:rsidR="00E4420F">
        <w:rPr>
          <w:rFonts w:ascii="Gill Sans Nova" w:hAnsi="Gill Sans Nova" w:cs="Calibri"/>
          <w:sz w:val="22"/>
          <w:szCs w:val="22"/>
        </w:rPr>
        <w:t>ly</w:t>
      </w:r>
      <w:r w:rsidR="002F1401">
        <w:rPr>
          <w:rFonts w:ascii="Gill Sans Nova" w:hAnsi="Gill Sans Nova" w:cs="Calibri"/>
          <w:sz w:val="22"/>
          <w:szCs w:val="22"/>
        </w:rPr>
        <w:t xml:space="preserve"> line manag</w:t>
      </w:r>
      <w:r w:rsidR="00E4420F">
        <w:rPr>
          <w:rFonts w:ascii="Gill Sans Nova" w:hAnsi="Gill Sans Nova" w:cs="Calibri"/>
          <w:sz w:val="22"/>
          <w:szCs w:val="22"/>
        </w:rPr>
        <w:t>ing</w:t>
      </w:r>
      <w:r w:rsidR="002F1401">
        <w:rPr>
          <w:rFonts w:ascii="Gill Sans Nova" w:hAnsi="Gill Sans Nova" w:cs="Calibri"/>
          <w:sz w:val="22"/>
          <w:szCs w:val="22"/>
        </w:rPr>
        <w:t xml:space="preserve"> the Office Manager</w:t>
      </w:r>
      <w:r w:rsidR="00E4420F">
        <w:rPr>
          <w:rFonts w:ascii="Gill Sans Nova" w:hAnsi="Gill Sans Nova" w:cs="Calibri"/>
          <w:sz w:val="22"/>
          <w:szCs w:val="22"/>
        </w:rPr>
        <w:t xml:space="preserve"> who is responsible for </w:t>
      </w:r>
      <w:r w:rsidR="002F1401" w:rsidRPr="002F1401">
        <w:rPr>
          <w:rFonts w:ascii="Gill Sans Nova" w:hAnsi="Gill Sans Nova" w:cs="Calibri"/>
          <w:sz w:val="22"/>
          <w:szCs w:val="22"/>
        </w:rPr>
        <w:t>improv</w:t>
      </w:r>
      <w:r w:rsidR="002F1401">
        <w:rPr>
          <w:rFonts w:ascii="Gill Sans Nova" w:hAnsi="Gill Sans Nova" w:cs="Calibri"/>
          <w:sz w:val="22"/>
          <w:szCs w:val="22"/>
        </w:rPr>
        <w:t>ing</w:t>
      </w:r>
      <w:r w:rsidR="002F1401" w:rsidRPr="002F1401">
        <w:rPr>
          <w:rFonts w:ascii="Gill Sans Nova" w:hAnsi="Gill Sans Nova" w:cs="Calibri"/>
          <w:sz w:val="22"/>
          <w:szCs w:val="22"/>
        </w:rPr>
        <w:t xml:space="preserve"> operational systems including HR, Finance, IT and Facilities </w:t>
      </w:r>
      <w:r w:rsidR="00E4420F">
        <w:rPr>
          <w:rFonts w:ascii="Gill Sans Nova" w:hAnsi="Gill Sans Nova" w:cs="Calibri"/>
          <w:sz w:val="22"/>
          <w:szCs w:val="22"/>
        </w:rPr>
        <w:t xml:space="preserve">and </w:t>
      </w:r>
      <w:r w:rsidR="002F1401" w:rsidRPr="002F1401">
        <w:rPr>
          <w:rFonts w:ascii="Gill Sans Nova" w:hAnsi="Gill Sans Nova" w:cs="Calibri"/>
          <w:sz w:val="22"/>
          <w:szCs w:val="22"/>
        </w:rPr>
        <w:t>ensuring the smooth running of all day-to-day processes.</w:t>
      </w:r>
    </w:p>
    <w:p w14:paraId="4EA8DACD" w14:textId="600C0C30" w:rsidR="00730E10" w:rsidRDefault="00730E10" w:rsidP="004B454B">
      <w:pPr>
        <w:pStyle w:val="NormalWeb"/>
        <w:numPr>
          <w:ilvl w:val="1"/>
          <w:numId w:val="4"/>
        </w:numPr>
        <w:shd w:val="clear" w:color="auto" w:fill="FFFFFF"/>
        <w:spacing w:after="120"/>
        <w:ind w:right="49"/>
        <w:rPr>
          <w:rFonts w:ascii="Gill Sans Nova" w:hAnsi="Gill Sans Nova" w:cs="Calibri"/>
          <w:sz w:val="22"/>
          <w:szCs w:val="22"/>
          <w:lang w:eastAsia="en-US"/>
        </w:rPr>
      </w:pPr>
      <w:r w:rsidRPr="00D31A99">
        <w:rPr>
          <w:rFonts w:ascii="Gill Sans Nova" w:hAnsi="Gill Sans Nova" w:cs="Calibri"/>
          <w:sz w:val="22"/>
          <w:szCs w:val="22"/>
          <w:lang w:eastAsia="en-US"/>
        </w:rPr>
        <w:t>Ensur</w:t>
      </w:r>
      <w:r w:rsidR="00E4420F">
        <w:rPr>
          <w:rFonts w:ascii="Gill Sans Nova" w:hAnsi="Gill Sans Nova" w:cs="Calibri"/>
          <w:sz w:val="22"/>
          <w:szCs w:val="22"/>
          <w:lang w:eastAsia="en-US"/>
        </w:rPr>
        <w:t>ing</w:t>
      </w:r>
      <w:r w:rsidRPr="00D31A99">
        <w:rPr>
          <w:rFonts w:ascii="Gill Sans Nova" w:hAnsi="Gill Sans Nova" w:cs="Calibri"/>
          <w:sz w:val="22"/>
          <w:szCs w:val="22"/>
          <w:lang w:eastAsia="en-US"/>
        </w:rPr>
        <w:t xml:space="preserve"> that essential Health and Safety requirements, </w:t>
      </w:r>
      <w:r w:rsidR="007322EB">
        <w:rPr>
          <w:rFonts w:ascii="Gill Sans Nova" w:hAnsi="Gill Sans Nova" w:cs="Calibri"/>
          <w:sz w:val="22"/>
          <w:szCs w:val="22"/>
          <w:lang w:eastAsia="en-US"/>
        </w:rPr>
        <w:t xml:space="preserve">site-based and </w:t>
      </w:r>
      <w:r w:rsidRPr="00D31A99">
        <w:rPr>
          <w:rFonts w:ascii="Gill Sans Nova" w:hAnsi="Gill Sans Nova" w:cs="Calibri"/>
          <w:sz w:val="22"/>
          <w:szCs w:val="22"/>
          <w:lang w:eastAsia="en-US"/>
        </w:rPr>
        <w:t>office-based risk assessments</w:t>
      </w:r>
      <w:r w:rsidR="007322EB">
        <w:rPr>
          <w:rFonts w:ascii="Gill Sans Nova" w:hAnsi="Gill Sans Nova" w:cs="Calibri"/>
          <w:sz w:val="22"/>
          <w:szCs w:val="22"/>
          <w:lang w:eastAsia="en-US"/>
        </w:rPr>
        <w:t>, method statements</w:t>
      </w:r>
      <w:r w:rsidRPr="00D31A99">
        <w:rPr>
          <w:rFonts w:ascii="Gill Sans Nova" w:hAnsi="Gill Sans Nova" w:cs="Calibri"/>
          <w:sz w:val="22"/>
          <w:szCs w:val="22"/>
          <w:lang w:eastAsia="en-US"/>
        </w:rPr>
        <w:t>, fire safety and first aid provisions</w:t>
      </w:r>
      <w:r w:rsidR="000F5D8A">
        <w:rPr>
          <w:rFonts w:ascii="Gill Sans Nova" w:hAnsi="Gill Sans Nova" w:cs="Calibri"/>
          <w:sz w:val="22"/>
          <w:szCs w:val="22"/>
          <w:lang w:eastAsia="en-US"/>
        </w:rPr>
        <w:t>,</w:t>
      </w:r>
      <w:r w:rsidRPr="00D31A99">
        <w:rPr>
          <w:rFonts w:ascii="Gill Sans Nova" w:hAnsi="Gill Sans Nova" w:cs="Calibri"/>
          <w:sz w:val="22"/>
          <w:szCs w:val="22"/>
          <w:lang w:eastAsia="en-US"/>
        </w:rPr>
        <w:t xml:space="preserve"> etc are </w:t>
      </w:r>
      <w:r w:rsidR="000F5D8A">
        <w:rPr>
          <w:rFonts w:ascii="Gill Sans Nova" w:hAnsi="Gill Sans Nova" w:cs="Calibri"/>
          <w:sz w:val="22"/>
          <w:szCs w:val="22"/>
          <w:lang w:eastAsia="en-US"/>
        </w:rPr>
        <w:t>in place</w:t>
      </w:r>
      <w:r w:rsidR="00A747C5">
        <w:rPr>
          <w:rFonts w:ascii="Gill Sans Nova" w:hAnsi="Gill Sans Nova" w:cs="Calibri"/>
          <w:sz w:val="22"/>
          <w:szCs w:val="22"/>
          <w:lang w:eastAsia="en-US"/>
        </w:rPr>
        <w:t xml:space="preserve"> and complied with</w:t>
      </w:r>
      <w:r w:rsidRPr="00D31A99">
        <w:rPr>
          <w:rFonts w:ascii="Gill Sans Nova" w:hAnsi="Gill Sans Nova" w:cs="Calibri"/>
          <w:sz w:val="22"/>
          <w:szCs w:val="22"/>
          <w:lang w:eastAsia="en-US"/>
        </w:rPr>
        <w:t xml:space="preserve"> </w:t>
      </w:r>
      <w:r w:rsidR="000F5D8A">
        <w:rPr>
          <w:rFonts w:ascii="Gill Sans Nova" w:hAnsi="Gill Sans Nova" w:cs="Calibri"/>
          <w:sz w:val="22"/>
          <w:szCs w:val="22"/>
          <w:lang w:eastAsia="en-US"/>
        </w:rPr>
        <w:t xml:space="preserve">in order </w:t>
      </w:r>
      <w:r w:rsidRPr="00D31A99">
        <w:rPr>
          <w:rFonts w:ascii="Gill Sans Nova" w:hAnsi="Gill Sans Nova" w:cs="Calibri"/>
          <w:sz w:val="22"/>
          <w:szCs w:val="22"/>
          <w:lang w:eastAsia="en-US"/>
        </w:rPr>
        <w:t xml:space="preserve">to ensure safe practices. </w:t>
      </w:r>
      <w:r w:rsidRPr="002F1401">
        <w:rPr>
          <w:rFonts w:ascii="Gill Sans Nova" w:hAnsi="Gill Sans Nova" w:cs="Calibri"/>
          <w:sz w:val="22"/>
          <w:szCs w:val="22"/>
          <w:lang w:eastAsia="en-US"/>
        </w:rPr>
        <w:t xml:space="preserve"> </w:t>
      </w:r>
    </w:p>
    <w:p w14:paraId="06513DE1" w14:textId="717DFF5C" w:rsidR="00730E10" w:rsidRPr="00EB727A" w:rsidRDefault="007322EB" w:rsidP="004B454B">
      <w:pPr>
        <w:numPr>
          <w:ilvl w:val="1"/>
          <w:numId w:val="4"/>
        </w:numPr>
        <w:spacing w:after="120"/>
        <w:rPr>
          <w:rFonts w:ascii="Gill Sans Nova" w:hAnsi="Gill Sans Nova" w:cs="Calibri"/>
          <w:sz w:val="22"/>
          <w:szCs w:val="22"/>
        </w:rPr>
      </w:pPr>
      <w:r w:rsidRPr="00EB727A">
        <w:rPr>
          <w:rFonts w:ascii="Gill Sans Nova" w:hAnsi="Gill Sans Nova" w:cs="Calibri"/>
          <w:sz w:val="22"/>
          <w:szCs w:val="22"/>
        </w:rPr>
        <w:t>Ensur</w:t>
      </w:r>
      <w:r w:rsidR="000F5D8A">
        <w:rPr>
          <w:rFonts w:ascii="Gill Sans Nova" w:hAnsi="Gill Sans Nova" w:cs="Calibri"/>
          <w:sz w:val="22"/>
          <w:szCs w:val="22"/>
        </w:rPr>
        <w:t>ing</w:t>
      </w:r>
      <w:r w:rsidRPr="00EB727A">
        <w:rPr>
          <w:rFonts w:ascii="Gill Sans Nova" w:hAnsi="Gill Sans Nova" w:cs="Calibri"/>
          <w:sz w:val="22"/>
          <w:szCs w:val="22"/>
        </w:rPr>
        <w:t xml:space="preserve"> enterprise and organisational policies and procedures are reviewed and updated in line with requirements. </w:t>
      </w:r>
    </w:p>
    <w:p w14:paraId="75BFA286" w14:textId="77777777" w:rsidR="00730E10" w:rsidRPr="00EB727A" w:rsidRDefault="00730E10" w:rsidP="004B454B">
      <w:pPr>
        <w:numPr>
          <w:ilvl w:val="0"/>
          <w:numId w:val="4"/>
        </w:numPr>
        <w:spacing w:after="120"/>
        <w:rPr>
          <w:rFonts w:ascii="Gill Sans Nova" w:hAnsi="Gill Sans Nova" w:cs="Calibri"/>
          <w:b/>
          <w:bCs/>
          <w:sz w:val="22"/>
          <w:szCs w:val="22"/>
        </w:rPr>
      </w:pPr>
      <w:r w:rsidRPr="00EB727A">
        <w:rPr>
          <w:rFonts w:ascii="Gill Sans Nova" w:hAnsi="Gill Sans Nova" w:cs="Calibri"/>
          <w:b/>
          <w:bCs/>
          <w:sz w:val="22"/>
          <w:szCs w:val="22"/>
        </w:rPr>
        <w:t>RELATIONSHIPS AND STAKEHOLDERS</w:t>
      </w:r>
    </w:p>
    <w:p w14:paraId="53CADAF3" w14:textId="119D24E7" w:rsidR="002F1401" w:rsidRDefault="002F1401" w:rsidP="004B454B">
      <w:pPr>
        <w:numPr>
          <w:ilvl w:val="1"/>
          <w:numId w:val="4"/>
        </w:numPr>
        <w:spacing w:after="120"/>
        <w:rPr>
          <w:rFonts w:ascii="Gill Sans Nova" w:hAnsi="Gill Sans Nova" w:cs="Calibri"/>
          <w:sz w:val="22"/>
          <w:szCs w:val="22"/>
        </w:rPr>
      </w:pPr>
      <w:r>
        <w:rPr>
          <w:rFonts w:ascii="Gill Sans Nova" w:hAnsi="Gill Sans Nova" w:cs="Calibri"/>
          <w:sz w:val="22"/>
          <w:szCs w:val="22"/>
        </w:rPr>
        <w:t>Manag</w:t>
      </w:r>
      <w:r w:rsidR="008E13D5">
        <w:rPr>
          <w:rFonts w:ascii="Gill Sans Nova" w:hAnsi="Gill Sans Nova" w:cs="Calibri"/>
          <w:sz w:val="22"/>
          <w:szCs w:val="22"/>
        </w:rPr>
        <w:t>ing</w:t>
      </w:r>
      <w:r>
        <w:rPr>
          <w:rFonts w:ascii="Gill Sans Nova" w:hAnsi="Gill Sans Nova" w:cs="Calibri"/>
          <w:sz w:val="22"/>
          <w:szCs w:val="22"/>
        </w:rPr>
        <w:t xml:space="preserve"> key customer and stakeholder relationships as relevant to the enterprise operations, including contractors, suppliers, funders and donors, ensuring high quality timely reporting and quality.</w:t>
      </w:r>
    </w:p>
    <w:p w14:paraId="283E8840" w14:textId="0ED58283" w:rsidR="002F1401" w:rsidRDefault="002F1401" w:rsidP="004B454B">
      <w:pPr>
        <w:numPr>
          <w:ilvl w:val="1"/>
          <w:numId w:val="4"/>
        </w:numPr>
        <w:spacing w:after="120"/>
        <w:rPr>
          <w:rFonts w:ascii="Gill Sans Nova" w:hAnsi="Gill Sans Nova" w:cs="Calibri"/>
          <w:sz w:val="22"/>
          <w:szCs w:val="22"/>
        </w:rPr>
      </w:pPr>
      <w:r>
        <w:rPr>
          <w:rFonts w:ascii="Gill Sans Nova" w:hAnsi="Gill Sans Nova" w:cs="Calibri"/>
          <w:sz w:val="22"/>
          <w:szCs w:val="22"/>
        </w:rPr>
        <w:lastRenderedPageBreak/>
        <w:t xml:space="preserve">Working with the Director </w:t>
      </w:r>
      <w:r w:rsidR="00974540">
        <w:rPr>
          <w:rFonts w:ascii="Gill Sans Nova" w:hAnsi="Gill Sans Nova" w:cs="Calibri"/>
          <w:sz w:val="22"/>
          <w:szCs w:val="22"/>
        </w:rPr>
        <w:t>to support</w:t>
      </w:r>
      <w:r>
        <w:rPr>
          <w:rFonts w:ascii="Gill Sans Nova" w:hAnsi="Gill Sans Nova" w:cs="Calibri"/>
          <w:sz w:val="22"/>
          <w:szCs w:val="22"/>
        </w:rPr>
        <w:t xml:space="preserve"> business planning and budgeting</w:t>
      </w:r>
      <w:r w:rsidR="00974540">
        <w:rPr>
          <w:rFonts w:ascii="Gill Sans Nova" w:hAnsi="Gill Sans Nova" w:cs="Calibri"/>
          <w:sz w:val="22"/>
          <w:szCs w:val="22"/>
        </w:rPr>
        <w:t xml:space="preserve">, providing appropriate financial and contract-related information and analysis to team colleagues, the Board of </w:t>
      </w:r>
      <w:r w:rsidR="00A747C5">
        <w:rPr>
          <w:rFonts w:ascii="Gill Sans Nova" w:hAnsi="Gill Sans Nova" w:cs="Calibri"/>
          <w:sz w:val="22"/>
          <w:szCs w:val="22"/>
        </w:rPr>
        <w:t>Directors</w:t>
      </w:r>
      <w:r w:rsidR="00974540">
        <w:rPr>
          <w:rFonts w:ascii="Gill Sans Nova" w:hAnsi="Gill Sans Nova" w:cs="Calibri"/>
          <w:sz w:val="22"/>
          <w:szCs w:val="22"/>
        </w:rPr>
        <w:t xml:space="preserve"> and</w:t>
      </w:r>
      <w:r w:rsidR="008E13D5">
        <w:rPr>
          <w:rFonts w:ascii="Gill Sans Nova" w:hAnsi="Gill Sans Nova" w:cs="Calibri"/>
          <w:sz w:val="22"/>
          <w:szCs w:val="22"/>
        </w:rPr>
        <w:t xml:space="preserve"> its</w:t>
      </w:r>
      <w:r w:rsidR="00974540">
        <w:rPr>
          <w:rFonts w:ascii="Gill Sans Nova" w:hAnsi="Gill Sans Nova" w:cs="Calibri"/>
          <w:sz w:val="22"/>
          <w:szCs w:val="22"/>
        </w:rPr>
        <w:t xml:space="preserve"> committees, as required.  </w:t>
      </w:r>
    </w:p>
    <w:p w14:paraId="4276ABD7" w14:textId="77777777" w:rsidR="00B33C90" w:rsidRPr="00730E10" w:rsidRDefault="00B33C90" w:rsidP="004B454B">
      <w:pPr>
        <w:pStyle w:val="NormalWeb"/>
        <w:numPr>
          <w:ilvl w:val="1"/>
          <w:numId w:val="4"/>
        </w:numPr>
        <w:shd w:val="clear" w:color="auto" w:fill="FFFFFF"/>
        <w:spacing w:after="120"/>
        <w:ind w:right="49"/>
        <w:rPr>
          <w:rFonts w:ascii="Gill Sans Nova" w:hAnsi="Gill Sans Nova" w:cs="Calibri"/>
          <w:sz w:val="22"/>
          <w:szCs w:val="22"/>
          <w:lang w:eastAsia="en-US"/>
        </w:rPr>
      </w:pPr>
      <w:r w:rsidRPr="00D31A99">
        <w:rPr>
          <w:rFonts w:ascii="Gill Sans Nova" w:hAnsi="Gill Sans Nova" w:cs="Calibri"/>
          <w:sz w:val="22"/>
          <w:szCs w:val="22"/>
          <w:lang w:eastAsia="en-US"/>
        </w:rPr>
        <w:t xml:space="preserve">Undertake all other reasonable duties as expected in line with the post requirements. </w:t>
      </w:r>
    </w:p>
    <w:p w14:paraId="01FDCF47" w14:textId="77777777" w:rsidR="00B33C90" w:rsidRPr="00974540" w:rsidRDefault="00B33C90" w:rsidP="00974540">
      <w:pPr>
        <w:spacing w:after="120"/>
        <w:rPr>
          <w:rFonts w:ascii="Gill Sans Nova" w:hAnsi="Gill Sans Nova" w:cs="Calibri"/>
          <w:sz w:val="22"/>
          <w:szCs w:val="22"/>
        </w:rPr>
        <w:sectPr w:rsidR="00B33C90" w:rsidRPr="00974540" w:rsidSect="00341C95">
          <w:headerReference w:type="default" r:id="rId11"/>
          <w:pgSz w:w="12240" w:h="15840"/>
          <w:pgMar w:top="1673" w:right="1134" w:bottom="1134" w:left="1134" w:header="709" w:footer="709" w:gutter="0"/>
          <w:cols w:space="708"/>
          <w:docGrid w:linePitch="360"/>
        </w:sectPr>
      </w:pPr>
    </w:p>
    <w:p w14:paraId="010589F9" w14:textId="77777777" w:rsidR="001F7B63" w:rsidRPr="00926616" w:rsidRDefault="001F7B63" w:rsidP="009B3692">
      <w:pPr>
        <w:spacing w:after="120"/>
        <w:rPr>
          <w:rFonts w:ascii="Gill Sans Nova" w:hAnsi="Gill Sans Nova" w:cs="Arial"/>
          <w:b/>
          <w:sz w:val="22"/>
          <w:szCs w:val="22"/>
        </w:rPr>
      </w:pPr>
    </w:p>
    <w:p w14:paraId="4C8ACB42" w14:textId="77777777" w:rsidR="0072770B" w:rsidRPr="00926616" w:rsidRDefault="0072770B" w:rsidP="009B3692">
      <w:pPr>
        <w:pStyle w:val="Title"/>
        <w:spacing w:after="120"/>
        <w:rPr>
          <w:rFonts w:ascii="Gill Sans Nova" w:hAnsi="Gill Sans Nova" w:cs="Arial"/>
          <w:b/>
          <w:sz w:val="22"/>
          <w:szCs w:val="22"/>
        </w:rPr>
      </w:pPr>
      <w:r w:rsidRPr="00926616">
        <w:rPr>
          <w:rFonts w:ascii="Gill Sans Nova" w:hAnsi="Gill Sans Nova" w:cs="Arial"/>
          <w:b/>
          <w:sz w:val="22"/>
          <w:szCs w:val="22"/>
        </w:rPr>
        <w:t>Person Specification –</w:t>
      </w:r>
      <w:r w:rsidR="00974540">
        <w:rPr>
          <w:rFonts w:ascii="Gill Sans Nova" w:hAnsi="Gill Sans Nova" w:cs="Arial"/>
          <w:b/>
          <w:sz w:val="22"/>
          <w:szCs w:val="22"/>
        </w:rPr>
        <w:t xml:space="preserve"> Head of</w:t>
      </w:r>
      <w:r w:rsidRPr="00926616">
        <w:rPr>
          <w:rFonts w:ascii="Gill Sans Nova" w:hAnsi="Gill Sans Nova" w:cs="Arial"/>
          <w:b/>
          <w:sz w:val="22"/>
          <w:szCs w:val="22"/>
        </w:rPr>
        <w:t xml:space="preserve"> </w:t>
      </w:r>
      <w:r w:rsidR="00974540">
        <w:rPr>
          <w:rFonts w:ascii="Gill Sans Nova" w:hAnsi="Gill Sans Nova" w:cs="Arial"/>
          <w:b/>
          <w:sz w:val="22"/>
          <w:szCs w:val="22"/>
        </w:rPr>
        <w:t>Enterprise Operations</w:t>
      </w:r>
    </w:p>
    <w:tbl>
      <w:tblPr>
        <w:tblW w:w="5000"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093"/>
        <w:gridCol w:w="3835"/>
        <w:gridCol w:w="1566"/>
      </w:tblGrid>
      <w:tr w:rsidR="00661843" w:rsidRPr="00661843" w14:paraId="1F0E14A2" w14:textId="77777777" w:rsidTr="00CB027B">
        <w:tc>
          <w:tcPr>
            <w:tcW w:w="1530" w:type="dxa"/>
            <w:shd w:val="clear" w:color="auto" w:fill="auto"/>
          </w:tcPr>
          <w:p w14:paraId="03A47D7D" w14:textId="77777777" w:rsidR="00661843" w:rsidRPr="00661843" w:rsidRDefault="00661843" w:rsidP="00661843">
            <w:pPr>
              <w:pStyle w:val="NoSpacing"/>
              <w:ind w:left="6" w:right="-104"/>
              <w:rPr>
                <w:rFonts w:ascii="Gill Sans Nova" w:hAnsi="Gill Sans Nova" w:cs="Arial"/>
                <w:sz w:val="20"/>
                <w:szCs w:val="20"/>
              </w:rPr>
            </w:pPr>
          </w:p>
        </w:tc>
        <w:tc>
          <w:tcPr>
            <w:tcW w:w="6237" w:type="dxa"/>
            <w:tcBorders>
              <w:bottom w:val="single" w:sz="4" w:space="0" w:color="auto"/>
            </w:tcBorders>
            <w:shd w:val="clear" w:color="auto" w:fill="auto"/>
          </w:tcPr>
          <w:p w14:paraId="586ED4F6" w14:textId="77777777" w:rsidR="00661843" w:rsidRPr="00661843" w:rsidRDefault="00661843" w:rsidP="00661843">
            <w:pPr>
              <w:pStyle w:val="NoSpacing"/>
              <w:ind w:right="35"/>
              <w:rPr>
                <w:rFonts w:ascii="Gill Sans Nova" w:hAnsi="Gill Sans Nova" w:cs="Arial"/>
                <w:b/>
                <w:sz w:val="20"/>
                <w:szCs w:val="20"/>
              </w:rPr>
            </w:pPr>
            <w:r w:rsidRPr="00661843">
              <w:rPr>
                <w:rFonts w:ascii="Gill Sans Nova" w:hAnsi="Gill Sans Nova" w:cs="Arial"/>
                <w:b/>
                <w:sz w:val="20"/>
                <w:szCs w:val="20"/>
              </w:rPr>
              <w:t>Essential Criteria</w:t>
            </w:r>
          </w:p>
          <w:p w14:paraId="2EECD62F" w14:textId="77777777" w:rsidR="00661843" w:rsidRPr="00661843" w:rsidRDefault="00661843" w:rsidP="00661843">
            <w:pPr>
              <w:pStyle w:val="NoSpacing"/>
              <w:ind w:left="21" w:right="35"/>
              <w:rPr>
                <w:rFonts w:ascii="Gill Sans Nova" w:hAnsi="Gill Sans Nova" w:cs="Arial"/>
                <w:sz w:val="20"/>
                <w:szCs w:val="20"/>
              </w:rPr>
            </w:pPr>
          </w:p>
        </w:tc>
        <w:tc>
          <w:tcPr>
            <w:tcW w:w="3916" w:type="dxa"/>
          </w:tcPr>
          <w:p w14:paraId="4EE1835E" w14:textId="77777777" w:rsidR="00661843" w:rsidRPr="00661843" w:rsidRDefault="00661843" w:rsidP="00661843">
            <w:pPr>
              <w:pStyle w:val="NoSpacing"/>
              <w:ind w:left="35" w:right="59"/>
              <w:rPr>
                <w:rFonts w:ascii="Gill Sans Nova" w:hAnsi="Gill Sans Nova" w:cs="Arial"/>
                <w:b/>
                <w:sz w:val="20"/>
                <w:szCs w:val="20"/>
              </w:rPr>
            </w:pPr>
            <w:r w:rsidRPr="00661843">
              <w:rPr>
                <w:rFonts w:ascii="Gill Sans Nova" w:hAnsi="Gill Sans Nova" w:cs="Arial"/>
                <w:b/>
                <w:sz w:val="20"/>
                <w:szCs w:val="20"/>
              </w:rPr>
              <w:t>Desirable Criteria</w:t>
            </w:r>
          </w:p>
        </w:tc>
        <w:tc>
          <w:tcPr>
            <w:tcW w:w="1566" w:type="dxa"/>
            <w:shd w:val="clear" w:color="auto" w:fill="auto"/>
          </w:tcPr>
          <w:p w14:paraId="3C799320" w14:textId="77777777" w:rsidR="00661843" w:rsidRPr="00661843" w:rsidRDefault="00661843" w:rsidP="00661843">
            <w:pPr>
              <w:pStyle w:val="NoSpacing"/>
              <w:ind w:left="35" w:right="59"/>
              <w:rPr>
                <w:rFonts w:ascii="Gill Sans Nova" w:hAnsi="Gill Sans Nova" w:cs="Arial"/>
                <w:sz w:val="20"/>
                <w:szCs w:val="20"/>
              </w:rPr>
            </w:pPr>
            <w:r w:rsidRPr="00661843">
              <w:rPr>
                <w:rFonts w:ascii="Gill Sans Nova" w:hAnsi="Gill Sans Nova" w:cs="Arial"/>
                <w:b/>
                <w:sz w:val="20"/>
                <w:szCs w:val="20"/>
              </w:rPr>
              <w:t>Method of Assessment</w:t>
            </w:r>
            <w:r w:rsidRPr="00661843">
              <w:rPr>
                <w:rFonts w:ascii="Gill Sans Nova" w:hAnsi="Gill Sans Nova" w:cs="Arial"/>
                <w:sz w:val="20"/>
                <w:szCs w:val="20"/>
              </w:rPr>
              <w:t xml:space="preserve"> </w:t>
            </w:r>
          </w:p>
        </w:tc>
      </w:tr>
      <w:tr w:rsidR="00661843" w:rsidRPr="00661843" w14:paraId="76799098" w14:textId="77777777" w:rsidTr="00CB027B">
        <w:tc>
          <w:tcPr>
            <w:tcW w:w="1530" w:type="dxa"/>
            <w:shd w:val="clear" w:color="auto" w:fill="auto"/>
          </w:tcPr>
          <w:p w14:paraId="7A3A54CD" w14:textId="77777777" w:rsidR="00661843" w:rsidRPr="00661843" w:rsidRDefault="00661843" w:rsidP="00661843">
            <w:pPr>
              <w:pStyle w:val="NoSpacing"/>
              <w:ind w:left="6" w:right="-104"/>
              <w:rPr>
                <w:rFonts w:ascii="Gill Sans Nova" w:hAnsi="Gill Sans Nova" w:cs="Arial"/>
                <w:b/>
                <w:sz w:val="20"/>
                <w:szCs w:val="20"/>
              </w:rPr>
            </w:pPr>
            <w:r w:rsidRPr="00661843">
              <w:rPr>
                <w:rFonts w:ascii="Gill Sans Nova" w:hAnsi="Gill Sans Nova" w:cs="Arial"/>
                <w:b/>
                <w:sz w:val="20"/>
                <w:szCs w:val="20"/>
              </w:rPr>
              <w:t xml:space="preserve">Qualifications </w:t>
            </w:r>
          </w:p>
          <w:p w14:paraId="2AD44764" w14:textId="77777777" w:rsidR="00661843" w:rsidRPr="00661843" w:rsidRDefault="00661843" w:rsidP="00661843">
            <w:pPr>
              <w:pStyle w:val="NoSpacing"/>
              <w:ind w:left="6" w:right="-104"/>
              <w:rPr>
                <w:rFonts w:ascii="Gill Sans Nova" w:hAnsi="Gill Sans Nova" w:cs="Arial"/>
                <w:sz w:val="20"/>
                <w:szCs w:val="20"/>
              </w:rPr>
            </w:pPr>
          </w:p>
          <w:p w14:paraId="2CC3982D" w14:textId="77777777" w:rsidR="00661843" w:rsidRPr="00661843" w:rsidRDefault="00661843" w:rsidP="00661843">
            <w:pPr>
              <w:pStyle w:val="NoSpacing"/>
              <w:ind w:left="6" w:right="-104"/>
              <w:rPr>
                <w:rFonts w:ascii="Gill Sans Nova" w:hAnsi="Gill Sans Nova" w:cs="Arial"/>
                <w:sz w:val="20"/>
                <w:szCs w:val="20"/>
              </w:rPr>
            </w:pPr>
          </w:p>
        </w:tc>
        <w:tc>
          <w:tcPr>
            <w:tcW w:w="6237" w:type="dxa"/>
            <w:tcBorders>
              <w:bottom w:val="single" w:sz="4" w:space="0" w:color="auto"/>
            </w:tcBorders>
            <w:shd w:val="clear" w:color="auto" w:fill="auto"/>
          </w:tcPr>
          <w:p w14:paraId="66B1CFCF" w14:textId="77777777" w:rsidR="00661843" w:rsidRDefault="00974540"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Third-level qualification in a relevant discipline (finance, business etc.) and at least three-years’ experience of working at a senior management/leadership level within a multi-faceted organisation</w:t>
            </w:r>
            <w:r w:rsidR="00FE0503">
              <w:rPr>
                <w:rFonts w:ascii="Gill Sans Nova" w:hAnsi="Gill Sans Nova" w:cs="Arial"/>
                <w:sz w:val="20"/>
                <w:szCs w:val="20"/>
              </w:rPr>
              <w:t>.</w:t>
            </w:r>
          </w:p>
          <w:p w14:paraId="4E7E33C1" w14:textId="77777777" w:rsidR="00974540" w:rsidRDefault="00974540" w:rsidP="00974540">
            <w:pPr>
              <w:pStyle w:val="NoSpacing"/>
              <w:ind w:right="35"/>
              <w:rPr>
                <w:rFonts w:ascii="Gill Sans Nova" w:hAnsi="Gill Sans Nova" w:cs="Arial"/>
                <w:sz w:val="20"/>
                <w:szCs w:val="20"/>
              </w:rPr>
            </w:pPr>
            <w:r>
              <w:rPr>
                <w:rFonts w:ascii="Gill Sans Nova" w:hAnsi="Gill Sans Nova" w:cs="Arial"/>
                <w:sz w:val="20"/>
                <w:szCs w:val="20"/>
              </w:rPr>
              <w:t>OR</w:t>
            </w:r>
          </w:p>
          <w:p w14:paraId="5A94611B" w14:textId="77777777" w:rsidR="00974540" w:rsidRPr="00FE0503" w:rsidRDefault="00974540"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 xml:space="preserve">Five years’ experience </w:t>
            </w:r>
            <w:r w:rsidR="00FE0503">
              <w:rPr>
                <w:rFonts w:ascii="Gill Sans Nova" w:hAnsi="Gill Sans Nova" w:cs="Arial"/>
                <w:sz w:val="20"/>
                <w:szCs w:val="20"/>
              </w:rPr>
              <w:t>of working at a senior management/leadership level within a multi-faceted organisation.</w:t>
            </w:r>
          </w:p>
        </w:tc>
        <w:tc>
          <w:tcPr>
            <w:tcW w:w="3916" w:type="dxa"/>
          </w:tcPr>
          <w:p w14:paraId="095E3B87" w14:textId="1B8F8CE2" w:rsidR="00661843" w:rsidRPr="00661843" w:rsidRDefault="00CC6662"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Post-graduate leadership, management, or financial qualification relevant to the post.</w:t>
            </w:r>
          </w:p>
          <w:p w14:paraId="7F1E6109" w14:textId="77777777" w:rsidR="00661843" w:rsidRPr="00661843" w:rsidRDefault="00661843" w:rsidP="00661843">
            <w:pPr>
              <w:pStyle w:val="NoSpacing"/>
              <w:ind w:right="59"/>
              <w:rPr>
                <w:rFonts w:ascii="Gill Sans Nova" w:hAnsi="Gill Sans Nova" w:cs="Arial"/>
                <w:sz w:val="20"/>
                <w:szCs w:val="20"/>
              </w:rPr>
            </w:pPr>
          </w:p>
        </w:tc>
        <w:tc>
          <w:tcPr>
            <w:tcW w:w="1566" w:type="dxa"/>
            <w:shd w:val="clear" w:color="auto" w:fill="auto"/>
          </w:tcPr>
          <w:p w14:paraId="4B7DA2E9" w14:textId="77777777" w:rsidR="00661843" w:rsidRDefault="00661843" w:rsidP="00661843">
            <w:pPr>
              <w:pStyle w:val="NoSpacing"/>
              <w:ind w:left="34" w:right="59"/>
              <w:rPr>
                <w:rFonts w:ascii="Gill Sans Nova" w:hAnsi="Gill Sans Nova" w:cs="Arial"/>
                <w:sz w:val="20"/>
                <w:szCs w:val="20"/>
              </w:rPr>
            </w:pPr>
          </w:p>
          <w:p w14:paraId="2DDF9C3D" w14:textId="77777777" w:rsidR="00661843" w:rsidRPr="00661843" w:rsidRDefault="00D31A99" w:rsidP="00661843">
            <w:pPr>
              <w:pStyle w:val="NoSpacing"/>
              <w:ind w:left="34" w:right="59"/>
              <w:rPr>
                <w:rFonts w:ascii="Gill Sans Nova" w:hAnsi="Gill Sans Nova" w:cs="Arial"/>
                <w:sz w:val="20"/>
                <w:szCs w:val="20"/>
              </w:rPr>
            </w:pPr>
            <w:r>
              <w:rPr>
                <w:rFonts w:ascii="Gill Sans Nova" w:hAnsi="Gill Sans Nova" w:cs="Arial"/>
                <w:sz w:val="20"/>
                <w:szCs w:val="20"/>
              </w:rPr>
              <w:t>CV</w:t>
            </w:r>
          </w:p>
        </w:tc>
      </w:tr>
      <w:tr w:rsidR="00661843" w:rsidRPr="00661843" w14:paraId="60D0EE3B" w14:textId="77777777" w:rsidTr="00CB027B">
        <w:tc>
          <w:tcPr>
            <w:tcW w:w="1530" w:type="dxa"/>
            <w:shd w:val="clear" w:color="auto" w:fill="auto"/>
          </w:tcPr>
          <w:p w14:paraId="30AD1F84" w14:textId="77777777" w:rsidR="00661843" w:rsidRPr="00661843" w:rsidRDefault="00661843" w:rsidP="00661843">
            <w:pPr>
              <w:pStyle w:val="NoSpacing"/>
              <w:ind w:left="6" w:right="-104"/>
              <w:rPr>
                <w:rFonts w:ascii="Gill Sans Nova" w:hAnsi="Gill Sans Nova" w:cs="Arial"/>
                <w:b/>
                <w:sz w:val="20"/>
                <w:szCs w:val="20"/>
              </w:rPr>
            </w:pPr>
            <w:r>
              <w:rPr>
                <w:rFonts w:ascii="Gill Sans Nova" w:hAnsi="Gill Sans Nova" w:cs="Arial"/>
                <w:b/>
                <w:sz w:val="20"/>
                <w:szCs w:val="20"/>
              </w:rPr>
              <w:t>Experience</w:t>
            </w:r>
          </w:p>
        </w:tc>
        <w:tc>
          <w:tcPr>
            <w:tcW w:w="6237" w:type="dxa"/>
            <w:tcBorders>
              <w:top w:val="single" w:sz="4" w:space="0" w:color="auto"/>
            </w:tcBorders>
            <w:shd w:val="clear" w:color="auto" w:fill="auto"/>
          </w:tcPr>
          <w:p w14:paraId="57B2DE52" w14:textId="77777777" w:rsidR="00EB727A" w:rsidRDefault="00FE0503"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Experience working across a range of functions and managing competing demands.</w:t>
            </w:r>
          </w:p>
          <w:p w14:paraId="7C9ECE03" w14:textId="066819BF" w:rsidR="00974540" w:rsidRDefault="00EB727A"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 xml:space="preserve">Extensive senior management/leadership experience with direct involvement in key organisational decision-making. </w:t>
            </w:r>
            <w:r w:rsidR="00FE0503">
              <w:rPr>
                <w:rFonts w:ascii="Gill Sans Nova" w:hAnsi="Gill Sans Nova" w:cs="Arial"/>
                <w:sz w:val="20"/>
                <w:szCs w:val="20"/>
              </w:rPr>
              <w:t xml:space="preserve"> </w:t>
            </w:r>
          </w:p>
          <w:p w14:paraId="565D36A4" w14:textId="645BBF35" w:rsidR="00EB727A" w:rsidRDefault="00EB727A"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Experience of developing and delivering strategic and operational plans, monitoring effectiveness in meeting the charity’s goals, aims and generating impact for beneficiaries.</w:t>
            </w:r>
          </w:p>
          <w:p w14:paraId="735238BB" w14:textId="03393C2B" w:rsidR="00974540" w:rsidRDefault="00EB727A"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Extensive e</w:t>
            </w:r>
            <w:r w:rsidR="00974540">
              <w:rPr>
                <w:rFonts w:ascii="Gill Sans Nova" w:hAnsi="Gill Sans Nova" w:cs="Arial"/>
                <w:sz w:val="20"/>
                <w:szCs w:val="20"/>
              </w:rPr>
              <w:t>xperience of business planning, annual budget preparation</w:t>
            </w:r>
            <w:r>
              <w:rPr>
                <w:rFonts w:ascii="Gill Sans Nova" w:hAnsi="Gill Sans Nova" w:cs="Arial"/>
                <w:sz w:val="20"/>
                <w:szCs w:val="20"/>
              </w:rPr>
              <w:t>,</w:t>
            </w:r>
            <w:r w:rsidR="00974540">
              <w:rPr>
                <w:rFonts w:ascii="Gill Sans Nova" w:hAnsi="Gill Sans Nova" w:cs="Arial"/>
                <w:sz w:val="20"/>
                <w:szCs w:val="20"/>
              </w:rPr>
              <w:t xml:space="preserve"> financial analysis</w:t>
            </w:r>
            <w:r>
              <w:rPr>
                <w:rFonts w:ascii="Gill Sans Nova" w:hAnsi="Gill Sans Nova" w:cs="Arial"/>
                <w:sz w:val="20"/>
                <w:szCs w:val="20"/>
              </w:rPr>
              <w:t xml:space="preserve"> and managing financial policies and procedures</w:t>
            </w:r>
            <w:r w:rsidR="00974540">
              <w:rPr>
                <w:rFonts w:ascii="Gill Sans Nova" w:hAnsi="Gill Sans Nova" w:cs="Arial"/>
                <w:sz w:val="20"/>
                <w:szCs w:val="20"/>
              </w:rPr>
              <w:t xml:space="preserve">. </w:t>
            </w:r>
          </w:p>
          <w:p w14:paraId="345750A6" w14:textId="77777777" w:rsidR="00974540" w:rsidRDefault="00974540"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Experience of client and customer contract</w:t>
            </w:r>
            <w:r w:rsidR="00FE0503">
              <w:rPr>
                <w:rFonts w:ascii="Gill Sans Nova" w:hAnsi="Gill Sans Nova" w:cs="Arial"/>
                <w:sz w:val="20"/>
                <w:szCs w:val="20"/>
              </w:rPr>
              <w:t>s</w:t>
            </w:r>
            <w:r>
              <w:rPr>
                <w:rFonts w:ascii="Gill Sans Nova" w:hAnsi="Gill Sans Nova" w:cs="Arial"/>
                <w:sz w:val="20"/>
                <w:szCs w:val="20"/>
              </w:rPr>
              <w:t xml:space="preserve"> management.</w:t>
            </w:r>
          </w:p>
          <w:p w14:paraId="14BDCDBE" w14:textId="77777777" w:rsidR="00974540" w:rsidRDefault="00974540" w:rsidP="004B454B">
            <w:pPr>
              <w:pStyle w:val="NoSpacing"/>
              <w:numPr>
                <w:ilvl w:val="0"/>
                <w:numId w:val="1"/>
              </w:numPr>
              <w:ind w:right="35"/>
              <w:rPr>
                <w:rFonts w:ascii="Gill Sans Nova" w:hAnsi="Gill Sans Nova" w:cs="Arial"/>
                <w:sz w:val="20"/>
                <w:szCs w:val="20"/>
              </w:rPr>
            </w:pPr>
            <w:r>
              <w:rPr>
                <w:rFonts w:ascii="Gill Sans Nova" w:hAnsi="Gill Sans Nova" w:cs="Arial"/>
                <w:sz w:val="20"/>
                <w:szCs w:val="20"/>
              </w:rPr>
              <w:t xml:space="preserve">Experience of successful income generation through funding and/or contracts, for a project/organisation in excess of £250k annually. </w:t>
            </w:r>
          </w:p>
          <w:p w14:paraId="7A9D200D" w14:textId="1511034B" w:rsidR="00D31A99" w:rsidRPr="00B97650" w:rsidRDefault="00974540" w:rsidP="00B97650">
            <w:pPr>
              <w:pStyle w:val="NoSpacing"/>
              <w:numPr>
                <w:ilvl w:val="0"/>
                <w:numId w:val="1"/>
              </w:numPr>
              <w:ind w:right="35"/>
              <w:rPr>
                <w:rFonts w:ascii="Gill Sans Nova" w:hAnsi="Gill Sans Nova" w:cs="Arial"/>
                <w:sz w:val="20"/>
                <w:szCs w:val="20"/>
              </w:rPr>
            </w:pPr>
            <w:r>
              <w:rPr>
                <w:rFonts w:ascii="Gill Sans Nova" w:hAnsi="Gill Sans Nova" w:cs="Arial"/>
                <w:sz w:val="20"/>
                <w:szCs w:val="20"/>
              </w:rPr>
              <w:t xml:space="preserve">Experience of line-managing </w:t>
            </w:r>
            <w:r w:rsidR="00FE0503">
              <w:rPr>
                <w:rFonts w:ascii="Gill Sans Nova" w:hAnsi="Gill Sans Nova" w:cs="Arial"/>
                <w:sz w:val="20"/>
                <w:szCs w:val="20"/>
              </w:rPr>
              <w:t xml:space="preserve">and developing </w:t>
            </w:r>
            <w:r>
              <w:rPr>
                <w:rFonts w:ascii="Gill Sans Nova" w:hAnsi="Gill Sans Nova" w:cs="Arial"/>
                <w:sz w:val="20"/>
                <w:szCs w:val="20"/>
              </w:rPr>
              <w:t>teams across functional areas and project management.</w:t>
            </w:r>
          </w:p>
        </w:tc>
        <w:tc>
          <w:tcPr>
            <w:tcW w:w="3916" w:type="dxa"/>
          </w:tcPr>
          <w:p w14:paraId="78E39B9D" w14:textId="77777777" w:rsidR="00661843" w:rsidRDefault="00974540" w:rsidP="004B454B">
            <w:pPr>
              <w:pStyle w:val="NoSpacing"/>
              <w:numPr>
                <w:ilvl w:val="0"/>
                <w:numId w:val="1"/>
              </w:numPr>
              <w:ind w:right="57"/>
              <w:rPr>
                <w:rFonts w:ascii="Gill Sans Nova" w:hAnsi="Gill Sans Nova" w:cs="Arial"/>
                <w:sz w:val="20"/>
                <w:szCs w:val="20"/>
              </w:rPr>
            </w:pPr>
            <w:r>
              <w:rPr>
                <w:rFonts w:ascii="Gill Sans Nova" w:hAnsi="Gill Sans Nova" w:cs="Arial"/>
                <w:sz w:val="20"/>
                <w:szCs w:val="20"/>
              </w:rPr>
              <w:t xml:space="preserve">Experience of working in a voluntary &amp; community sector organisation, social enterprise charity or other non-profit. </w:t>
            </w:r>
          </w:p>
          <w:p w14:paraId="4ED5D0D8" w14:textId="77777777" w:rsidR="00CB027B" w:rsidRDefault="00CB027B" w:rsidP="004B454B">
            <w:pPr>
              <w:pStyle w:val="NoSpacing"/>
              <w:numPr>
                <w:ilvl w:val="0"/>
                <w:numId w:val="1"/>
              </w:numPr>
              <w:ind w:right="57"/>
              <w:rPr>
                <w:rFonts w:ascii="Gill Sans Nova" w:hAnsi="Gill Sans Nova" w:cs="Arial"/>
                <w:sz w:val="20"/>
                <w:szCs w:val="20"/>
              </w:rPr>
            </w:pPr>
            <w:r>
              <w:rPr>
                <w:rFonts w:ascii="Gill Sans Nova" w:hAnsi="Gill Sans Nova" w:cs="Arial"/>
                <w:sz w:val="20"/>
                <w:szCs w:val="20"/>
              </w:rPr>
              <w:t xml:space="preserve">Experience of working to satisfy audit requirements. </w:t>
            </w:r>
          </w:p>
          <w:p w14:paraId="38A2D002" w14:textId="77777777" w:rsidR="00B97650" w:rsidRPr="00730E10" w:rsidRDefault="00B97650" w:rsidP="00B97650">
            <w:pPr>
              <w:pStyle w:val="NoSpacing"/>
              <w:numPr>
                <w:ilvl w:val="0"/>
                <w:numId w:val="1"/>
              </w:numPr>
              <w:ind w:right="35"/>
              <w:rPr>
                <w:rFonts w:ascii="Gill Sans Nova" w:hAnsi="Gill Sans Nova" w:cs="Arial"/>
                <w:sz w:val="20"/>
                <w:szCs w:val="20"/>
              </w:rPr>
            </w:pPr>
            <w:r w:rsidRPr="00730E10">
              <w:rPr>
                <w:rFonts w:ascii="Gill Sans Nova" w:hAnsi="Gill Sans Nova" w:cs="Arial"/>
                <w:sz w:val="20"/>
                <w:szCs w:val="20"/>
              </w:rPr>
              <w:t>Demonstra</w:t>
            </w:r>
            <w:r>
              <w:rPr>
                <w:rFonts w:ascii="Gill Sans Nova" w:hAnsi="Gill Sans Nova" w:cs="Arial"/>
                <w:sz w:val="20"/>
                <w:szCs w:val="20"/>
              </w:rPr>
              <w:t xml:space="preserve">ble </w:t>
            </w:r>
            <w:r w:rsidRPr="00730E10">
              <w:rPr>
                <w:rFonts w:ascii="Gill Sans Nova" w:hAnsi="Gill Sans Nova" w:cs="Arial"/>
                <w:sz w:val="20"/>
                <w:szCs w:val="20"/>
              </w:rPr>
              <w:t>experience of good governance and experience of</w:t>
            </w:r>
          </w:p>
          <w:p w14:paraId="076E96FB" w14:textId="5912B8BD" w:rsidR="00B97650" w:rsidRDefault="00B97650" w:rsidP="00B97650">
            <w:pPr>
              <w:pStyle w:val="NoSpacing"/>
              <w:numPr>
                <w:ilvl w:val="0"/>
                <w:numId w:val="1"/>
              </w:numPr>
              <w:ind w:right="57"/>
              <w:rPr>
                <w:rFonts w:ascii="Gill Sans Nova" w:hAnsi="Gill Sans Nova" w:cs="Arial"/>
                <w:sz w:val="20"/>
                <w:szCs w:val="20"/>
              </w:rPr>
            </w:pPr>
            <w:r w:rsidRPr="00730E10">
              <w:rPr>
                <w:rFonts w:ascii="Gill Sans Nova" w:hAnsi="Gill Sans Nova" w:cs="Arial"/>
                <w:sz w:val="20"/>
                <w:szCs w:val="20"/>
              </w:rPr>
              <w:t>supporting a Board of Directors within the VCSE sector</w:t>
            </w:r>
            <w:r>
              <w:rPr>
                <w:rFonts w:ascii="Gill Sans Nova" w:hAnsi="Gill Sans Nova" w:cs="Arial"/>
                <w:sz w:val="20"/>
                <w:szCs w:val="20"/>
              </w:rPr>
              <w:t xml:space="preserve">.   </w:t>
            </w:r>
          </w:p>
          <w:p w14:paraId="7BB9BD37" w14:textId="77777777" w:rsidR="00974540" w:rsidRPr="00661843" w:rsidRDefault="00974540" w:rsidP="004B454B">
            <w:pPr>
              <w:pStyle w:val="NoSpacing"/>
              <w:numPr>
                <w:ilvl w:val="0"/>
                <w:numId w:val="1"/>
              </w:numPr>
              <w:ind w:right="57"/>
              <w:rPr>
                <w:rFonts w:ascii="Gill Sans Nova" w:hAnsi="Gill Sans Nova" w:cs="Arial"/>
                <w:sz w:val="20"/>
                <w:szCs w:val="20"/>
              </w:rPr>
            </w:pPr>
            <w:r>
              <w:rPr>
                <w:rFonts w:ascii="Gill Sans Nova" w:hAnsi="Gill Sans Nova" w:cs="Arial"/>
                <w:sz w:val="20"/>
                <w:szCs w:val="20"/>
              </w:rPr>
              <w:t xml:space="preserve">Experience </w:t>
            </w:r>
            <w:r w:rsidR="00FE0503">
              <w:rPr>
                <w:rFonts w:ascii="Gill Sans Nova" w:hAnsi="Gill Sans Nova" w:cs="Arial"/>
                <w:sz w:val="20"/>
                <w:szCs w:val="20"/>
              </w:rPr>
              <w:t xml:space="preserve">of operating accounting software. </w:t>
            </w:r>
          </w:p>
        </w:tc>
        <w:tc>
          <w:tcPr>
            <w:tcW w:w="1566" w:type="dxa"/>
            <w:shd w:val="clear" w:color="auto" w:fill="auto"/>
          </w:tcPr>
          <w:p w14:paraId="1F9CE383" w14:textId="77777777" w:rsidR="00661843" w:rsidRPr="00661843" w:rsidRDefault="00D31A99" w:rsidP="00661843">
            <w:pPr>
              <w:pStyle w:val="NoSpacing"/>
              <w:ind w:left="34" w:right="57"/>
              <w:rPr>
                <w:rFonts w:ascii="Gill Sans Nova" w:hAnsi="Gill Sans Nova" w:cs="Arial"/>
                <w:sz w:val="20"/>
                <w:szCs w:val="20"/>
              </w:rPr>
            </w:pPr>
            <w:r>
              <w:rPr>
                <w:rFonts w:ascii="Gill Sans Nova" w:hAnsi="Gill Sans Nova" w:cs="Arial"/>
                <w:sz w:val="20"/>
                <w:szCs w:val="20"/>
              </w:rPr>
              <w:t>CV, Cover Letter, Interview</w:t>
            </w:r>
          </w:p>
        </w:tc>
      </w:tr>
      <w:tr w:rsidR="00661843" w:rsidRPr="00661843" w14:paraId="04895D7C" w14:textId="77777777" w:rsidTr="00CB027B">
        <w:tc>
          <w:tcPr>
            <w:tcW w:w="1530" w:type="dxa"/>
            <w:shd w:val="clear" w:color="auto" w:fill="auto"/>
          </w:tcPr>
          <w:p w14:paraId="4A503EE0" w14:textId="77777777" w:rsidR="00661843" w:rsidRPr="00661843" w:rsidRDefault="00661843" w:rsidP="00661843">
            <w:pPr>
              <w:pStyle w:val="NoSpacing"/>
              <w:ind w:left="6" w:right="-104"/>
              <w:rPr>
                <w:rFonts w:ascii="Gill Sans Nova" w:hAnsi="Gill Sans Nova" w:cs="Arial"/>
                <w:sz w:val="20"/>
                <w:szCs w:val="20"/>
              </w:rPr>
            </w:pPr>
            <w:r w:rsidRPr="00661843">
              <w:rPr>
                <w:rFonts w:ascii="Gill Sans Nova" w:hAnsi="Gill Sans Nova" w:cs="Arial"/>
                <w:b/>
                <w:sz w:val="20"/>
                <w:szCs w:val="20"/>
              </w:rPr>
              <w:t>Knowledge / Skills</w:t>
            </w:r>
          </w:p>
        </w:tc>
        <w:tc>
          <w:tcPr>
            <w:tcW w:w="6237" w:type="dxa"/>
            <w:tcBorders>
              <w:top w:val="single" w:sz="4" w:space="0" w:color="auto"/>
            </w:tcBorders>
            <w:shd w:val="clear" w:color="auto" w:fill="auto"/>
          </w:tcPr>
          <w:p w14:paraId="0388F15E" w14:textId="77777777" w:rsidR="00974540" w:rsidRDefault="00974540" w:rsidP="004B454B">
            <w:pPr>
              <w:pStyle w:val="NoSpacing"/>
              <w:numPr>
                <w:ilvl w:val="0"/>
                <w:numId w:val="2"/>
              </w:numPr>
              <w:ind w:right="35"/>
              <w:rPr>
                <w:rFonts w:ascii="Gill Sans Nova" w:hAnsi="Gill Sans Nova" w:cs="Arial"/>
                <w:sz w:val="20"/>
                <w:szCs w:val="20"/>
              </w:rPr>
            </w:pPr>
            <w:bookmarkStart w:id="0" w:name="_Hlk17285228"/>
            <w:r w:rsidRPr="00D31A99">
              <w:rPr>
                <w:rFonts w:ascii="Gill Sans Nova" w:hAnsi="Gill Sans Nova" w:cs="Arial"/>
                <w:sz w:val="20"/>
                <w:szCs w:val="20"/>
              </w:rPr>
              <w:t>Knowledge of legislative</w:t>
            </w:r>
            <w:r>
              <w:rPr>
                <w:rFonts w:ascii="Gill Sans Nova" w:hAnsi="Gill Sans Nova" w:cs="Arial"/>
                <w:sz w:val="20"/>
                <w:szCs w:val="20"/>
              </w:rPr>
              <w:t xml:space="preserve"> (HMRC)</w:t>
            </w:r>
            <w:r w:rsidRPr="00D31A99">
              <w:rPr>
                <w:rFonts w:ascii="Gill Sans Nova" w:hAnsi="Gill Sans Nova" w:cs="Arial"/>
                <w:sz w:val="20"/>
                <w:szCs w:val="20"/>
              </w:rPr>
              <w:t xml:space="preserve"> requirements surrounding </w:t>
            </w:r>
            <w:r>
              <w:rPr>
                <w:rFonts w:ascii="Gill Sans Nova" w:hAnsi="Gill Sans Nova" w:cs="Arial"/>
                <w:sz w:val="20"/>
                <w:szCs w:val="20"/>
              </w:rPr>
              <w:t xml:space="preserve">finance and </w:t>
            </w:r>
            <w:r w:rsidRPr="00D31A99">
              <w:rPr>
                <w:rFonts w:ascii="Gill Sans Nova" w:hAnsi="Gill Sans Nova" w:cs="Arial"/>
                <w:sz w:val="20"/>
                <w:szCs w:val="20"/>
              </w:rPr>
              <w:t>payroll.</w:t>
            </w:r>
          </w:p>
          <w:p w14:paraId="2A1B843F" w14:textId="0CE4537F" w:rsidR="00EB727A" w:rsidRDefault="00EB727A" w:rsidP="004B454B">
            <w:pPr>
              <w:pStyle w:val="NoSpacing"/>
              <w:numPr>
                <w:ilvl w:val="0"/>
                <w:numId w:val="2"/>
              </w:numPr>
              <w:ind w:right="35"/>
              <w:rPr>
                <w:rFonts w:ascii="Gill Sans Nova" w:hAnsi="Gill Sans Nova" w:cs="Arial"/>
                <w:sz w:val="20"/>
                <w:szCs w:val="20"/>
              </w:rPr>
            </w:pPr>
            <w:r>
              <w:rPr>
                <w:rFonts w:ascii="Gill Sans Nova" w:hAnsi="Gill Sans Nova" w:cs="Arial"/>
                <w:sz w:val="20"/>
                <w:szCs w:val="20"/>
              </w:rPr>
              <w:t xml:space="preserve">Knowledge of the community and voluntary sector in NI. </w:t>
            </w:r>
          </w:p>
          <w:p w14:paraId="1119BCE7" w14:textId="13BD38AC" w:rsidR="00EB727A" w:rsidRDefault="00EB727A" w:rsidP="004B454B">
            <w:pPr>
              <w:pStyle w:val="NoSpacing"/>
              <w:numPr>
                <w:ilvl w:val="0"/>
                <w:numId w:val="2"/>
              </w:numPr>
              <w:ind w:right="35"/>
              <w:rPr>
                <w:rFonts w:ascii="Gill Sans Nova" w:hAnsi="Gill Sans Nova" w:cs="Arial"/>
                <w:sz w:val="20"/>
                <w:szCs w:val="20"/>
              </w:rPr>
            </w:pPr>
            <w:r>
              <w:rPr>
                <w:rFonts w:ascii="Gill Sans Nova" w:hAnsi="Gill Sans Nova" w:cs="Arial"/>
                <w:sz w:val="20"/>
                <w:szCs w:val="20"/>
              </w:rPr>
              <w:t>Proven track record in developing new and existing income streams, generating income through contracts, grant funds and other sources.</w:t>
            </w:r>
          </w:p>
          <w:p w14:paraId="37A05C65" w14:textId="261FD0B9" w:rsidR="00D31A99" w:rsidRDefault="00D31A99" w:rsidP="004B454B">
            <w:pPr>
              <w:pStyle w:val="NoSpacing"/>
              <w:numPr>
                <w:ilvl w:val="0"/>
                <w:numId w:val="2"/>
              </w:numPr>
              <w:ind w:right="35"/>
              <w:rPr>
                <w:rFonts w:ascii="Gill Sans Nova" w:hAnsi="Gill Sans Nova" w:cs="Arial"/>
                <w:sz w:val="20"/>
                <w:szCs w:val="20"/>
              </w:rPr>
            </w:pPr>
            <w:r>
              <w:rPr>
                <w:rFonts w:ascii="Gill Sans Nova" w:hAnsi="Gill Sans Nova" w:cs="Arial"/>
                <w:sz w:val="20"/>
                <w:szCs w:val="20"/>
              </w:rPr>
              <w:t xml:space="preserve">Knowledge of </w:t>
            </w:r>
            <w:r w:rsidR="00EB727A">
              <w:rPr>
                <w:rFonts w:ascii="Gill Sans Nova" w:hAnsi="Gill Sans Nova" w:cs="Arial"/>
                <w:sz w:val="20"/>
                <w:szCs w:val="20"/>
              </w:rPr>
              <w:t xml:space="preserve">regulatory requirements and </w:t>
            </w:r>
            <w:r>
              <w:rPr>
                <w:rFonts w:ascii="Gill Sans Nova" w:hAnsi="Gill Sans Nova" w:cs="Arial"/>
                <w:sz w:val="20"/>
                <w:szCs w:val="20"/>
              </w:rPr>
              <w:t xml:space="preserve">charity governance, particularly financial governance. </w:t>
            </w:r>
          </w:p>
          <w:p w14:paraId="1E055FD7" w14:textId="77777777" w:rsidR="00D31A99" w:rsidRDefault="00661843" w:rsidP="004B454B">
            <w:pPr>
              <w:pStyle w:val="NoSpacing"/>
              <w:numPr>
                <w:ilvl w:val="0"/>
                <w:numId w:val="2"/>
              </w:numPr>
              <w:ind w:right="35"/>
              <w:rPr>
                <w:rFonts w:ascii="Gill Sans Nova" w:hAnsi="Gill Sans Nova" w:cs="Arial"/>
                <w:sz w:val="20"/>
                <w:szCs w:val="20"/>
              </w:rPr>
            </w:pPr>
            <w:r w:rsidRPr="00FE0503">
              <w:rPr>
                <w:rFonts w:ascii="Gill Sans Nova" w:hAnsi="Gill Sans Nova" w:cs="Arial"/>
                <w:sz w:val="20"/>
                <w:szCs w:val="20"/>
              </w:rPr>
              <w:t>Ability to organise own and others workload</w:t>
            </w:r>
            <w:r w:rsidR="00D31A99" w:rsidRPr="00FE0503">
              <w:rPr>
                <w:rFonts w:ascii="Gill Sans Nova" w:hAnsi="Gill Sans Nova" w:cs="Arial"/>
                <w:sz w:val="20"/>
                <w:szCs w:val="20"/>
              </w:rPr>
              <w:t xml:space="preserve"> to ensure efficient and effective working practice</w:t>
            </w:r>
            <w:r w:rsidR="00FE0503" w:rsidRPr="00FE0503">
              <w:rPr>
                <w:rFonts w:ascii="Gill Sans Nova" w:hAnsi="Gill Sans Nova" w:cs="Arial"/>
                <w:sz w:val="20"/>
                <w:szCs w:val="20"/>
              </w:rPr>
              <w:t xml:space="preserve">s, working to </w:t>
            </w:r>
            <w:r w:rsidRPr="00FE0503">
              <w:rPr>
                <w:rFonts w:ascii="Gill Sans Nova" w:hAnsi="Gill Sans Nova" w:cs="Arial"/>
                <w:sz w:val="20"/>
                <w:szCs w:val="20"/>
              </w:rPr>
              <w:t xml:space="preserve">improve systems, practices and processes. </w:t>
            </w:r>
          </w:p>
          <w:p w14:paraId="1028D7FA" w14:textId="2E0F83D3" w:rsidR="00A747C5" w:rsidRPr="00FE0503" w:rsidRDefault="00A747C5" w:rsidP="004B454B">
            <w:pPr>
              <w:pStyle w:val="NoSpacing"/>
              <w:numPr>
                <w:ilvl w:val="0"/>
                <w:numId w:val="2"/>
              </w:numPr>
              <w:ind w:right="35"/>
              <w:rPr>
                <w:rFonts w:ascii="Gill Sans Nova" w:hAnsi="Gill Sans Nova" w:cs="Arial"/>
                <w:sz w:val="20"/>
                <w:szCs w:val="20"/>
              </w:rPr>
            </w:pPr>
            <w:r>
              <w:rPr>
                <w:rFonts w:ascii="Gill Sans Nova" w:hAnsi="Gill Sans Nova" w:cs="Arial"/>
                <w:sz w:val="20"/>
                <w:szCs w:val="20"/>
              </w:rPr>
              <w:lastRenderedPageBreak/>
              <w:t>Strong analytical skills.</w:t>
            </w:r>
          </w:p>
          <w:bookmarkEnd w:id="0"/>
          <w:p w14:paraId="6B309228" w14:textId="77777777" w:rsidR="00D31A99" w:rsidRDefault="00974540" w:rsidP="004B454B">
            <w:pPr>
              <w:pStyle w:val="NoSpacing"/>
              <w:numPr>
                <w:ilvl w:val="0"/>
                <w:numId w:val="2"/>
              </w:numPr>
              <w:ind w:right="35"/>
              <w:rPr>
                <w:rFonts w:ascii="Gill Sans Nova" w:hAnsi="Gill Sans Nova" w:cs="Arial"/>
                <w:sz w:val="20"/>
                <w:szCs w:val="20"/>
              </w:rPr>
            </w:pPr>
            <w:r>
              <w:rPr>
                <w:rFonts w:ascii="Gill Sans Nova" w:hAnsi="Gill Sans Nova" w:cs="Arial"/>
                <w:sz w:val="20"/>
                <w:szCs w:val="20"/>
              </w:rPr>
              <w:t>Working knowledge of IT/business infrastructure and MS office.</w:t>
            </w:r>
          </w:p>
          <w:p w14:paraId="4F3A8A14" w14:textId="69373DDC" w:rsidR="00A747C5" w:rsidRPr="00D31A99" w:rsidRDefault="00A747C5" w:rsidP="004B454B">
            <w:pPr>
              <w:pStyle w:val="NoSpacing"/>
              <w:numPr>
                <w:ilvl w:val="0"/>
                <w:numId w:val="2"/>
              </w:numPr>
              <w:ind w:right="35"/>
              <w:rPr>
                <w:rFonts w:ascii="Gill Sans Nova" w:hAnsi="Gill Sans Nova" w:cs="Arial"/>
                <w:sz w:val="20"/>
                <w:szCs w:val="20"/>
              </w:rPr>
            </w:pPr>
            <w:r w:rsidRPr="00962BCB">
              <w:rPr>
                <w:rFonts w:ascii="Gill Sans Nova" w:hAnsi="Gill Sans Nova" w:cs="Arial"/>
                <w:sz w:val="20"/>
                <w:szCs w:val="20"/>
              </w:rPr>
              <w:t xml:space="preserve">Hold a full (i.e. not provisional) </w:t>
            </w:r>
            <w:r>
              <w:rPr>
                <w:rFonts w:ascii="Gill Sans Nova" w:hAnsi="Gill Sans Nova" w:cs="Arial"/>
                <w:sz w:val="20"/>
                <w:szCs w:val="20"/>
              </w:rPr>
              <w:t xml:space="preserve">clean, </w:t>
            </w:r>
            <w:r w:rsidRPr="00962BCB">
              <w:rPr>
                <w:rFonts w:ascii="Gill Sans Nova" w:hAnsi="Gill Sans Nova" w:cs="Arial"/>
                <w:sz w:val="20"/>
                <w:szCs w:val="20"/>
              </w:rPr>
              <w:t>current UK driving licence.  This criterion may be wavered, if a disability prohibits driving.  In this case, please demonstrate how you would meet the transport requirements of this post.</w:t>
            </w:r>
            <w:r w:rsidRPr="00994624">
              <w:rPr>
                <w:rFonts w:ascii="Gill Sans Nova" w:hAnsi="Gill Sans Nova" w:cs="Arial"/>
                <w:sz w:val="24"/>
                <w:szCs w:val="24"/>
              </w:rPr>
              <w:t> </w:t>
            </w:r>
          </w:p>
        </w:tc>
        <w:tc>
          <w:tcPr>
            <w:tcW w:w="3916" w:type="dxa"/>
          </w:tcPr>
          <w:p w14:paraId="13D00C57" w14:textId="77777777" w:rsidR="00661843" w:rsidRDefault="00D31A99" w:rsidP="004B454B">
            <w:pPr>
              <w:pStyle w:val="NoSpacing"/>
              <w:numPr>
                <w:ilvl w:val="0"/>
                <w:numId w:val="2"/>
              </w:numPr>
              <w:ind w:right="57"/>
              <w:rPr>
                <w:rFonts w:ascii="Gill Sans Nova" w:hAnsi="Gill Sans Nova" w:cs="Arial"/>
                <w:sz w:val="20"/>
                <w:szCs w:val="20"/>
              </w:rPr>
            </w:pPr>
            <w:r>
              <w:rPr>
                <w:rFonts w:ascii="Gill Sans Nova" w:hAnsi="Gill Sans Nova" w:cs="Arial"/>
                <w:sz w:val="20"/>
                <w:szCs w:val="20"/>
              </w:rPr>
              <w:lastRenderedPageBreak/>
              <w:t>U</w:t>
            </w:r>
            <w:r w:rsidR="00661843" w:rsidRPr="00661843">
              <w:rPr>
                <w:rFonts w:ascii="Gill Sans Nova" w:hAnsi="Gill Sans Nova" w:cs="Arial"/>
                <w:sz w:val="20"/>
                <w:szCs w:val="20"/>
              </w:rPr>
              <w:t>nderstanding the barriers, circumstances and factors that impact people from disadvantaged backgrounds or who have been in contact with the justice system.</w:t>
            </w:r>
          </w:p>
          <w:p w14:paraId="2F762EBD" w14:textId="77777777" w:rsidR="00D31A99" w:rsidRDefault="00D31A99" w:rsidP="004B454B">
            <w:pPr>
              <w:pStyle w:val="NoSpacing"/>
              <w:numPr>
                <w:ilvl w:val="0"/>
                <w:numId w:val="2"/>
              </w:numPr>
              <w:ind w:right="57"/>
              <w:rPr>
                <w:rFonts w:ascii="Gill Sans Nova" w:hAnsi="Gill Sans Nova" w:cs="Arial"/>
                <w:sz w:val="20"/>
                <w:szCs w:val="20"/>
              </w:rPr>
            </w:pPr>
            <w:r>
              <w:rPr>
                <w:rFonts w:ascii="Gill Sans Nova" w:hAnsi="Gill Sans Nova" w:cs="Arial"/>
                <w:sz w:val="20"/>
                <w:szCs w:val="20"/>
              </w:rPr>
              <w:t xml:space="preserve">Ability to produce financial reports, charts and summarise statistics. </w:t>
            </w:r>
          </w:p>
          <w:p w14:paraId="63EBC6EC" w14:textId="77777777" w:rsidR="00D31A99" w:rsidRPr="00661843" w:rsidRDefault="00D31A99" w:rsidP="004B454B">
            <w:pPr>
              <w:pStyle w:val="NoSpacing"/>
              <w:numPr>
                <w:ilvl w:val="0"/>
                <w:numId w:val="2"/>
              </w:numPr>
              <w:ind w:right="57"/>
              <w:rPr>
                <w:rFonts w:ascii="Gill Sans Nova" w:hAnsi="Gill Sans Nova" w:cs="Arial"/>
                <w:sz w:val="20"/>
                <w:szCs w:val="20"/>
              </w:rPr>
            </w:pPr>
            <w:r>
              <w:rPr>
                <w:rFonts w:ascii="Gill Sans Nova" w:hAnsi="Gill Sans Nova" w:cs="Arial"/>
                <w:sz w:val="20"/>
                <w:szCs w:val="20"/>
              </w:rPr>
              <w:t>Understanding of Safeguarding requirements and procedures.</w:t>
            </w:r>
          </w:p>
        </w:tc>
        <w:tc>
          <w:tcPr>
            <w:tcW w:w="1566" w:type="dxa"/>
            <w:shd w:val="clear" w:color="auto" w:fill="auto"/>
          </w:tcPr>
          <w:p w14:paraId="673B49C3" w14:textId="77777777" w:rsidR="00661843" w:rsidRPr="00661843" w:rsidRDefault="00661843" w:rsidP="00661843">
            <w:pPr>
              <w:pStyle w:val="NoSpacing"/>
              <w:ind w:left="34" w:right="57"/>
              <w:rPr>
                <w:rFonts w:ascii="Gill Sans Nova" w:hAnsi="Gill Sans Nova" w:cs="Arial"/>
                <w:sz w:val="20"/>
                <w:szCs w:val="20"/>
              </w:rPr>
            </w:pPr>
          </w:p>
          <w:p w14:paraId="6889AB9C" w14:textId="77777777" w:rsidR="00661843" w:rsidRPr="00661843" w:rsidRDefault="00D31A99" w:rsidP="00D31A99">
            <w:pPr>
              <w:pStyle w:val="NoSpacing"/>
              <w:ind w:right="57"/>
              <w:rPr>
                <w:rFonts w:ascii="Gill Sans Nova" w:hAnsi="Gill Sans Nova" w:cs="Arial"/>
                <w:sz w:val="20"/>
                <w:szCs w:val="20"/>
              </w:rPr>
            </w:pPr>
            <w:r>
              <w:rPr>
                <w:rFonts w:ascii="Gill Sans Nova" w:hAnsi="Gill Sans Nova" w:cs="Arial"/>
                <w:sz w:val="20"/>
                <w:szCs w:val="20"/>
              </w:rPr>
              <w:t>Cover letter, Interview</w:t>
            </w:r>
          </w:p>
        </w:tc>
      </w:tr>
      <w:tr w:rsidR="00661843" w:rsidRPr="00661843" w14:paraId="615B2AED" w14:textId="77777777" w:rsidTr="00CB027B">
        <w:tc>
          <w:tcPr>
            <w:tcW w:w="1530" w:type="dxa"/>
            <w:shd w:val="clear" w:color="auto" w:fill="auto"/>
          </w:tcPr>
          <w:p w14:paraId="24D42169" w14:textId="77777777" w:rsidR="00661843" w:rsidRDefault="00661843" w:rsidP="00661843">
            <w:pPr>
              <w:pStyle w:val="NoSpacing"/>
              <w:ind w:left="6" w:right="-104"/>
              <w:rPr>
                <w:rFonts w:ascii="Gill Sans Nova" w:hAnsi="Gill Sans Nova" w:cs="Arial"/>
                <w:b/>
                <w:sz w:val="20"/>
                <w:szCs w:val="20"/>
              </w:rPr>
            </w:pPr>
            <w:r>
              <w:rPr>
                <w:rFonts w:ascii="Gill Sans Nova" w:hAnsi="Gill Sans Nova" w:cs="Arial"/>
                <w:b/>
                <w:sz w:val="20"/>
                <w:szCs w:val="20"/>
              </w:rPr>
              <w:t>Behaviours</w:t>
            </w:r>
          </w:p>
          <w:p w14:paraId="791277EE" w14:textId="77777777" w:rsidR="00661843" w:rsidRPr="00661843" w:rsidRDefault="00661843" w:rsidP="00661843">
            <w:pPr>
              <w:pStyle w:val="NoSpacing"/>
              <w:ind w:left="6" w:right="-104"/>
              <w:rPr>
                <w:rFonts w:ascii="Gill Sans Nova" w:hAnsi="Gill Sans Nova" w:cs="Arial"/>
                <w:b/>
                <w:sz w:val="20"/>
                <w:szCs w:val="20"/>
              </w:rPr>
            </w:pPr>
            <w:r>
              <w:rPr>
                <w:rFonts w:ascii="Gill Sans Nova" w:hAnsi="Gill Sans Nova" w:cs="Arial"/>
                <w:b/>
                <w:sz w:val="20"/>
                <w:szCs w:val="20"/>
              </w:rPr>
              <w:t>/attributes</w:t>
            </w:r>
          </w:p>
        </w:tc>
        <w:tc>
          <w:tcPr>
            <w:tcW w:w="6237" w:type="dxa"/>
            <w:shd w:val="clear" w:color="auto" w:fill="auto"/>
          </w:tcPr>
          <w:p w14:paraId="548FEDE8" w14:textId="77777777" w:rsidR="00974540" w:rsidRDefault="00661843" w:rsidP="004B454B">
            <w:pPr>
              <w:pStyle w:val="NoSpacing"/>
              <w:numPr>
                <w:ilvl w:val="0"/>
                <w:numId w:val="3"/>
              </w:numPr>
              <w:ind w:right="35"/>
              <w:rPr>
                <w:rFonts w:ascii="Gill Sans Nova" w:hAnsi="Gill Sans Nova" w:cs="Arial"/>
                <w:sz w:val="20"/>
                <w:szCs w:val="20"/>
              </w:rPr>
            </w:pPr>
            <w:bookmarkStart w:id="1" w:name="_Hlk17285275"/>
            <w:r w:rsidRPr="00661843">
              <w:rPr>
                <w:rFonts w:ascii="Gill Sans Nova" w:hAnsi="Gill Sans Nova" w:cs="Arial"/>
                <w:sz w:val="20"/>
                <w:szCs w:val="20"/>
              </w:rPr>
              <w:t xml:space="preserve">Excellent </w:t>
            </w:r>
            <w:r w:rsidR="00974540">
              <w:rPr>
                <w:rFonts w:ascii="Gill Sans Nova" w:hAnsi="Gill Sans Nova" w:cs="Arial"/>
                <w:sz w:val="20"/>
                <w:szCs w:val="20"/>
              </w:rPr>
              <w:t>interpersonal skills, collaboration and leadership.</w:t>
            </w:r>
          </w:p>
          <w:p w14:paraId="30A6AE48" w14:textId="77777777" w:rsidR="00974540" w:rsidRDefault="00974540" w:rsidP="004B454B">
            <w:pPr>
              <w:pStyle w:val="NoSpacing"/>
              <w:numPr>
                <w:ilvl w:val="0"/>
                <w:numId w:val="3"/>
              </w:numPr>
              <w:ind w:right="35"/>
              <w:rPr>
                <w:rFonts w:ascii="Gill Sans Nova" w:hAnsi="Gill Sans Nova" w:cs="Arial"/>
                <w:sz w:val="20"/>
                <w:szCs w:val="20"/>
              </w:rPr>
            </w:pPr>
            <w:r>
              <w:rPr>
                <w:rFonts w:ascii="Gill Sans Nova" w:hAnsi="Gill Sans Nova" w:cs="Arial"/>
                <w:sz w:val="20"/>
                <w:szCs w:val="20"/>
              </w:rPr>
              <w:t xml:space="preserve">Strong leadership acumen, taking difficult decisions and putting the organisation first. </w:t>
            </w:r>
          </w:p>
          <w:p w14:paraId="0578C133" w14:textId="77777777" w:rsidR="00661843" w:rsidRPr="00661843" w:rsidRDefault="00661843" w:rsidP="004B454B">
            <w:pPr>
              <w:pStyle w:val="NoSpacing"/>
              <w:numPr>
                <w:ilvl w:val="0"/>
                <w:numId w:val="3"/>
              </w:numPr>
              <w:ind w:right="35"/>
              <w:rPr>
                <w:rFonts w:ascii="Gill Sans Nova" w:hAnsi="Gill Sans Nova" w:cs="Arial"/>
                <w:sz w:val="20"/>
                <w:szCs w:val="20"/>
              </w:rPr>
            </w:pPr>
            <w:r w:rsidRPr="00661843">
              <w:rPr>
                <w:rFonts w:ascii="Gill Sans Nova" w:hAnsi="Gill Sans Nova" w:cs="Arial"/>
                <w:sz w:val="20"/>
                <w:szCs w:val="20"/>
              </w:rPr>
              <w:t xml:space="preserve">Communication skills both verbal and </w:t>
            </w:r>
            <w:r w:rsidR="00A645C7" w:rsidRPr="00661843">
              <w:rPr>
                <w:rFonts w:ascii="Gill Sans Nova" w:hAnsi="Gill Sans Nova" w:cs="Arial"/>
                <w:sz w:val="20"/>
                <w:szCs w:val="20"/>
              </w:rPr>
              <w:t>written.</w:t>
            </w:r>
          </w:p>
          <w:p w14:paraId="0498681F" w14:textId="77777777" w:rsidR="00D31A99" w:rsidRDefault="00D31A99" w:rsidP="004B454B">
            <w:pPr>
              <w:pStyle w:val="NoSpacing"/>
              <w:numPr>
                <w:ilvl w:val="0"/>
                <w:numId w:val="3"/>
              </w:numPr>
              <w:ind w:right="35"/>
              <w:rPr>
                <w:rFonts w:ascii="Gill Sans Nova" w:hAnsi="Gill Sans Nova" w:cs="Arial"/>
                <w:sz w:val="20"/>
                <w:szCs w:val="20"/>
              </w:rPr>
            </w:pPr>
            <w:r>
              <w:rPr>
                <w:rFonts w:ascii="Gill Sans Nova" w:hAnsi="Gill Sans Nova" w:cs="Arial"/>
                <w:sz w:val="20"/>
                <w:szCs w:val="20"/>
              </w:rPr>
              <w:t xml:space="preserve">A positive commitment to continuous improvement. </w:t>
            </w:r>
          </w:p>
          <w:bookmarkEnd w:id="1"/>
          <w:p w14:paraId="65DF0F47" w14:textId="77777777" w:rsidR="00661843" w:rsidRDefault="00D31A99" w:rsidP="004B454B">
            <w:pPr>
              <w:pStyle w:val="NoSpacing"/>
              <w:numPr>
                <w:ilvl w:val="0"/>
                <w:numId w:val="3"/>
              </w:numPr>
              <w:ind w:right="35"/>
              <w:rPr>
                <w:rFonts w:ascii="Gill Sans Nova" w:hAnsi="Gill Sans Nova" w:cs="Arial"/>
                <w:sz w:val="20"/>
                <w:szCs w:val="20"/>
              </w:rPr>
            </w:pPr>
            <w:r>
              <w:rPr>
                <w:rFonts w:ascii="Gill Sans Nova" w:hAnsi="Gill Sans Nova" w:cs="Arial"/>
                <w:sz w:val="20"/>
                <w:szCs w:val="20"/>
              </w:rPr>
              <w:t>Flexible and adaptable approach to work.</w:t>
            </w:r>
          </w:p>
          <w:p w14:paraId="395A0277" w14:textId="77777777" w:rsidR="00D31A99" w:rsidRPr="00661843" w:rsidRDefault="00D31A99" w:rsidP="004B454B">
            <w:pPr>
              <w:pStyle w:val="NoSpacing"/>
              <w:numPr>
                <w:ilvl w:val="0"/>
                <w:numId w:val="3"/>
              </w:numPr>
              <w:ind w:right="35"/>
              <w:rPr>
                <w:rFonts w:ascii="Gill Sans Nova" w:hAnsi="Gill Sans Nova" w:cs="Arial"/>
                <w:sz w:val="20"/>
                <w:szCs w:val="20"/>
              </w:rPr>
            </w:pPr>
            <w:r>
              <w:rPr>
                <w:rFonts w:ascii="Gill Sans Nova" w:hAnsi="Gill Sans Nova" w:cs="Arial"/>
                <w:sz w:val="20"/>
                <w:szCs w:val="20"/>
              </w:rPr>
              <w:t xml:space="preserve">Calm, professional manner, committed to problem-solving. </w:t>
            </w:r>
          </w:p>
        </w:tc>
        <w:tc>
          <w:tcPr>
            <w:tcW w:w="3916" w:type="dxa"/>
          </w:tcPr>
          <w:p w14:paraId="4D1D69BE" w14:textId="77777777" w:rsidR="00661843" w:rsidRPr="00661843" w:rsidRDefault="00661843" w:rsidP="00A645C7">
            <w:pPr>
              <w:pStyle w:val="NoSpacing"/>
              <w:ind w:right="59"/>
              <w:rPr>
                <w:rFonts w:ascii="Gill Sans Nova" w:hAnsi="Gill Sans Nova" w:cs="Arial"/>
                <w:sz w:val="20"/>
                <w:szCs w:val="20"/>
              </w:rPr>
            </w:pPr>
          </w:p>
        </w:tc>
        <w:tc>
          <w:tcPr>
            <w:tcW w:w="1566" w:type="dxa"/>
            <w:shd w:val="clear" w:color="auto" w:fill="auto"/>
          </w:tcPr>
          <w:p w14:paraId="7C6E880B" w14:textId="77777777" w:rsidR="00661843" w:rsidRPr="00661843" w:rsidRDefault="00661843" w:rsidP="00661843">
            <w:pPr>
              <w:pStyle w:val="NoSpacing"/>
              <w:ind w:left="35" w:right="59"/>
              <w:rPr>
                <w:rFonts w:ascii="Gill Sans Nova" w:hAnsi="Gill Sans Nova" w:cs="Arial"/>
                <w:sz w:val="20"/>
                <w:szCs w:val="20"/>
              </w:rPr>
            </w:pPr>
            <w:r w:rsidRPr="00661843">
              <w:rPr>
                <w:rFonts w:ascii="Gill Sans Nova" w:hAnsi="Gill Sans Nova" w:cs="Arial"/>
                <w:sz w:val="20"/>
                <w:szCs w:val="20"/>
              </w:rPr>
              <w:t>Application Form/Interview</w:t>
            </w:r>
          </w:p>
          <w:p w14:paraId="37660F06" w14:textId="77777777" w:rsidR="00661843" w:rsidRPr="00661843" w:rsidRDefault="00661843" w:rsidP="00661843">
            <w:pPr>
              <w:pStyle w:val="NoSpacing"/>
              <w:ind w:left="35" w:right="59"/>
              <w:rPr>
                <w:rFonts w:ascii="Gill Sans Nova" w:hAnsi="Gill Sans Nova" w:cs="Arial"/>
                <w:sz w:val="20"/>
                <w:szCs w:val="20"/>
              </w:rPr>
            </w:pPr>
          </w:p>
        </w:tc>
      </w:tr>
      <w:tr w:rsidR="00D31A99" w:rsidRPr="00661843" w14:paraId="3F20A09C" w14:textId="77777777" w:rsidTr="00311D48">
        <w:tc>
          <w:tcPr>
            <w:tcW w:w="13249" w:type="dxa"/>
            <w:gridSpan w:val="4"/>
          </w:tcPr>
          <w:p w14:paraId="018AA676" w14:textId="77777777" w:rsidR="00D31A99" w:rsidRPr="00D31A99" w:rsidRDefault="00D31A99" w:rsidP="00661843">
            <w:pPr>
              <w:pStyle w:val="NoSpacing"/>
              <w:ind w:left="35" w:right="59"/>
              <w:rPr>
                <w:rFonts w:ascii="Gill Sans Nova" w:hAnsi="Gill Sans Nova" w:cs="Arial"/>
                <w:i/>
                <w:iCs/>
                <w:sz w:val="18"/>
                <w:szCs w:val="18"/>
              </w:rPr>
            </w:pPr>
            <w:r w:rsidRPr="00D31A99">
              <w:rPr>
                <w:rFonts w:ascii="Gill Sans Nova" w:hAnsi="Gill Sans Nova" w:cs="Arial"/>
                <w:i/>
                <w:iCs/>
                <w:sz w:val="18"/>
                <w:szCs w:val="18"/>
              </w:rPr>
              <w:t xml:space="preserve">*This post is subject to </w:t>
            </w:r>
            <w:r w:rsidR="00D17FB1">
              <w:rPr>
                <w:rFonts w:ascii="Gill Sans Nova" w:hAnsi="Gill Sans Nova" w:cs="Arial"/>
                <w:i/>
                <w:iCs/>
                <w:sz w:val="18"/>
                <w:szCs w:val="18"/>
              </w:rPr>
              <w:t>Basic</w:t>
            </w:r>
            <w:r w:rsidRPr="00D31A99">
              <w:rPr>
                <w:rFonts w:ascii="Gill Sans Nova" w:hAnsi="Gill Sans Nova" w:cs="Arial"/>
                <w:i/>
                <w:iCs/>
                <w:sz w:val="18"/>
                <w:szCs w:val="18"/>
              </w:rPr>
              <w:t xml:space="preserve"> Access NI Disclosure. </w:t>
            </w:r>
          </w:p>
        </w:tc>
      </w:tr>
    </w:tbl>
    <w:p w14:paraId="61BE4CCC" w14:textId="77777777" w:rsidR="005C7AC5" w:rsidRPr="00926616" w:rsidRDefault="005C7AC5" w:rsidP="009B3692">
      <w:pPr>
        <w:spacing w:after="120"/>
        <w:rPr>
          <w:rFonts w:ascii="Gill Sans Nova" w:hAnsi="Gill Sans Nova" w:cs="Calibri"/>
          <w:sz w:val="22"/>
          <w:szCs w:val="22"/>
        </w:rPr>
      </w:pPr>
    </w:p>
    <w:sectPr w:rsidR="005C7AC5" w:rsidRPr="00926616" w:rsidSect="00341C95">
      <w:pgSz w:w="15840" w:h="12240" w:orient="landscape"/>
      <w:pgMar w:top="1134" w:right="167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C1200" w14:textId="77777777" w:rsidR="00327C79" w:rsidRDefault="00327C79">
      <w:r>
        <w:separator/>
      </w:r>
    </w:p>
  </w:endnote>
  <w:endnote w:type="continuationSeparator" w:id="0">
    <w:p w14:paraId="60F3655C" w14:textId="77777777" w:rsidR="00327C79" w:rsidRDefault="0032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7D132" w14:textId="77777777" w:rsidR="00327C79" w:rsidRDefault="00327C79">
      <w:r>
        <w:separator/>
      </w:r>
    </w:p>
  </w:footnote>
  <w:footnote w:type="continuationSeparator" w:id="0">
    <w:p w14:paraId="29AF38A1" w14:textId="77777777" w:rsidR="00327C79" w:rsidRDefault="00327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1582E" w14:textId="5E12A03E" w:rsidR="007C2BFE" w:rsidRDefault="00A747C5">
    <w:pPr>
      <w:pStyle w:val="Header"/>
    </w:pPr>
    <w:r>
      <w:rPr>
        <w:noProof/>
      </w:rPr>
      <w:drawing>
        <wp:anchor distT="0" distB="0" distL="114300" distR="114300" simplePos="0" relativeHeight="251657728" behindDoc="1" locked="0" layoutInCell="1" allowOverlap="1" wp14:anchorId="77F75790" wp14:editId="366BBBDB">
          <wp:simplePos x="0" y="0"/>
          <wp:positionH relativeFrom="column">
            <wp:posOffset>5913755</wp:posOffset>
          </wp:positionH>
          <wp:positionV relativeFrom="paragraph">
            <wp:posOffset>-191770</wp:posOffset>
          </wp:positionV>
          <wp:extent cx="711200" cy="6070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200" cy="607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0C22B" w14:textId="77777777" w:rsidR="007C2BFE" w:rsidRDefault="007C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43B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BA4219E"/>
    <w:multiLevelType w:val="hybridMultilevel"/>
    <w:tmpl w:val="B63A3C84"/>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BBE7906"/>
    <w:multiLevelType w:val="hybridMultilevel"/>
    <w:tmpl w:val="60D2D79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D8C3607"/>
    <w:multiLevelType w:val="hybridMultilevel"/>
    <w:tmpl w:val="41D4F858"/>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5080502">
    <w:abstractNumId w:val="2"/>
  </w:num>
  <w:num w:numId="2" w16cid:durableId="71389401">
    <w:abstractNumId w:val="3"/>
  </w:num>
  <w:num w:numId="3" w16cid:durableId="1851018853">
    <w:abstractNumId w:val="1"/>
  </w:num>
  <w:num w:numId="4" w16cid:durableId="48544233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C5"/>
    <w:rsid w:val="00001F77"/>
    <w:rsid w:val="00002AF2"/>
    <w:rsid w:val="00005175"/>
    <w:rsid w:val="00024347"/>
    <w:rsid w:val="00040CE1"/>
    <w:rsid w:val="000570BB"/>
    <w:rsid w:val="0006388D"/>
    <w:rsid w:val="0007598A"/>
    <w:rsid w:val="00084397"/>
    <w:rsid w:val="00091D8B"/>
    <w:rsid w:val="00094221"/>
    <w:rsid w:val="00095F22"/>
    <w:rsid w:val="000A2019"/>
    <w:rsid w:val="000E7792"/>
    <w:rsid w:val="000F4E66"/>
    <w:rsid w:val="000F5D8A"/>
    <w:rsid w:val="001051B4"/>
    <w:rsid w:val="0013331A"/>
    <w:rsid w:val="00151ECB"/>
    <w:rsid w:val="00176AB8"/>
    <w:rsid w:val="00182531"/>
    <w:rsid w:val="0019169B"/>
    <w:rsid w:val="001A05B3"/>
    <w:rsid w:val="001B5C27"/>
    <w:rsid w:val="001C5B0C"/>
    <w:rsid w:val="001D08AD"/>
    <w:rsid w:val="001F65F2"/>
    <w:rsid w:val="001F7B63"/>
    <w:rsid w:val="00202FEA"/>
    <w:rsid w:val="002047C6"/>
    <w:rsid w:val="0020556F"/>
    <w:rsid w:val="00235E0F"/>
    <w:rsid w:val="00240EB8"/>
    <w:rsid w:val="002479DC"/>
    <w:rsid w:val="002749ED"/>
    <w:rsid w:val="002864F0"/>
    <w:rsid w:val="00290131"/>
    <w:rsid w:val="002D367D"/>
    <w:rsid w:val="002F1401"/>
    <w:rsid w:val="0030176D"/>
    <w:rsid w:val="00302955"/>
    <w:rsid w:val="00311D48"/>
    <w:rsid w:val="00321780"/>
    <w:rsid w:val="00322883"/>
    <w:rsid w:val="00324569"/>
    <w:rsid w:val="00327C79"/>
    <w:rsid w:val="00341C95"/>
    <w:rsid w:val="0034218B"/>
    <w:rsid w:val="00352E32"/>
    <w:rsid w:val="00356E55"/>
    <w:rsid w:val="00364EE0"/>
    <w:rsid w:val="00395598"/>
    <w:rsid w:val="00396F84"/>
    <w:rsid w:val="003B376B"/>
    <w:rsid w:val="003C1033"/>
    <w:rsid w:val="003D3C29"/>
    <w:rsid w:val="00415B88"/>
    <w:rsid w:val="004175E8"/>
    <w:rsid w:val="00437333"/>
    <w:rsid w:val="00437A51"/>
    <w:rsid w:val="00441C95"/>
    <w:rsid w:val="004425C9"/>
    <w:rsid w:val="0044597C"/>
    <w:rsid w:val="00450A1B"/>
    <w:rsid w:val="00470BDC"/>
    <w:rsid w:val="00471A8E"/>
    <w:rsid w:val="00474184"/>
    <w:rsid w:val="004808A6"/>
    <w:rsid w:val="004833E0"/>
    <w:rsid w:val="004870DD"/>
    <w:rsid w:val="004A4215"/>
    <w:rsid w:val="004A5678"/>
    <w:rsid w:val="004A6F9A"/>
    <w:rsid w:val="004B0991"/>
    <w:rsid w:val="004B454B"/>
    <w:rsid w:val="004F347B"/>
    <w:rsid w:val="004F53B4"/>
    <w:rsid w:val="00507FB8"/>
    <w:rsid w:val="005353B1"/>
    <w:rsid w:val="005561B1"/>
    <w:rsid w:val="00597CCB"/>
    <w:rsid w:val="005B55E3"/>
    <w:rsid w:val="005B7CC2"/>
    <w:rsid w:val="005C016F"/>
    <w:rsid w:val="005C659E"/>
    <w:rsid w:val="005C7AC5"/>
    <w:rsid w:val="005D00A5"/>
    <w:rsid w:val="005D1AFE"/>
    <w:rsid w:val="005E7835"/>
    <w:rsid w:val="005F0EFE"/>
    <w:rsid w:val="00606318"/>
    <w:rsid w:val="006202CE"/>
    <w:rsid w:val="006253B3"/>
    <w:rsid w:val="00632D22"/>
    <w:rsid w:val="00633271"/>
    <w:rsid w:val="00637A69"/>
    <w:rsid w:val="00642B3F"/>
    <w:rsid w:val="00655368"/>
    <w:rsid w:val="00661843"/>
    <w:rsid w:val="006709E1"/>
    <w:rsid w:val="006721AF"/>
    <w:rsid w:val="006771F5"/>
    <w:rsid w:val="006773BA"/>
    <w:rsid w:val="006846F7"/>
    <w:rsid w:val="00687F0B"/>
    <w:rsid w:val="006C41B3"/>
    <w:rsid w:val="006D63A8"/>
    <w:rsid w:val="006D6EFC"/>
    <w:rsid w:val="006E571D"/>
    <w:rsid w:val="006E79B9"/>
    <w:rsid w:val="006F00DE"/>
    <w:rsid w:val="006F2050"/>
    <w:rsid w:val="00713156"/>
    <w:rsid w:val="00720CEE"/>
    <w:rsid w:val="00722C1A"/>
    <w:rsid w:val="0072770B"/>
    <w:rsid w:val="00730E10"/>
    <w:rsid w:val="007322EB"/>
    <w:rsid w:val="007326DC"/>
    <w:rsid w:val="00733F57"/>
    <w:rsid w:val="00737E75"/>
    <w:rsid w:val="00780764"/>
    <w:rsid w:val="00782341"/>
    <w:rsid w:val="00787E82"/>
    <w:rsid w:val="007C2BFE"/>
    <w:rsid w:val="007E6B28"/>
    <w:rsid w:val="007E6B29"/>
    <w:rsid w:val="00815F0E"/>
    <w:rsid w:val="00815FCD"/>
    <w:rsid w:val="00824B2F"/>
    <w:rsid w:val="008402AD"/>
    <w:rsid w:val="00841E22"/>
    <w:rsid w:val="008420E4"/>
    <w:rsid w:val="00850F1F"/>
    <w:rsid w:val="00881B44"/>
    <w:rsid w:val="008840C0"/>
    <w:rsid w:val="00890A3A"/>
    <w:rsid w:val="008D5C6E"/>
    <w:rsid w:val="008E13D5"/>
    <w:rsid w:val="008F0E81"/>
    <w:rsid w:val="0092165A"/>
    <w:rsid w:val="0092282D"/>
    <w:rsid w:val="00926616"/>
    <w:rsid w:val="00974540"/>
    <w:rsid w:val="009A0900"/>
    <w:rsid w:val="009B05AB"/>
    <w:rsid w:val="009B3692"/>
    <w:rsid w:val="009C0874"/>
    <w:rsid w:val="009C0D53"/>
    <w:rsid w:val="00A1282F"/>
    <w:rsid w:val="00A40577"/>
    <w:rsid w:val="00A5033C"/>
    <w:rsid w:val="00A645C7"/>
    <w:rsid w:val="00A747C5"/>
    <w:rsid w:val="00A84311"/>
    <w:rsid w:val="00A95FC3"/>
    <w:rsid w:val="00AC7CF7"/>
    <w:rsid w:val="00AD2BC6"/>
    <w:rsid w:val="00AD76D4"/>
    <w:rsid w:val="00AE1E5B"/>
    <w:rsid w:val="00AE5400"/>
    <w:rsid w:val="00B04728"/>
    <w:rsid w:val="00B06662"/>
    <w:rsid w:val="00B21A09"/>
    <w:rsid w:val="00B31B64"/>
    <w:rsid w:val="00B33C90"/>
    <w:rsid w:val="00B3656A"/>
    <w:rsid w:val="00B3727D"/>
    <w:rsid w:val="00B51C73"/>
    <w:rsid w:val="00B9325A"/>
    <w:rsid w:val="00B97650"/>
    <w:rsid w:val="00BC71F2"/>
    <w:rsid w:val="00BE6CAE"/>
    <w:rsid w:val="00C01A0B"/>
    <w:rsid w:val="00C04A1F"/>
    <w:rsid w:val="00C05488"/>
    <w:rsid w:val="00C13AB7"/>
    <w:rsid w:val="00C14FF9"/>
    <w:rsid w:val="00C6257F"/>
    <w:rsid w:val="00C64AC6"/>
    <w:rsid w:val="00C66F89"/>
    <w:rsid w:val="00C717EA"/>
    <w:rsid w:val="00C83E03"/>
    <w:rsid w:val="00C90F2B"/>
    <w:rsid w:val="00CB027B"/>
    <w:rsid w:val="00CC6662"/>
    <w:rsid w:val="00CD466F"/>
    <w:rsid w:val="00CD6CC2"/>
    <w:rsid w:val="00CF320F"/>
    <w:rsid w:val="00D02C42"/>
    <w:rsid w:val="00D17FB1"/>
    <w:rsid w:val="00D27014"/>
    <w:rsid w:val="00D31A99"/>
    <w:rsid w:val="00D322EA"/>
    <w:rsid w:val="00D3330F"/>
    <w:rsid w:val="00D50464"/>
    <w:rsid w:val="00D55D09"/>
    <w:rsid w:val="00D71554"/>
    <w:rsid w:val="00D87F3B"/>
    <w:rsid w:val="00D94B97"/>
    <w:rsid w:val="00DC28D1"/>
    <w:rsid w:val="00DC363A"/>
    <w:rsid w:val="00DD3E86"/>
    <w:rsid w:val="00DE16FD"/>
    <w:rsid w:val="00DF1835"/>
    <w:rsid w:val="00E145B2"/>
    <w:rsid w:val="00E2163A"/>
    <w:rsid w:val="00E24C1B"/>
    <w:rsid w:val="00E4420F"/>
    <w:rsid w:val="00E452CD"/>
    <w:rsid w:val="00E469C4"/>
    <w:rsid w:val="00E56FB7"/>
    <w:rsid w:val="00E761D5"/>
    <w:rsid w:val="00E804C9"/>
    <w:rsid w:val="00E8672F"/>
    <w:rsid w:val="00E873B6"/>
    <w:rsid w:val="00EA0A24"/>
    <w:rsid w:val="00EA2AE6"/>
    <w:rsid w:val="00EA4193"/>
    <w:rsid w:val="00EB727A"/>
    <w:rsid w:val="00EC6E84"/>
    <w:rsid w:val="00ED63B6"/>
    <w:rsid w:val="00ED7AEB"/>
    <w:rsid w:val="00F138A2"/>
    <w:rsid w:val="00F34BB0"/>
    <w:rsid w:val="00F36795"/>
    <w:rsid w:val="00F5661D"/>
    <w:rsid w:val="00F64C81"/>
    <w:rsid w:val="00F72938"/>
    <w:rsid w:val="00FA1F26"/>
    <w:rsid w:val="00FB29F1"/>
    <w:rsid w:val="00FC3D84"/>
    <w:rsid w:val="00FC7E2C"/>
    <w:rsid w:val="00FD0AAE"/>
    <w:rsid w:val="00FD2764"/>
    <w:rsid w:val="00FD402C"/>
    <w:rsid w:val="00FE0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6B2C7"/>
  <w15:chartTrackingRefBased/>
  <w15:docId w15:val="{F8FB4466-EB31-4C3C-980E-E7FE4A07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AC5"/>
    <w:rPr>
      <w:sz w:val="24"/>
      <w:szCs w:val="24"/>
      <w:lang w:eastAsia="en-US"/>
    </w:rPr>
  </w:style>
  <w:style w:type="paragraph" w:styleId="Heading1">
    <w:name w:val="heading 1"/>
    <w:basedOn w:val="Normal"/>
    <w:next w:val="Normal"/>
    <w:qFormat/>
    <w:rsid w:val="005C7AC5"/>
    <w:pPr>
      <w:keepNext/>
      <w:outlineLvl w:val="0"/>
    </w:pPr>
    <w:rPr>
      <w:rFonts w:ascii="Arial" w:hAnsi="Arial"/>
      <w:b/>
      <w:szCs w:val="20"/>
    </w:rPr>
  </w:style>
  <w:style w:type="paragraph" w:styleId="Heading3">
    <w:name w:val="heading 3"/>
    <w:basedOn w:val="Normal"/>
    <w:next w:val="Normal"/>
    <w:qFormat/>
    <w:rsid w:val="005C7AC5"/>
    <w:pPr>
      <w:keepNext/>
      <w:outlineLvl w:val="2"/>
    </w:pPr>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C7AC5"/>
    <w:pPr>
      <w:tabs>
        <w:tab w:val="center" w:pos="4320"/>
        <w:tab w:val="right" w:pos="8640"/>
      </w:tabs>
    </w:pPr>
  </w:style>
  <w:style w:type="character" w:styleId="PageNumber">
    <w:name w:val="page number"/>
    <w:basedOn w:val="DefaultParagraphFont"/>
    <w:rsid w:val="005C7AC5"/>
  </w:style>
  <w:style w:type="paragraph" w:styleId="ListParagraph">
    <w:name w:val="List Paragraph"/>
    <w:basedOn w:val="Normal"/>
    <w:uiPriority w:val="34"/>
    <w:qFormat/>
    <w:rsid w:val="005C7AC5"/>
    <w:pPr>
      <w:overflowPunct w:val="0"/>
      <w:autoSpaceDE w:val="0"/>
      <w:autoSpaceDN w:val="0"/>
      <w:adjustRightInd w:val="0"/>
      <w:ind w:left="720"/>
      <w:contextualSpacing/>
      <w:textAlignment w:val="baseline"/>
    </w:pPr>
    <w:rPr>
      <w:rFonts w:ascii="Palatino" w:hAnsi="Palatino"/>
      <w:sz w:val="20"/>
      <w:szCs w:val="20"/>
    </w:rPr>
  </w:style>
  <w:style w:type="paragraph" w:styleId="BodyText2">
    <w:name w:val="Body Text 2"/>
    <w:basedOn w:val="Normal"/>
    <w:link w:val="BodyText2Char"/>
    <w:rsid w:val="005C7AC5"/>
    <w:rPr>
      <w:rFonts w:ascii="Arial" w:hAnsi="Arial"/>
      <w:szCs w:val="20"/>
    </w:rPr>
  </w:style>
  <w:style w:type="paragraph" w:styleId="BodyTextIndent">
    <w:name w:val="Body Text Indent"/>
    <w:basedOn w:val="Normal"/>
    <w:rsid w:val="005C7AC5"/>
    <w:pPr>
      <w:ind w:left="720" w:hanging="720"/>
    </w:pPr>
    <w:rPr>
      <w:rFonts w:ascii="Arial" w:hAnsi="Arial"/>
      <w:szCs w:val="20"/>
    </w:rPr>
  </w:style>
  <w:style w:type="paragraph" w:styleId="NormalWeb">
    <w:name w:val="Normal (Web)"/>
    <w:basedOn w:val="Normal"/>
    <w:uiPriority w:val="99"/>
    <w:rsid w:val="005C7AC5"/>
    <w:pPr>
      <w:spacing w:after="240"/>
    </w:pPr>
    <w:rPr>
      <w:sz w:val="18"/>
      <w:szCs w:val="18"/>
      <w:lang w:eastAsia="en-GB"/>
    </w:rPr>
  </w:style>
  <w:style w:type="character" w:customStyle="1" w:styleId="BodyText2Char">
    <w:name w:val="Body Text 2 Char"/>
    <w:link w:val="BodyText2"/>
    <w:rsid w:val="005C7AC5"/>
    <w:rPr>
      <w:rFonts w:ascii="Arial" w:hAnsi="Arial"/>
      <w:sz w:val="24"/>
      <w:lang w:val="en-GB" w:eastAsia="en-US" w:bidi="ar-SA"/>
    </w:rPr>
  </w:style>
  <w:style w:type="paragraph" w:styleId="Title">
    <w:name w:val="Title"/>
    <w:basedOn w:val="Normal"/>
    <w:link w:val="TitleChar"/>
    <w:qFormat/>
    <w:rsid w:val="005C7AC5"/>
    <w:pPr>
      <w:jc w:val="center"/>
    </w:pPr>
    <w:rPr>
      <w:rFonts w:ascii="Arial" w:hAnsi="Arial"/>
      <w:sz w:val="32"/>
      <w:szCs w:val="20"/>
      <w:lang w:eastAsia="en-GB"/>
    </w:rPr>
  </w:style>
  <w:style w:type="character" w:customStyle="1" w:styleId="TitleChar">
    <w:name w:val="Title Char"/>
    <w:link w:val="Title"/>
    <w:rsid w:val="005C7AC5"/>
    <w:rPr>
      <w:rFonts w:ascii="Arial" w:hAnsi="Arial"/>
      <w:sz w:val="32"/>
      <w:lang w:val="en-GB" w:eastAsia="en-GB" w:bidi="ar-SA"/>
    </w:rPr>
  </w:style>
  <w:style w:type="paragraph" w:styleId="BodyText">
    <w:name w:val="Body Text"/>
    <w:basedOn w:val="Normal"/>
    <w:rsid w:val="005C7AC5"/>
    <w:pPr>
      <w:spacing w:after="120"/>
    </w:pPr>
  </w:style>
  <w:style w:type="character" w:styleId="Strong">
    <w:name w:val="Strong"/>
    <w:uiPriority w:val="22"/>
    <w:qFormat/>
    <w:rsid w:val="005C7AC5"/>
    <w:rPr>
      <w:b/>
      <w:bCs/>
    </w:rPr>
  </w:style>
  <w:style w:type="paragraph" w:styleId="BalloonText">
    <w:name w:val="Balloon Text"/>
    <w:basedOn w:val="Normal"/>
    <w:semiHidden/>
    <w:rsid w:val="005C7AC5"/>
    <w:rPr>
      <w:rFonts w:ascii="Tahoma" w:hAnsi="Tahoma" w:cs="Tahoma"/>
      <w:sz w:val="16"/>
      <w:szCs w:val="16"/>
    </w:rPr>
  </w:style>
  <w:style w:type="paragraph" w:styleId="NoSpacing">
    <w:name w:val="No Spacing"/>
    <w:uiPriority w:val="1"/>
    <w:qFormat/>
    <w:rsid w:val="0072770B"/>
    <w:rPr>
      <w:rFonts w:ascii="Calibri" w:eastAsia="Calibri" w:hAnsi="Calibri"/>
      <w:sz w:val="22"/>
      <w:szCs w:val="22"/>
      <w:lang w:eastAsia="en-US"/>
    </w:rPr>
  </w:style>
  <w:style w:type="table" w:styleId="TableGrid">
    <w:name w:val="Table Grid"/>
    <w:basedOn w:val="TableNormal"/>
    <w:uiPriority w:val="39"/>
    <w:rsid w:val="007277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6771F5"/>
    <w:rPr>
      <w:vertAlign w:val="superscript"/>
    </w:rPr>
  </w:style>
  <w:style w:type="paragraph" w:styleId="FootnoteText">
    <w:name w:val="footnote text"/>
    <w:basedOn w:val="Normal"/>
    <w:link w:val="FootnoteTextChar"/>
    <w:uiPriority w:val="99"/>
    <w:rsid w:val="006771F5"/>
    <w:pPr>
      <w:spacing w:after="200" w:line="276" w:lineRule="auto"/>
    </w:pPr>
    <w:rPr>
      <w:rFonts w:ascii="Calibri" w:hAnsi="Calibri"/>
      <w:sz w:val="22"/>
      <w:szCs w:val="22"/>
      <w:lang w:val="en-US"/>
    </w:rPr>
  </w:style>
  <w:style w:type="character" w:customStyle="1" w:styleId="FootnoteTextChar">
    <w:name w:val="Footnote Text Char"/>
    <w:link w:val="FootnoteText"/>
    <w:uiPriority w:val="99"/>
    <w:rsid w:val="006771F5"/>
    <w:rPr>
      <w:rFonts w:ascii="Calibri" w:hAnsi="Calibri"/>
      <w:sz w:val="22"/>
      <w:szCs w:val="22"/>
      <w:lang w:val="en-US" w:eastAsia="en-US"/>
    </w:rPr>
  </w:style>
  <w:style w:type="paragraph" w:customStyle="1" w:styleId="ydpe1f09fddmsonormal">
    <w:name w:val="ydpe1f09fddmsonormal"/>
    <w:basedOn w:val="Normal"/>
    <w:rsid w:val="0019169B"/>
    <w:pPr>
      <w:spacing w:before="100" w:beforeAutospacing="1" w:after="100" w:afterAutospacing="1"/>
    </w:pPr>
    <w:rPr>
      <w:rFonts w:ascii="Calibri" w:hAnsi="Calibri" w:cs="Calibri"/>
      <w:sz w:val="22"/>
      <w:szCs w:val="22"/>
      <w:lang w:eastAsia="en-GB"/>
    </w:rPr>
  </w:style>
  <w:style w:type="paragraph" w:customStyle="1" w:styleId="ydpe1f09fddmsolistparagraph">
    <w:name w:val="ydpe1f09fddmsolistparagraph"/>
    <w:basedOn w:val="Normal"/>
    <w:rsid w:val="0019169B"/>
    <w:pPr>
      <w:spacing w:before="100" w:beforeAutospacing="1" w:after="100" w:afterAutospacing="1"/>
    </w:pPr>
    <w:rPr>
      <w:rFonts w:ascii="Calibri" w:hAnsi="Calibri" w:cs="Calibri"/>
      <w:sz w:val="22"/>
      <w:szCs w:val="22"/>
      <w:lang w:eastAsia="en-GB"/>
    </w:rPr>
  </w:style>
  <w:style w:type="character" w:customStyle="1" w:styleId="ilfuvd">
    <w:name w:val="ilfuvd"/>
    <w:rsid w:val="001051B4"/>
  </w:style>
  <w:style w:type="paragraph" w:styleId="CommentText">
    <w:name w:val="annotation text"/>
    <w:basedOn w:val="Normal"/>
    <w:link w:val="CommentTextChar"/>
    <w:unhideWhenUsed/>
    <w:rsid w:val="000F4E66"/>
  </w:style>
  <w:style w:type="character" w:customStyle="1" w:styleId="CommentTextChar">
    <w:name w:val="Comment Text Char"/>
    <w:link w:val="CommentText"/>
    <w:rsid w:val="000F4E66"/>
    <w:rPr>
      <w:sz w:val="24"/>
      <w:szCs w:val="24"/>
      <w:lang w:eastAsia="en-US"/>
    </w:rPr>
  </w:style>
  <w:style w:type="character" w:styleId="CommentReference">
    <w:name w:val="annotation reference"/>
    <w:unhideWhenUsed/>
    <w:rsid w:val="000F4E66"/>
    <w:rPr>
      <w:sz w:val="18"/>
      <w:szCs w:val="18"/>
    </w:rPr>
  </w:style>
  <w:style w:type="paragraph" w:styleId="Header">
    <w:name w:val="header"/>
    <w:basedOn w:val="Normal"/>
    <w:link w:val="HeaderChar"/>
    <w:uiPriority w:val="99"/>
    <w:rsid w:val="0030176D"/>
    <w:pPr>
      <w:tabs>
        <w:tab w:val="center" w:pos="4513"/>
        <w:tab w:val="right" w:pos="9026"/>
      </w:tabs>
    </w:pPr>
  </w:style>
  <w:style w:type="character" w:customStyle="1" w:styleId="HeaderChar">
    <w:name w:val="Header Char"/>
    <w:link w:val="Header"/>
    <w:uiPriority w:val="99"/>
    <w:rsid w:val="0030176D"/>
    <w:rPr>
      <w:sz w:val="24"/>
      <w:szCs w:val="24"/>
      <w:lang w:eastAsia="en-US"/>
    </w:rPr>
  </w:style>
  <w:style w:type="character" w:styleId="Hyperlink">
    <w:name w:val="Hyperlink"/>
    <w:uiPriority w:val="99"/>
    <w:unhideWhenUsed/>
    <w:rsid w:val="00321780"/>
    <w:rPr>
      <w:color w:val="0000FF"/>
      <w:u w:val="single"/>
    </w:rPr>
  </w:style>
  <w:style w:type="character" w:customStyle="1" w:styleId="normaltextrun">
    <w:name w:val="normaltextrun"/>
    <w:rsid w:val="00A40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1681">
      <w:bodyDiv w:val="1"/>
      <w:marLeft w:val="0"/>
      <w:marRight w:val="0"/>
      <w:marTop w:val="0"/>
      <w:marBottom w:val="0"/>
      <w:divBdr>
        <w:top w:val="none" w:sz="0" w:space="0" w:color="auto"/>
        <w:left w:val="none" w:sz="0" w:space="0" w:color="auto"/>
        <w:bottom w:val="none" w:sz="0" w:space="0" w:color="auto"/>
        <w:right w:val="none" w:sz="0" w:space="0" w:color="auto"/>
      </w:divBdr>
    </w:div>
    <w:div w:id="110126952">
      <w:bodyDiv w:val="1"/>
      <w:marLeft w:val="0"/>
      <w:marRight w:val="0"/>
      <w:marTop w:val="0"/>
      <w:marBottom w:val="0"/>
      <w:divBdr>
        <w:top w:val="none" w:sz="0" w:space="0" w:color="auto"/>
        <w:left w:val="none" w:sz="0" w:space="0" w:color="auto"/>
        <w:bottom w:val="none" w:sz="0" w:space="0" w:color="auto"/>
        <w:right w:val="none" w:sz="0" w:space="0" w:color="auto"/>
      </w:divBdr>
    </w:div>
    <w:div w:id="642778778">
      <w:bodyDiv w:val="1"/>
      <w:marLeft w:val="0"/>
      <w:marRight w:val="0"/>
      <w:marTop w:val="0"/>
      <w:marBottom w:val="0"/>
      <w:divBdr>
        <w:top w:val="none" w:sz="0" w:space="0" w:color="auto"/>
        <w:left w:val="none" w:sz="0" w:space="0" w:color="auto"/>
        <w:bottom w:val="none" w:sz="0" w:space="0" w:color="auto"/>
        <w:right w:val="none" w:sz="0" w:space="0" w:color="auto"/>
      </w:divBdr>
    </w:div>
    <w:div w:id="1293754660">
      <w:bodyDiv w:val="1"/>
      <w:marLeft w:val="0"/>
      <w:marRight w:val="0"/>
      <w:marTop w:val="0"/>
      <w:marBottom w:val="0"/>
      <w:divBdr>
        <w:top w:val="none" w:sz="0" w:space="0" w:color="auto"/>
        <w:left w:val="none" w:sz="0" w:space="0" w:color="auto"/>
        <w:bottom w:val="none" w:sz="0" w:space="0" w:color="auto"/>
        <w:right w:val="none" w:sz="0" w:space="0" w:color="auto"/>
      </w:divBdr>
    </w:div>
    <w:div w:id="1798445701">
      <w:bodyDiv w:val="1"/>
      <w:marLeft w:val="0"/>
      <w:marRight w:val="0"/>
      <w:marTop w:val="0"/>
      <w:marBottom w:val="0"/>
      <w:divBdr>
        <w:top w:val="none" w:sz="0" w:space="0" w:color="auto"/>
        <w:left w:val="none" w:sz="0" w:space="0" w:color="auto"/>
        <w:bottom w:val="none" w:sz="0" w:space="0" w:color="auto"/>
        <w:right w:val="none" w:sz="0" w:space="0" w:color="auto"/>
      </w:divBdr>
    </w:div>
    <w:div w:id="194753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6b6c22-d40e-4a76-b561-fda733bf5141">
      <Terms xmlns="http://schemas.microsoft.com/office/infopath/2007/PartnerControls"/>
    </lcf76f155ced4ddcb4097134ff3c332f>
    <TaxCatchAll xmlns="1dc81512-9872-4d4e-8426-88308d50c5d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EB0EAA23A7D140ADE954F37747E335" ma:contentTypeVersion="16" ma:contentTypeDescription="Create a new document." ma:contentTypeScope="" ma:versionID="b4bfc5ad2340185a2047e6d63baaa145">
  <xsd:schema xmlns:xsd="http://www.w3.org/2001/XMLSchema" xmlns:xs="http://www.w3.org/2001/XMLSchema" xmlns:p="http://schemas.microsoft.com/office/2006/metadata/properties" xmlns:ns2="bd6b6c22-d40e-4a76-b561-fda733bf5141" xmlns:ns3="1dc81512-9872-4d4e-8426-88308d50c5dc" targetNamespace="http://schemas.microsoft.com/office/2006/metadata/properties" ma:root="true" ma:fieldsID="dbaba947d7b984393ae87ff57750a70f" ns2:_="" ns3:_="">
    <xsd:import namespace="bd6b6c22-d40e-4a76-b561-fda733bf5141"/>
    <xsd:import namespace="1dc81512-9872-4d4e-8426-88308d50c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b6c22-d40e-4a76-b561-fda733bf5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6961af4-0165-4191-bffe-440e59ee37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c81512-9872-4d4e-8426-88308d50c5d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f09af0-e7c9-45e4-801d-427b12ff2aa4}" ma:internalName="TaxCatchAll" ma:showField="CatchAllData" ma:web="1dc81512-9872-4d4e-8426-88308d50c5d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634E6C-10BC-458E-926F-D418267808C7}">
  <ds:schemaRefs>
    <ds:schemaRef ds:uri="http://schemas.microsoft.com/office/2006/metadata/properties"/>
    <ds:schemaRef ds:uri="http://schemas.microsoft.com/office/infopath/2007/PartnerControls"/>
    <ds:schemaRef ds:uri="bd6b6c22-d40e-4a76-b561-fda733bf5141"/>
    <ds:schemaRef ds:uri="1dc81512-9872-4d4e-8426-88308d50c5dc"/>
  </ds:schemaRefs>
</ds:datastoreItem>
</file>

<file path=customXml/itemProps2.xml><?xml version="1.0" encoding="utf-8"?>
<ds:datastoreItem xmlns:ds="http://schemas.openxmlformats.org/officeDocument/2006/customXml" ds:itemID="{D19AC802-7D07-4B46-BDF6-430AB77872B2}">
  <ds:schemaRefs>
    <ds:schemaRef ds:uri="http://schemas.microsoft.com/sharepoint/v3/contenttype/forms"/>
  </ds:schemaRefs>
</ds:datastoreItem>
</file>

<file path=customXml/itemProps3.xml><?xml version="1.0" encoding="utf-8"?>
<ds:datastoreItem xmlns:ds="http://schemas.openxmlformats.org/officeDocument/2006/customXml" ds:itemID="{4A5EB115-EEA5-44F6-B953-D1A37F1022FB}">
  <ds:schemaRefs>
    <ds:schemaRef ds:uri="http://schemas.microsoft.com/office/2006/metadata/longProperties"/>
  </ds:schemaRefs>
</ds:datastoreItem>
</file>

<file path=customXml/itemProps4.xml><?xml version="1.0" encoding="utf-8"?>
<ds:datastoreItem xmlns:ds="http://schemas.openxmlformats.org/officeDocument/2006/customXml" ds:itemID="{2FFF03C9-80D6-4F82-AEF1-66DC84745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b6c22-d40e-4a76-b561-fda733bf5141"/>
    <ds:schemaRef ds:uri="1dc81512-9872-4d4e-8426-88308d50c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rohara</dc:creator>
  <cp:keywords/>
  <cp:lastModifiedBy>Richard Good</cp:lastModifiedBy>
  <cp:revision>20</cp:revision>
  <cp:lastPrinted>2024-05-16T11:47:00Z</cp:lastPrinted>
  <dcterms:created xsi:type="dcterms:W3CDTF">2024-07-01T09:14:00Z</dcterms:created>
  <dcterms:modified xsi:type="dcterms:W3CDTF">2024-07-03T09:39:00Z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Richard Good</vt:lpwstr>
  </property>
  <property fmtid="{D5CDD505-2E9C-101B-9397-08002B2CF9AE}" pid="3" name="_ExtendedDescription">
    <vt:lpwstr/>
  </property>
  <property fmtid="{D5CDD505-2E9C-101B-9397-08002B2CF9AE}" pid="4" name="display_urn:schemas-microsoft-com:office:office#Author">
    <vt:lpwstr>Lauren Kendall</vt:lpwstr>
  </property>
  <property fmtid="{D5CDD505-2E9C-101B-9397-08002B2CF9AE}" pid="5" name="ComplianceAssetId">
    <vt:lpwstr/>
  </property>
  <property fmtid="{D5CDD505-2E9C-101B-9397-08002B2CF9AE}" pid="6" name="TriggerFlowInfo">
    <vt:lpwstr/>
  </property>
  <property fmtid="{D5CDD505-2E9C-101B-9397-08002B2CF9AE}" pid="7" name="ContentTypeId">
    <vt:lpwstr>0x01010061A6A6B51B0ED242A67EDE6CC28D7004</vt:lpwstr>
  </property>
  <property fmtid="{D5CDD505-2E9C-101B-9397-08002B2CF9AE}" pid="8" name="MediaServiceImageTags">
    <vt:lpwstr/>
  </property>
</Properties>
</file>