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45" w:rsidRDefault="004945A2">
      <w:pPr>
        <w:spacing w:line="256" w:lineRule="auto"/>
        <w:jc w:val="center"/>
        <w:rPr>
          <w:b/>
          <w:sz w:val="24"/>
          <w:szCs w:val="24"/>
        </w:rPr>
      </w:pPr>
      <w:bookmarkStart w:id="0" w:name="_GoBack"/>
      <w:bookmarkEnd w:id="0"/>
      <w:r>
        <w:rPr>
          <w:b/>
          <w:noProof/>
          <w:sz w:val="24"/>
          <w:szCs w:val="24"/>
          <w:lang w:val="en-GB"/>
        </w:rPr>
        <w:drawing>
          <wp:inline distT="114300" distB="114300" distL="114300" distR="114300">
            <wp:extent cx="1905000" cy="1095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05000" cy="1095375"/>
                    </a:xfrm>
                    <a:prstGeom prst="rect">
                      <a:avLst/>
                    </a:prstGeom>
                    <a:ln/>
                  </pic:spPr>
                </pic:pic>
              </a:graphicData>
            </a:graphic>
          </wp:inline>
        </w:drawing>
      </w:r>
    </w:p>
    <w:p w:rsidR="002F5345" w:rsidRDefault="002F5345">
      <w:pPr>
        <w:spacing w:line="256" w:lineRule="auto"/>
        <w:rPr>
          <w:b/>
          <w:sz w:val="24"/>
          <w:szCs w:val="24"/>
        </w:rPr>
      </w:pPr>
    </w:p>
    <w:p w:rsidR="002F5345" w:rsidRDefault="004945A2">
      <w:pPr>
        <w:jc w:val="center"/>
        <w:rPr>
          <w:b/>
          <w:sz w:val="24"/>
          <w:szCs w:val="24"/>
        </w:rPr>
      </w:pPr>
      <w:r>
        <w:rPr>
          <w:b/>
          <w:sz w:val="24"/>
          <w:szCs w:val="24"/>
        </w:rPr>
        <w:t>JOB DESCRIPTION</w:t>
      </w:r>
    </w:p>
    <w:p w:rsidR="002F5345" w:rsidRDefault="002F5345">
      <w:pPr>
        <w:jc w:val="center"/>
        <w:rPr>
          <w:b/>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F5345">
        <w:trPr>
          <w:jc w:val="center"/>
        </w:trPr>
        <w:tc>
          <w:tcPr>
            <w:tcW w:w="1830" w:type="dxa"/>
            <w:shd w:val="clear" w:color="auto" w:fill="auto"/>
            <w:tcMar>
              <w:top w:w="100" w:type="dxa"/>
              <w:left w:w="100" w:type="dxa"/>
              <w:bottom w:w="100" w:type="dxa"/>
              <w:right w:w="100" w:type="dxa"/>
            </w:tcMar>
          </w:tcPr>
          <w:p w:rsidR="002F5345" w:rsidRDefault="004945A2">
            <w:pPr>
              <w:widowControl w:val="0"/>
              <w:pBdr>
                <w:top w:val="nil"/>
                <w:left w:val="nil"/>
                <w:bottom w:val="nil"/>
                <w:right w:val="nil"/>
                <w:between w:val="nil"/>
              </w:pBdr>
              <w:spacing w:line="240" w:lineRule="auto"/>
              <w:rPr>
                <w:b/>
                <w:sz w:val="24"/>
                <w:szCs w:val="24"/>
              </w:rPr>
            </w:pPr>
            <w:r>
              <w:rPr>
                <w:b/>
                <w:sz w:val="24"/>
                <w:szCs w:val="24"/>
              </w:rPr>
              <w:t>Job Title</w:t>
            </w:r>
          </w:p>
        </w:tc>
        <w:tc>
          <w:tcPr>
            <w:tcW w:w="7530" w:type="dxa"/>
            <w:shd w:val="clear" w:color="auto" w:fill="auto"/>
            <w:tcMar>
              <w:top w:w="100" w:type="dxa"/>
              <w:left w:w="100" w:type="dxa"/>
              <w:bottom w:w="100" w:type="dxa"/>
              <w:right w:w="100" w:type="dxa"/>
            </w:tcMar>
          </w:tcPr>
          <w:p w:rsidR="002F5345" w:rsidRDefault="004945A2">
            <w:pPr>
              <w:rPr>
                <w:sz w:val="24"/>
                <w:szCs w:val="24"/>
              </w:rPr>
            </w:pPr>
            <w:r>
              <w:rPr>
                <w:sz w:val="24"/>
                <w:szCs w:val="24"/>
              </w:rPr>
              <w:t xml:space="preserve">Community Development Officer - Peace Impact </w:t>
            </w:r>
            <w:proofErr w:type="spellStart"/>
            <w:r>
              <w:rPr>
                <w:sz w:val="24"/>
                <w:szCs w:val="24"/>
              </w:rPr>
              <w:t>Programme</w:t>
            </w:r>
            <w:proofErr w:type="spellEnd"/>
          </w:p>
          <w:p w:rsidR="002F5345" w:rsidRDefault="002F5345">
            <w:pPr>
              <w:widowControl w:val="0"/>
              <w:pBdr>
                <w:top w:val="nil"/>
                <w:left w:val="nil"/>
                <w:bottom w:val="nil"/>
                <w:right w:val="nil"/>
                <w:between w:val="nil"/>
              </w:pBdr>
              <w:spacing w:line="240" w:lineRule="auto"/>
              <w:rPr>
                <w:b/>
                <w:sz w:val="24"/>
                <w:szCs w:val="24"/>
              </w:rPr>
            </w:pPr>
          </w:p>
        </w:tc>
      </w:tr>
      <w:tr w:rsidR="002F5345">
        <w:trPr>
          <w:jc w:val="center"/>
        </w:trPr>
        <w:tc>
          <w:tcPr>
            <w:tcW w:w="1830" w:type="dxa"/>
            <w:shd w:val="clear" w:color="auto" w:fill="auto"/>
            <w:tcMar>
              <w:top w:w="100" w:type="dxa"/>
              <w:left w:w="100" w:type="dxa"/>
              <w:bottom w:w="100" w:type="dxa"/>
              <w:right w:w="100" w:type="dxa"/>
            </w:tcMar>
          </w:tcPr>
          <w:p w:rsidR="002F5345" w:rsidRDefault="004945A2">
            <w:pPr>
              <w:widowControl w:val="0"/>
              <w:pBdr>
                <w:top w:val="nil"/>
                <w:left w:val="nil"/>
                <w:bottom w:val="nil"/>
                <w:right w:val="nil"/>
                <w:between w:val="nil"/>
              </w:pBdr>
              <w:spacing w:line="240" w:lineRule="auto"/>
              <w:rPr>
                <w:b/>
                <w:sz w:val="24"/>
                <w:szCs w:val="24"/>
              </w:rPr>
            </w:pPr>
            <w:r>
              <w:rPr>
                <w:b/>
                <w:sz w:val="24"/>
                <w:szCs w:val="24"/>
              </w:rPr>
              <w:t>Duration</w:t>
            </w:r>
          </w:p>
        </w:tc>
        <w:tc>
          <w:tcPr>
            <w:tcW w:w="7530" w:type="dxa"/>
            <w:shd w:val="clear" w:color="auto" w:fill="auto"/>
            <w:tcMar>
              <w:top w:w="100" w:type="dxa"/>
              <w:left w:w="100" w:type="dxa"/>
              <w:bottom w:w="100" w:type="dxa"/>
              <w:right w:w="100" w:type="dxa"/>
            </w:tcMar>
          </w:tcPr>
          <w:p w:rsidR="002F5345" w:rsidRDefault="004945A2">
            <w:pPr>
              <w:jc w:val="both"/>
              <w:rPr>
                <w:b/>
                <w:sz w:val="24"/>
                <w:szCs w:val="24"/>
              </w:rPr>
            </w:pPr>
            <w:r>
              <w:rPr>
                <w:sz w:val="24"/>
                <w:szCs w:val="24"/>
              </w:rPr>
              <w:t>This is a fixed term post starting mid-June 18</w:t>
            </w:r>
            <w:r>
              <w:rPr>
                <w:b/>
                <w:sz w:val="24"/>
                <w:szCs w:val="24"/>
              </w:rPr>
              <w:t xml:space="preserve"> </w:t>
            </w:r>
            <w:r>
              <w:rPr>
                <w:sz w:val="24"/>
                <w:szCs w:val="24"/>
              </w:rPr>
              <w:t xml:space="preserve">and ending mid-April 2019 </w:t>
            </w:r>
          </w:p>
        </w:tc>
      </w:tr>
      <w:tr w:rsidR="002F5345">
        <w:trPr>
          <w:jc w:val="center"/>
        </w:trPr>
        <w:tc>
          <w:tcPr>
            <w:tcW w:w="1830" w:type="dxa"/>
            <w:shd w:val="clear" w:color="auto" w:fill="auto"/>
            <w:tcMar>
              <w:top w:w="100" w:type="dxa"/>
              <w:left w:w="100" w:type="dxa"/>
              <w:bottom w:w="100" w:type="dxa"/>
              <w:right w:w="100" w:type="dxa"/>
            </w:tcMar>
          </w:tcPr>
          <w:p w:rsidR="002F5345" w:rsidRDefault="004945A2">
            <w:pPr>
              <w:widowControl w:val="0"/>
              <w:pBdr>
                <w:top w:val="nil"/>
                <w:left w:val="nil"/>
                <w:bottom w:val="nil"/>
                <w:right w:val="nil"/>
                <w:between w:val="nil"/>
              </w:pBdr>
              <w:spacing w:line="240" w:lineRule="auto"/>
              <w:rPr>
                <w:b/>
                <w:sz w:val="24"/>
                <w:szCs w:val="24"/>
              </w:rPr>
            </w:pPr>
            <w:r>
              <w:rPr>
                <w:b/>
                <w:sz w:val="24"/>
                <w:szCs w:val="24"/>
              </w:rPr>
              <w:t>Hours</w:t>
            </w:r>
          </w:p>
        </w:tc>
        <w:tc>
          <w:tcPr>
            <w:tcW w:w="7530" w:type="dxa"/>
            <w:shd w:val="clear" w:color="auto" w:fill="auto"/>
            <w:tcMar>
              <w:top w:w="100" w:type="dxa"/>
              <w:left w:w="100" w:type="dxa"/>
              <w:bottom w:w="100" w:type="dxa"/>
              <w:right w:w="100" w:type="dxa"/>
            </w:tcMar>
          </w:tcPr>
          <w:p w:rsidR="002F5345" w:rsidRDefault="004945A2">
            <w:pPr>
              <w:jc w:val="both"/>
              <w:rPr>
                <w:b/>
                <w:sz w:val="24"/>
                <w:szCs w:val="24"/>
              </w:rPr>
            </w:pPr>
            <w:r>
              <w:rPr>
                <w:sz w:val="24"/>
                <w:szCs w:val="24"/>
              </w:rPr>
              <w:t xml:space="preserve">35 hours per week </w:t>
            </w:r>
          </w:p>
        </w:tc>
      </w:tr>
      <w:tr w:rsidR="002F5345">
        <w:trPr>
          <w:jc w:val="center"/>
        </w:trPr>
        <w:tc>
          <w:tcPr>
            <w:tcW w:w="1830" w:type="dxa"/>
            <w:shd w:val="clear" w:color="auto" w:fill="auto"/>
            <w:tcMar>
              <w:top w:w="100" w:type="dxa"/>
              <w:left w:w="100" w:type="dxa"/>
              <w:bottom w:w="100" w:type="dxa"/>
              <w:right w:w="100" w:type="dxa"/>
            </w:tcMar>
          </w:tcPr>
          <w:p w:rsidR="002F5345" w:rsidRDefault="004945A2">
            <w:pPr>
              <w:widowControl w:val="0"/>
              <w:pBdr>
                <w:top w:val="nil"/>
                <w:left w:val="nil"/>
                <w:bottom w:val="nil"/>
                <w:right w:val="nil"/>
                <w:between w:val="nil"/>
              </w:pBdr>
              <w:spacing w:line="240" w:lineRule="auto"/>
              <w:rPr>
                <w:b/>
                <w:sz w:val="24"/>
                <w:szCs w:val="24"/>
              </w:rPr>
            </w:pPr>
            <w:r>
              <w:rPr>
                <w:b/>
                <w:sz w:val="24"/>
                <w:szCs w:val="24"/>
              </w:rPr>
              <w:t>Responsible To</w:t>
            </w:r>
          </w:p>
        </w:tc>
        <w:tc>
          <w:tcPr>
            <w:tcW w:w="7530" w:type="dxa"/>
            <w:shd w:val="clear" w:color="auto" w:fill="auto"/>
            <w:tcMar>
              <w:top w:w="100" w:type="dxa"/>
              <w:left w:w="100" w:type="dxa"/>
              <w:bottom w:w="100" w:type="dxa"/>
              <w:right w:w="100" w:type="dxa"/>
            </w:tcMar>
          </w:tcPr>
          <w:p w:rsidR="002F5345" w:rsidRDefault="004945A2">
            <w:pPr>
              <w:widowControl w:val="0"/>
              <w:pBdr>
                <w:top w:val="nil"/>
                <w:left w:val="nil"/>
                <w:bottom w:val="nil"/>
                <w:right w:val="nil"/>
                <w:between w:val="nil"/>
              </w:pBdr>
              <w:spacing w:line="240" w:lineRule="auto"/>
              <w:rPr>
                <w:sz w:val="24"/>
                <w:szCs w:val="24"/>
              </w:rPr>
            </w:pPr>
            <w:r>
              <w:rPr>
                <w:sz w:val="24"/>
                <w:szCs w:val="24"/>
              </w:rPr>
              <w:t xml:space="preserve">Impact Director </w:t>
            </w:r>
          </w:p>
        </w:tc>
      </w:tr>
      <w:tr w:rsidR="002F5345">
        <w:trPr>
          <w:jc w:val="center"/>
        </w:trPr>
        <w:tc>
          <w:tcPr>
            <w:tcW w:w="1830" w:type="dxa"/>
            <w:shd w:val="clear" w:color="auto" w:fill="auto"/>
            <w:tcMar>
              <w:top w:w="100" w:type="dxa"/>
              <w:left w:w="100" w:type="dxa"/>
              <w:bottom w:w="100" w:type="dxa"/>
              <w:right w:w="100" w:type="dxa"/>
            </w:tcMar>
          </w:tcPr>
          <w:p w:rsidR="002F5345" w:rsidRDefault="004945A2">
            <w:pPr>
              <w:widowControl w:val="0"/>
              <w:pBdr>
                <w:top w:val="nil"/>
                <w:left w:val="nil"/>
                <w:bottom w:val="nil"/>
                <w:right w:val="nil"/>
                <w:between w:val="nil"/>
              </w:pBdr>
              <w:spacing w:line="240" w:lineRule="auto"/>
              <w:rPr>
                <w:b/>
                <w:sz w:val="24"/>
                <w:szCs w:val="24"/>
              </w:rPr>
            </w:pPr>
            <w:r>
              <w:rPr>
                <w:b/>
                <w:sz w:val="24"/>
                <w:szCs w:val="24"/>
              </w:rPr>
              <w:t>Salary</w:t>
            </w:r>
          </w:p>
        </w:tc>
        <w:tc>
          <w:tcPr>
            <w:tcW w:w="7530" w:type="dxa"/>
            <w:shd w:val="clear" w:color="auto" w:fill="auto"/>
            <w:tcMar>
              <w:top w:w="100" w:type="dxa"/>
              <w:left w:w="100" w:type="dxa"/>
              <w:bottom w:w="100" w:type="dxa"/>
              <w:right w:w="100" w:type="dxa"/>
            </w:tcMar>
          </w:tcPr>
          <w:p w:rsidR="002F5345" w:rsidRDefault="004945A2">
            <w:pPr>
              <w:jc w:val="both"/>
              <w:rPr>
                <w:sz w:val="24"/>
                <w:szCs w:val="24"/>
              </w:rPr>
            </w:pPr>
            <w:r>
              <w:rPr>
                <w:sz w:val="24"/>
                <w:szCs w:val="24"/>
              </w:rPr>
              <w:t>NJC point 37 £33,316</w:t>
            </w:r>
          </w:p>
          <w:p w:rsidR="002F5345" w:rsidRDefault="004945A2">
            <w:pPr>
              <w:jc w:val="both"/>
              <w:rPr>
                <w:b/>
                <w:sz w:val="24"/>
                <w:szCs w:val="24"/>
              </w:rPr>
            </w:pPr>
            <w:r>
              <w:rPr>
                <w:sz w:val="24"/>
                <w:szCs w:val="24"/>
              </w:rPr>
              <w:t>An Essential Users Travel Allowance is also payable</w:t>
            </w:r>
          </w:p>
        </w:tc>
      </w:tr>
      <w:tr w:rsidR="002F5345">
        <w:trPr>
          <w:jc w:val="center"/>
        </w:trPr>
        <w:tc>
          <w:tcPr>
            <w:tcW w:w="1830" w:type="dxa"/>
            <w:shd w:val="clear" w:color="auto" w:fill="auto"/>
            <w:tcMar>
              <w:top w:w="100" w:type="dxa"/>
              <w:left w:w="100" w:type="dxa"/>
              <w:bottom w:w="100" w:type="dxa"/>
              <w:right w:w="100" w:type="dxa"/>
            </w:tcMar>
          </w:tcPr>
          <w:p w:rsidR="002F5345" w:rsidRDefault="004945A2">
            <w:pPr>
              <w:widowControl w:val="0"/>
              <w:pBdr>
                <w:top w:val="nil"/>
                <w:left w:val="nil"/>
                <w:bottom w:val="nil"/>
                <w:right w:val="nil"/>
                <w:between w:val="nil"/>
              </w:pBdr>
              <w:spacing w:line="240" w:lineRule="auto"/>
              <w:rPr>
                <w:b/>
                <w:sz w:val="24"/>
                <w:szCs w:val="24"/>
              </w:rPr>
            </w:pPr>
            <w:r>
              <w:rPr>
                <w:b/>
                <w:sz w:val="24"/>
                <w:szCs w:val="24"/>
              </w:rPr>
              <w:t>Location</w:t>
            </w:r>
          </w:p>
        </w:tc>
        <w:tc>
          <w:tcPr>
            <w:tcW w:w="7530" w:type="dxa"/>
            <w:shd w:val="clear" w:color="auto" w:fill="auto"/>
            <w:tcMar>
              <w:top w:w="100" w:type="dxa"/>
              <w:left w:w="100" w:type="dxa"/>
              <w:bottom w:w="100" w:type="dxa"/>
              <w:right w:w="100" w:type="dxa"/>
            </w:tcMar>
          </w:tcPr>
          <w:p w:rsidR="002F5345" w:rsidRDefault="004945A2">
            <w:pPr>
              <w:jc w:val="both"/>
              <w:rPr>
                <w:sz w:val="24"/>
                <w:szCs w:val="24"/>
              </w:rPr>
            </w:pPr>
            <w:r>
              <w:rPr>
                <w:sz w:val="24"/>
                <w:szCs w:val="24"/>
              </w:rPr>
              <w:t>Belfast &amp; Derry sites.  You will be expected to travel across both Northern Ireland and the Republic of Ireland.</w:t>
            </w:r>
          </w:p>
          <w:p w:rsidR="002F5345" w:rsidRDefault="002F5345">
            <w:pPr>
              <w:widowControl w:val="0"/>
              <w:pBdr>
                <w:top w:val="nil"/>
                <w:left w:val="nil"/>
                <w:bottom w:val="nil"/>
                <w:right w:val="nil"/>
                <w:between w:val="nil"/>
              </w:pBdr>
              <w:spacing w:line="240" w:lineRule="auto"/>
              <w:rPr>
                <w:b/>
                <w:sz w:val="24"/>
                <w:szCs w:val="24"/>
              </w:rPr>
            </w:pPr>
          </w:p>
        </w:tc>
      </w:tr>
    </w:tbl>
    <w:p w:rsidR="002F5345" w:rsidRDefault="004945A2">
      <w:pPr>
        <w:rPr>
          <w:b/>
          <w:sz w:val="24"/>
          <w:szCs w:val="24"/>
        </w:rPr>
      </w:pPr>
      <w:r>
        <w:rPr>
          <w:sz w:val="24"/>
          <w:szCs w:val="24"/>
        </w:rPr>
        <w:t xml:space="preserve">   </w:t>
      </w:r>
      <w:r>
        <w:rPr>
          <w:sz w:val="24"/>
          <w:szCs w:val="24"/>
        </w:rPr>
        <w:tab/>
      </w:r>
      <w:r>
        <w:rPr>
          <w:b/>
          <w:sz w:val="24"/>
          <w:szCs w:val="24"/>
        </w:rPr>
        <w:t xml:space="preserve"> </w:t>
      </w:r>
    </w:p>
    <w:p w:rsidR="002F5345" w:rsidRDefault="004945A2">
      <w:pPr>
        <w:rPr>
          <w:b/>
          <w:sz w:val="24"/>
          <w:szCs w:val="24"/>
        </w:rPr>
      </w:pPr>
      <w:r>
        <w:rPr>
          <w:b/>
          <w:sz w:val="24"/>
          <w:szCs w:val="24"/>
        </w:rPr>
        <w:t>Summary:</w:t>
      </w:r>
    </w:p>
    <w:p w:rsidR="002F5345" w:rsidRDefault="002F5345">
      <w:pPr>
        <w:rPr>
          <w:b/>
          <w:sz w:val="24"/>
          <w:szCs w:val="24"/>
        </w:rPr>
      </w:pPr>
    </w:p>
    <w:p w:rsidR="002F5345" w:rsidRDefault="004945A2">
      <w:pPr>
        <w:jc w:val="both"/>
        <w:rPr>
          <w:sz w:val="24"/>
          <w:szCs w:val="24"/>
        </w:rPr>
      </w:pPr>
      <w:r>
        <w:rPr>
          <w:sz w:val="24"/>
          <w:szCs w:val="24"/>
        </w:rPr>
        <w:t xml:space="preserve">The Community Foundation for Northern Ireland is the Managing Agent for the International Fund for Ireland’s Peace Impact </w:t>
      </w:r>
      <w:proofErr w:type="spellStart"/>
      <w:r>
        <w:rPr>
          <w:sz w:val="24"/>
          <w:szCs w:val="24"/>
        </w:rPr>
        <w:t>Programme</w:t>
      </w:r>
      <w:proofErr w:type="spellEnd"/>
      <w:r>
        <w:rPr>
          <w:sz w:val="24"/>
          <w:szCs w:val="24"/>
        </w:rPr>
        <w:t xml:space="preserve">. The aim of the </w:t>
      </w:r>
      <w:proofErr w:type="spellStart"/>
      <w:r>
        <w:rPr>
          <w:sz w:val="24"/>
          <w:szCs w:val="24"/>
        </w:rPr>
        <w:t>programme</w:t>
      </w:r>
      <w:proofErr w:type="spellEnd"/>
      <w:r>
        <w:rPr>
          <w:sz w:val="24"/>
          <w:szCs w:val="24"/>
        </w:rPr>
        <w:t xml:space="preserve"> is </w:t>
      </w:r>
      <w:r>
        <w:rPr>
          <w:b/>
          <w:i/>
          <w:sz w:val="24"/>
          <w:szCs w:val="24"/>
        </w:rPr>
        <w:t>‘To build sustainable peace and prosperity in areas suffering from high levels of economic and social deprivation, where there are low levels of engagement in peace building and where the Peace Process has delivered limited benefits’</w:t>
      </w:r>
      <w:r>
        <w:rPr>
          <w:sz w:val="24"/>
          <w:szCs w:val="24"/>
        </w:rPr>
        <w:t xml:space="preserve">. </w:t>
      </w:r>
    </w:p>
    <w:p w:rsidR="002F5345" w:rsidRDefault="002F5345">
      <w:pPr>
        <w:jc w:val="both"/>
        <w:rPr>
          <w:sz w:val="24"/>
          <w:szCs w:val="24"/>
        </w:rPr>
      </w:pPr>
    </w:p>
    <w:p w:rsidR="002F5345" w:rsidRDefault="004945A2">
      <w:pPr>
        <w:jc w:val="both"/>
        <w:rPr>
          <w:sz w:val="24"/>
          <w:szCs w:val="24"/>
        </w:rPr>
      </w:pPr>
      <w:r>
        <w:rPr>
          <w:sz w:val="24"/>
          <w:szCs w:val="24"/>
        </w:rPr>
        <w:t xml:space="preserve">This cutting-edge </w:t>
      </w:r>
      <w:proofErr w:type="spellStart"/>
      <w:r>
        <w:rPr>
          <w:sz w:val="24"/>
          <w:szCs w:val="24"/>
        </w:rPr>
        <w:t>programme</w:t>
      </w:r>
      <w:proofErr w:type="spellEnd"/>
      <w:r>
        <w:rPr>
          <w:sz w:val="24"/>
          <w:szCs w:val="24"/>
        </w:rPr>
        <w:t xml:space="preserve"> aims to make a real difference in targeted communities where disaffected and alienated groups continue to lack voice or opportunity to positively engage with the ‘peace </w:t>
      </w:r>
      <w:proofErr w:type="gramStart"/>
      <w:r>
        <w:rPr>
          <w:sz w:val="24"/>
          <w:szCs w:val="24"/>
        </w:rPr>
        <w:t>process’</w:t>
      </w:r>
      <w:proofErr w:type="gramEnd"/>
      <w:r>
        <w:rPr>
          <w:sz w:val="24"/>
          <w:szCs w:val="24"/>
        </w:rPr>
        <w:t xml:space="preserve">. The issues identified in the </w:t>
      </w:r>
      <w:proofErr w:type="spellStart"/>
      <w:r>
        <w:rPr>
          <w:sz w:val="24"/>
          <w:szCs w:val="24"/>
        </w:rPr>
        <w:t>Programme</w:t>
      </w:r>
      <w:proofErr w:type="spellEnd"/>
      <w:r>
        <w:rPr>
          <w:sz w:val="24"/>
          <w:szCs w:val="24"/>
        </w:rPr>
        <w:t xml:space="preserve"> Aim are crucial to building a sustainable and inclusive peace process and the follow-on objectives, whilst challenging for areas with this defined profile, are deliverable.</w:t>
      </w:r>
    </w:p>
    <w:p w:rsidR="002F5345" w:rsidRDefault="002F5345">
      <w:pPr>
        <w:jc w:val="both"/>
        <w:rPr>
          <w:sz w:val="24"/>
          <w:szCs w:val="24"/>
        </w:rPr>
      </w:pPr>
    </w:p>
    <w:p w:rsidR="002F5345" w:rsidRDefault="002F5345">
      <w:pPr>
        <w:jc w:val="both"/>
        <w:rPr>
          <w:b/>
          <w:sz w:val="24"/>
          <w:szCs w:val="24"/>
        </w:rPr>
      </w:pPr>
    </w:p>
    <w:p w:rsidR="002F5345" w:rsidRDefault="004945A2">
      <w:pPr>
        <w:jc w:val="both"/>
        <w:rPr>
          <w:b/>
          <w:sz w:val="24"/>
          <w:szCs w:val="24"/>
        </w:rPr>
      </w:pPr>
      <w:r>
        <w:rPr>
          <w:b/>
          <w:sz w:val="24"/>
          <w:szCs w:val="24"/>
        </w:rPr>
        <w:lastRenderedPageBreak/>
        <w:t>Key Working Relationships:</w:t>
      </w:r>
    </w:p>
    <w:p w:rsidR="002F5345" w:rsidRDefault="002F5345">
      <w:pPr>
        <w:jc w:val="both"/>
        <w:rPr>
          <w:b/>
          <w:sz w:val="24"/>
          <w:szCs w:val="24"/>
        </w:rPr>
      </w:pPr>
    </w:p>
    <w:p w:rsidR="002F5345" w:rsidRDefault="004945A2">
      <w:pPr>
        <w:jc w:val="both"/>
        <w:rPr>
          <w:sz w:val="24"/>
          <w:szCs w:val="24"/>
        </w:rPr>
      </w:pPr>
      <w:r>
        <w:rPr>
          <w:sz w:val="24"/>
          <w:szCs w:val="24"/>
        </w:rPr>
        <w:t>International Fund for Ireland (North and South) and its associated partners, Chief Executive Community Foundation for Northern Ireland; Impact Director, PIP Team CFNI Staff, Trustees and Community Groups across Northern Ireland; Government and Statutory Agencies.</w:t>
      </w:r>
    </w:p>
    <w:p w:rsidR="002F5345" w:rsidRDefault="004945A2">
      <w:pPr>
        <w:jc w:val="both"/>
        <w:rPr>
          <w:sz w:val="24"/>
          <w:szCs w:val="24"/>
        </w:rPr>
      </w:pPr>
      <w:r>
        <w:rPr>
          <w:sz w:val="24"/>
          <w:szCs w:val="24"/>
        </w:rPr>
        <w:t xml:space="preserve"> </w:t>
      </w:r>
    </w:p>
    <w:p w:rsidR="002F5345" w:rsidRDefault="004945A2">
      <w:pPr>
        <w:rPr>
          <w:b/>
          <w:sz w:val="24"/>
          <w:szCs w:val="24"/>
        </w:rPr>
      </w:pPr>
      <w:r>
        <w:rPr>
          <w:b/>
          <w:sz w:val="24"/>
          <w:szCs w:val="24"/>
        </w:rPr>
        <w:t>Key Responsibilities:</w:t>
      </w:r>
    </w:p>
    <w:p w:rsidR="002F5345" w:rsidRDefault="002F5345">
      <w:pPr>
        <w:rPr>
          <w:b/>
          <w:sz w:val="24"/>
          <w:szCs w:val="24"/>
        </w:rPr>
      </w:pPr>
    </w:p>
    <w:p w:rsidR="002F5345" w:rsidRDefault="004945A2">
      <w:pPr>
        <w:numPr>
          <w:ilvl w:val="0"/>
          <w:numId w:val="9"/>
        </w:numPr>
        <w:contextualSpacing/>
        <w:jc w:val="both"/>
        <w:rPr>
          <w:sz w:val="24"/>
          <w:szCs w:val="24"/>
        </w:rPr>
      </w:pPr>
      <w:r>
        <w:rPr>
          <w:sz w:val="24"/>
          <w:szCs w:val="24"/>
        </w:rPr>
        <w:t xml:space="preserve">To identify &amp; scope out potential ‘PIP’ areas and develop, with the community, appropriate projects and initiatives that will help to address the issues and needs identified. </w:t>
      </w:r>
    </w:p>
    <w:p w:rsidR="002F5345" w:rsidRDefault="004945A2">
      <w:pPr>
        <w:numPr>
          <w:ilvl w:val="0"/>
          <w:numId w:val="9"/>
        </w:numPr>
        <w:contextualSpacing/>
        <w:jc w:val="both"/>
        <w:rPr>
          <w:sz w:val="24"/>
          <w:szCs w:val="24"/>
        </w:rPr>
      </w:pPr>
      <w:r>
        <w:rPr>
          <w:sz w:val="24"/>
          <w:szCs w:val="24"/>
        </w:rPr>
        <w:t>Compile Executive Summaries for the Fund, make recommendations and present them to the Board of the Fund and their designated sub groups.</w:t>
      </w:r>
    </w:p>
    <w:p w:rsidR="002F5345" w:rsidRDefault="004945A2">
      <w:pPr>
        <w:numPr>
          <w:ilvl w:val="0"/>
          <w:numId w:val="9"/>
        </w:numPr>
        <w:contextualSpacing/>
        <w:jc w:val="both"/>
        <w:rPr>
          <w:sz w:val="24"/>
          <w:szCs w:val="24"/>
        </w:rPr>
      </w:pPr>
      <w:r>
        <w:rPr>
          <w:sz w:val="24"/>
          <w:szCs w:val="24"/>
        </w:rPr>
        <w:t xml:space="preserve">Oversee the implementation of funded projects, monitor progress and outcomes, help the groups resolve and overcome barriers to progress and generally provide a challenge function with groups and areas in order to help move people and areas forward in their journey to reconciliation.  </w:t>
      </w:r>
    </w:p>
    <w:p w:rsidR="002F5345" w:rsidRDefault="004945A2">
      <w:pPr>
        <w:rPr>
          <w:b/>
          <w:sz w:val="24"/>
          <w:szCs w:val="24"/>
        </w:rPr>
      </w:pPr>
      <w:r>
        <w:rPr>
          <w:b/>
          <w:sz w:val="24"/>
          <w:szCs w:val="24"/>
        </w:rPr>
        <w:t xml:space="preserve"> </w:t>
      </w:r>
    </w:p>
    <w:p w:rsidR="002F5345" w:rsidRDefault="004945A2">
      <w:pPr>
        <w:rPr>
          <w:b/>
          <w:sz w:val="24"/>
          <w:szCs w:val="24"/>
        </w:rPr>
      </w:pPr>
      <w:r>
        <w:rPr>
          <w:b/>
          <w:sz w:val="24"/>
          <w:szCs w:val="24"/>
        </w:rPr>
        <w:t>Summary of Main Duties:</w:t>
      </w:r>
    </w:p>
    <w:p w:rsidR="002F5345" w:rsidRDefault="002F5345">
      <w:pPr>
        <w:rPr>
          <w:b/>
          <w:sz w:val="24"/>
          <w:szCs w:val="24"/>
        </w:rPr>
      </w:pPr>
    </w:p>
    <w:p w:rsidR="002F5345" w:rsidRDefault="004945A2">
      <w:pPr>
        <w:numPr>
          <w:ilvl w:val="0"/>
          <w:numId w:val="10"/>
        </w:numPr>
        <w:contextualSpacing/>
        <w:jc w:val="both"/>
        <w:rPr>
          <w:sz w:val="24"/>
          <w:szCs w:val="24"/>
        </w:rPr>
      </w:pPr>
      <w:r>
        <w:rPr>
          <w:sz w:val="24"/>
          <w:szCs w:val="24"/>
        </w:rPr>
        <w:t xml:space="preserve">To animate interest in the </w:t>
      </w:r>
      <w:proofErr w:type="spellStart"/>
      <w:r>
        <w:rPr>
          <w:sz w:val="24"/>
          <w:szCs w:val="24"/>
        </w:rPr>
        <w:t>Programme</w:t>
      </w:r>
      <w:proofErr w:type="spellEnd"/>
      <w:r>
        <w:rPr>
          <w:sz w:val="24"/>
          <w:szCs w:val="24"/>
        </w:rPr>
        <w:t xml:space="preserve"> within the local areas and or ‘constituencies’ to identify issues and develop </w:t>
      </w:r>
      <w:proofErr w:type="spellStart"/>
      <w:r>
        <w:rPr>
          <w:sz w:val="24"/>
          <w:szCs w:val="24"/>
        </w:rPr>
        <w:t>programmes</w:t>
      </w:r>
      <w:proofErr w:type="spellEnd"/>
      <w:r>
        <w:rPr>
          <w:sz w:val="24"/>
          <w:szCs w:val="24"/>
        </w:rPr>
        <w:t xml:space="preserve"> which seek to overcome the identified issues;</w:t>
      </w:r>
    </w:p>
    <w:p w:rsidR="002F5345" w:rsidRDefault="004945A2">
      <w:pPr>
        <w:numPr>
          <w:ilvl w:val="0"/>
          <w:numId w:val="10"/>
        </w:numPr>
        <w:contextualSpacing/>
        <w:jc w:val="both"/>
        <w:rPr>
          <w:sz w:val="24"/>
          <w:szCs w:val="24"/>
        </w:rPr>
      </w:pPr>
      <w:r>
        <w:rPr>
          <w:sz w:val="24"/>
          <w:szCs w:val="24"/>
        </w:rPr>
        <w:t>Identify problems and barriers, developing solutions and paths to progress in target areas;</w:t>
      </w:r>
    </w:p>
    <w:p w:rsidR="002F5345" w:rsidRDefault="004945A2">
      <w:pPr>
        <w:numPr>
          <w:ilvl w:val="0"/>
          <w:numId w:val="10"/>
        </w:numPr>
        <w:contextualSpacing/>
        <w:jc w:val="both"/>
        <w:rPr>
          <w:sz w:val="24"/>
          <w:szCs w:val="24"/>
        </w:rPr>
      </w:pPr>
      <w:r>
        <w:rPr>
          <w:sz w:val="24"/>
          <w:szCs w:val="24"/>
        </w:rPr>
        <w:t>Oversee and support the development of grant proposals;</w:t>
      </w:r>
    </w:p>
    <w:p w:rsidR="002F5345" w:rsidRDefault="004945A2">
      <w:pPr>
        <w:numPr>
          <w:ilvl w:val="0"/>
          <w:numId w:val="10"/>
        </w:numPr>
        <w:contextualSpacing/>
        <w:jc w:val="both"/>
        <w:rPr>
          <w:sz w:val="24"/>
          <w:szCs w:val="24"/>
        </w:rPr>
      </w:pPr>
      <w:r>
        <w:rPr>
          <w:sz w:val="24"/>
          <w:szCs w:val="24"/>
        </w:rPr>
        <w:t>Deal with the impact of local conflict, threat and intimidation, negotiating ways forward in target areas;</w:t>
      </w:r>
    </w:p>
    <w:p w:rsidR="002F5345" w:rsidRDefault="004945A2">
      <w:pPr>
        <w:numPr>
          <w:ilvl w:val="0"/>
          <w:numId w:val="10"/>
        </w:numPr>
        <w:contextualSpacing/>
        <w:jc w:val="both"/>
        <w:rPr>
          <w:sz w:val="24"/>
          <w:szCs w:val="24"/>
        </w:rPr>
      </w:pPr>
      <w:r>
        <w:rPr>
          <w:sz w:val="24"/>
          <w:szCs w:val="24"/>
        </w:rPr>
        <w:t xml:space="preserve">Liaise with other community development support agencies such as statutory bodies, funding agencies, resource </w:t>
      </w:r>
      <w:proofErr w:type="spellStart"/>
      <w:r>
        <w:rPr>
          <w:sz w:val="24"/>
          <w:szCs w:val="24"/>
        </w:rPr>
        <w:t>centres</w:t>
      </w:r>
      <w:proofErr w:type="spellEnd"/>
      <w:r>
        <w:rPr>
          <w:sz w:val="24"/>
          <w:szCs w:val="24"/>
        </w:rPr>
        <w:t xml:space="preserve"> and training agencies to maintain up-to-date information on what is available and to inform groups and other team members of opportunities and resources.</w:t>
      </w:r>
    </w:p>
    <w:p w:rsidR="002F5345" w:rsidRDefault="004945A2">
      <w:pPr>
        <w:numPr>
          <w:ilvl w:val="0"/>
          <w:numId w:val="10"/>
        </w:numPr>
        <w:contextualSpacing/>
        <w:jc w:val="both"/>
        <w:rPr>
          <w:sz w:val="24"/>
          <w:szCs w:val="24"/>
        </w:rPr>
      </w:pPr>
      <w:r>
        <w:rPr>
          <w:sz w:val="24"/>
          <w:szCs w:val="24"/>
        </w:rPr>
        <w:t xml:space="preserve">To help promote the work of the </w:t>
      </w:r>
      <w:proofErr w:type="spellStart"/>
      <w:r>
        <w:rPr>
          <w:sz w:val="24"/>
          <w:szCs w:val="24"/>
        </w:rPr>
        <w:t>Programme</w:t>
      </w:r>
      <w:proofErr w:type="spellEnd"/>
      <w:r>
        <w:rPr>
          <w:sz w:val="24"/>
          <w:szCs w:val="24"/>
        </w:rPr>
        <w:t>.</w:t>
      </w:r>
    </w:p>
    <w:p w:rsidR="002F5345" w:rsidRDefault="002F5345">
      <w:pPr>
        <w:jc w:val="both"/>
        <w:rPr>
          <w:sz w:val="24"/>
          <w:szCs w:val="24"/>
        </w:rPr>
      </w:pPr>
    </w:p>
    <w:p w:rsidR="002F5345" w:rsidRDefault="002F5345">
      <w:pPr>
        <w:jc w:val="both"/>
        <w:rPr>
          <w:sz w:val="24"/>
          <w:szCs w:val="24"/>
        </w:rPr>
      </w:pPr>
    </w:p>
    <w:p w:rsidR="002F5345" w:rsidRDefault="002F5345">
      <w:pPr>
        <w:jc w:val="both"/>
        <w:rPr>
          <w:sz w:val="24"/>
          <w:szCs w:val="24"/>
        </w:rPr>
      </w:pPr>
    </w:p>
    <w:p w:rsidR="002F5345" w:rsidRDefault="002F5345">
      <w:pPr>
        <w:jc w:val="both"/>
        <w:rPr>
          <w:sz w:val="24"/>
          <w:szCs w:val="24"/>
        </w:rPr>
      </w:pPr>
    </w:p>
    <w:p w:rsidR="004945A2" w:rsidRDefault="004945A2">
      <w:pPr>
        <w:jc w:val="both"/>
        <w:rPr>
          <w:sz w:val="24"/>
          <w:szCs w:val="24"/>
        </w:rPr>
      </w:pPr>
    </w:p>
    <w:p w:rsidR="004945A2" w:rsidRDefault="004945A2">
      <w:pPr>
        <w:jc w:val="both"/>
        <w:rPr>
          <w:sz w:val="24"/>
          <w:szCs w:val="24"/>
        </w:rPr>
      </w:pPr>
    </w:p>
    <w:p w:rsidR="002F5345" w:rsidRDefault="004945A2">
      <w:pPr>
        <w:jc w:val="both"/>
        <w:rPr>
          <w:b/>
          <w:sz w:val="24"/>
          <w:szCs w:val="24"/>
        </w:rPr>
      </w:pPr>
      <w:r>
        <w:rPr>
          <w:b/>
          <w:sz w:val="24"/>
          <w:szCs w:val="24"/>
        </w:rPr>
        <w:lastRenderedPageBreak/>
        <w:t>Engagement with the Fund:</w:t>
      </w:r>
    </w:p>
    <w:p w:rsidR="002F5345" w:rsidRDefault="002F5345">
      <w:pPr>
        <w:jc w:val="both"/>
        <w:rPr>
          <w:b/>
          <w:sz w:val="24"/>
          <w:szCs w:val="24"/>
        </w:rPr>
      </w:pPr>
    </w:p>
    <w:p w:rsidR="002F5345" w:rsidRDefault="004945A2">
      <w:pPr>
        <w:numPr>
          <w:ilvl w:val="0"/>
          <w:numId w:val="8"/>
        </w:numPr>
        <w:contextualSpacing/>
        <w:jc w:val="both"/>
        <w:rPr>
          <w:sz w:val="24"/>
          <w:szCs w:val="24"/>
        </w:rPr>
      </w:pPr>
      <w:r>
        <w:rPr>
          <w:sz w:val="24"/>
          <w:szCs w:val="24"/>
        </w:rPr>
        <w:t>Attend and present at Joint Secretariat Meetings, DBM’s meetings and other Fund meetings as requested;</w:t>
      </w:r>
    </w:p>
    <w:p w:rsidR="002F5345" w:rsidRDefault="004945A2">
      <w:pPr>
        <w:numPr>
          <w:ilvl w:val="0"/>
          <w:numId w:val="8"/>
        </w:numPr>
        <w:contextualSpacing/>
        <w:jc w:val="both"/>
        <w:rPr>
          <w:sz w:val="24"/>
          <w:szCs w:val="24"/>
        </w:rPr>
      </w:pPr>
      <w:r>
        <w:rPr>
          <w:sz w:val="24"/>
          <w:szCs w:val="24"/>
        </w:rPr>
        <w:t>Liaise with the Fund and provide timely responses to requests;</w:t>
      </w:r>
    </w:p>
    <w:p w:rsidR="002F5345" w:rsidRDefault="004945A2">
      <w:pPr>
        <w:numPr>
          <w:ilvl w:val="0"/>
          <w:numId w:val="8"/>
        </w:numPr>
        <w:contextualSpacing/>
        <w:jc w:val="both"/>
        <w:rPr>
          <w:sz w:val="24"/>
          <w:szCs w:val="24"/>
        </w:rPr>
      </w:pPr>
      <w:r>
        <w:rPr>
          <w:sz w:val="24"/>
          <w:szCs w:val="24"/>
        </w:rPr>
        <w:t>Input into quarterly progress and financial reports to the Fund and the Foundation;</w:t>
      </w:r>
    </w:p>
    <w:p w:rsidR="002F5345" w:rsidRDefault="004945A2">
      <w:pPr>
        <w:numPr>
          <w:ilvl w:val="0"/>
          <w:numId w:val="8"/>
        </w:numPr>
        <w:contextualSpacing/>
        <w:jc w:val="both"/>
        <w:rPr>
          <w:sz w:val="24"/>
          <w:szCs w:val="24"/>
        </w:rPr>
      </w:pPr>
      <w:r>
        <w:rPr>
          <w:sz w:val="24"/>
          <w:szCs w:val="24"/>
        </w:rPr>
        <w:t>Present applications, Executive Summaries and any other required information to Fund committees;</w:t>
      </w:r>
    </w:p>
    <w:p w:rsidR="002F5345" w:rsidRDefault="004945A2">
      <w:pPr>
        <w:jc w:val="both"/>
        <w:rPr>
          <w:b/>
          <w:sz w:val="24"/>
          <w:szCs w:val="24"/>
        </w:rPr>
      </w:pPr>
      <w:r>
        <w:rPr>
          <w:sz w:val="24"/>
          <w:szCs w:val="24"/>
        </w:rPr>
        <w:t xml:space="preserve"> </w:t>
      </w:r>
    </w:p>
    <w:p w:rsidR="002F5345" w:rsidRDefault="004945A2">
      <w:pPr>
        <w:jc w:val="both"/>
        <w:rPr>
          <w:b/>
          <w:sz w:val="24"/>
          <w:szCs w:val="24"/>
        </w:rPr>
      </w:pPr>
      <w:r>
        <w:rPr>
          <w:b/>
          <w:sz w:val="24"/>
          <w:szCs w:val="24"/>
        </w:rPr>
        <w:t>Grant Management:</w:t>
      </w:r>
    </w:p>
    <w:p w:rsidR="002F5345" w:rsidRDefault="002F5345">
      <w:pPr>
        <w:jc w:val="both"/>
        <w:rPr>
          <w:b/>
          <w:sz w:val="24"/>
          <w:szCs w:val="24"/>
        </w:rPr>
      </w:pPr>
    </w:p>
    <w:p w:rsidR="002F5345" w:rsidRDefault="004945A2">
      <w:pPr>
        <w:numPr>
          <w:ilvl w:val="0"/>
          <w:numId w:val="2"/>
        </w:numPr>
        <w:contextualSpacing/>
        <w:jc w:val="both"/>
        <w:rPr>
          <w:sz w:val="24"/>
          <w:szCs w:val="24"/>
        </w:rPr>
      </w:pPr>
      <w:r>
        <w:rPr>
          <w:sz w:val="24"/>
          <w:szCs w:val="24"/>
        </w:rPr>
        <w:t>To assist groups which have been funded to establish systems for providing support and resources, including staff;</w:t>
      </w:r>
    </w:p>
    <w:p w:rsidR="002F5345" w:rsidRDefault="004945A2">
      <w:pPr>
        <w:numPr>
          <w:ilvl w:val="0"/>
          <w:numId w:val="2"/>
        </w:numPr>
        <w:contextualSpacing/>
        <w:jc w:val="both"/>
        <w:rPr>
          <w:sz w:val="24"/>
          <w:szCs w:val="24"/>
        </w:rPr>
      </w:pPr>
      <w:r>
        <w:rPr>
          <w:sz w:val="24"/>
          <w:szCs w:val="24"/>
        </w:rPr>
        <w:t xml:space="preserve">To assist funded projects, where appropriate, in the recruitment, selection and management support of staff funded under the </w:t>
      </w:r>
      <w:proofErr w:type="spellStart"/>
      <w:r>
        <w:rPr>
          <w:sz w:val="24"/>
          <w:szCs w:val="24"/>
        </w:rPr>
        <w:t>programme</w:t>
      </w:r>
      <w:proofErr w:type="spellEnd"/>
      <w:r>
        <w:rPr>
          <w:sz w:val="24"/>
          <w:szCs w:val="24"/>
        </w:rPr>
        <w:t>;</w:t>
      </w:r>
    </w:p>
    <w:p w:rsidR="002F5345" w:rsidRDefault="004945A2">
      <w:pPr>
        <w:numPr>
          <w:ilvl w:val="0"/>
          <w:numId w:val="2"/>
        </w:numPr>
        <w:contextualSpacing/>
        <w:jc w:val="both"/>
        <w:rPr>
          <w:sz w:val="24"/>
          <w:szCs w:val="24"/>
        </w:rPr>
      </w:pPr>
      <w:r>
        <w:rPr>
          <w:sz w:val="24"/>
          <w:szCs w:val="24"/>
        </w:rPr>
        <w:t xml:space="preserve">To encourage contact and networking between local groups and relevant agencies and to support the development of planning, </w:t>
      </w:r>
      <w:proofErr w:type="spellStart"/>
      <w:r>
        <w:rPr>
          <w:sz w:val="24"/>
          <w:szCs w:val="24"/>
        </w:rPr>
        <w:t>organisation</w:t>
      </w:r>
      <w:proofErr w:type="spellEnd"/>
      <w:r>
        <w:rPr>
          <w:sz w:val="24"/>
          <w:szCs w:val="24"/>
        </w:rPr>
        <w:t xml:space="preserve"> and management skills;</w:t>
      </w:r>
    </w:p>
    <w:p w:rsidR="002F5345" w:rsidRDefault="004945A2">
      <w:pPr>
        <w:numPr>
          <w:ilvl w:val="0"/>
          <w:numId w:val="2"/>
        </w:numPr>
        <w:contextualSpacing/>
        <w:jc w:val="both"/>
        <w:rPr>
          <w:sz w:val="24"/>
          <w:szCs w:val="24"/>
        </w:rPr>
      </w:pPr>
      <w:r>
        <w:rPr>
          <w:sz w:val="24"/>
          <w:szCs w:val="24"/>
        </w:rPr>
        <w:t>Oversee the issuing of Letters of Offer;</w:t>
      </w:r>
    </w:p>
    <w:p w:rsidR="002F5345" w:rsidRDefault="004945A2">
      <w:pPr>
        <w:numPr>
          <w:ilvl w:val="0"/>
          <w:numId w:val="2"/>
        </w:numPr>
        <w:contextualSpacing/>
        <w:jc w:val="both"/>
        <w:rPr>
          <w:sz w:val="24"/>
          <w:szCs w:val="24"/>
        </w:rPr>
      </w:pPr>
      <w:r>
        <w:rPr>
          <w:sz w:val="24"/>
          <w:szCs w:val="24"/>
        </w:rPr>
        <w:t>To support local groups to draw down funding and lever in additional resources to meet needs and to put in place a sustainability strategy for the projects;</w:t>
      </w:r>
    </w:p>
    <w:p w:rsidR="002F5345" w:rsidRDefault="004945A2">
      <w:pPr>
        <w:numPr>
          <w:ilvl w:val="0"/>
          <w:numId w:val="2"/>
        </w:numPr>
        <w:contextualSpacing/>
        <w:jc w:val="both"/>
        <w:rPr>
          <w:sz w:val="24"/>
          <w:szCs w:val="24"/>
        </w:rPr>
      </w:pPr>
      <w:r>
        <w:rPr>
          <w:sz w:val="24"/>
          <w:szCs w:val="24"/>
        </w:rPr>
        <w:t>To assist the appointed workers in the delivery of local actions plans including the identification of training and support needs for the local areas and implement training plans.</w:t>
      </w:r>
    </w:p>
    <w:p w:rsidR="002F5345" w:rsidRDefault="004945A2">
      <w:pPr>
        <w:numPr>
          <w:ilvl w:val="0"/>
          <w:numId w:val="2"/>
        </w:numPr>
        <w:contextualSpacing/>
        <w:jc w:val="both"/>
        <w:rPr>
          <w:sz w:val="24"/>
          <w:szCs w:val="24"/>
        </w:rPr>
      </w:pPr>
      <w:r>
        <w:rPr>
          <w:sz w:val="24"/>
          <w:szCs w:val="24"/>
        </w:rPr>
        <w:t xml:space="preserve">To set in place evaluation and other management systems as required to meet the needs of the </w:t>
      </w:r>
      <w:proofErr w:type="spellStart"/>
      <w:r>
        <w:rPr>
          <w:sz w:val="24"/>
          <w:szCs w:val="24"/>
        </w:rPr>
        <w:t>Programme</w:t>
      </w:r>
      <w:proofErr w:type="spellEnd"/>
      <w:r>
        <w:rPr>
          <w:sz w:val="24"/>
          <w:szCs w:val="24"/>
        </w:rPr>
        <w:t xml:space="preserve"> and the local estates/areas;</w:t>
      </w:r>
    </w:p>
    <w:p w:rsidR="002F5345" w:rsidRDefault="004945A2">
      <w:pPr>
        <w:numPr>
          <w:ilvl w:val="0"/>
          <w:numId w:val="2"/>
        </w:numPr>
        <w:contextualSpacing/>
        <w:jc w:val="both"/>
        <w:rPr>
          <w:sz w:val="24"/>
          <w:szCs w:val="24"/>
        </w:rPr>
      </w:pPr>
      <w:r>
        <w:rPr>
          <w:sz w:val="24"/>
          <w:szCs w:val="24"/>
        </w:rPr>
        <w:t xml:space="preserve">To </w:t>
      </w:r>
      <w:proofErr w:type="spellStart"/>
      <w:r>
        <w:rPr>
          <w:sz w:val="24"/>
          <w:szCs w:val="24"/>
        </w:rPr>
        <w:t>organise</w:t>
      </w:r>
      <w:proofErr w:type="spellEnd"/>
      <w:r>
        <w:rPr>
          <w:sz w:val="24"/>
          <w:szCs w:val="24"/>
        </w:rPr>
        <w:t xml:space="preserve"> networking between projects where appropriate.</w:t>
      </w:r>
    </w:p>
    <w:p w:rsidR="002F5345" w:rsidRDefault="004945A2">
      <w:pPr>
        <w:jc w:val="both"/>
        <w:rPr>
          <w:b/>
          <w:sz w:val="24"/>
          <w:szCs w:val="24"/>
        </w:rPr>
      </w:pPr>
      <w:r>
        <w:rPr>
          <w:b/>
          <w:sz w:val="24"/>
          <w:szCs w:val="24"/>
        </w:rPr>
        <w:t xml:space="preserve"> </w:t>
      </w:r>
    </w:p>
    <w:p w:rsidR="002F5345" w:rsidRDefault="004945A2">
      <w:pPr>
        <w:jc w:val="both"/>
        <w:rPr>
          <w:b/>
          <w:sz w:val="24"/>
          <w:szCs w:val="24"/>
        </w:rPr>
      </w:pPr>
      <w:r>
        <w:rPr>
          <w:b/>
          <w:sz w:val="24"/>
          <w:szCs w:val="24"/>
        </w:rPr>
        <w:t>Financial Management:</w:t>
      </w:r>
    </w:p>
    <w:p w:rsidR="002F5345" w:rsidRDefault="002F5345">
      <w:pPr>
        <w:jc w:val="both"/>
        <w:rPr>
          <w:b/>
          <w:sz w:val="24"/>
          <w:szCs w:val="24"/>
        </w:rPr>
      </w:pPr>
    </w:p>
    <w:p w:rsidR="002F5345" w:rsidRDefault="004945A2">
      <w:pPr>
        <w:numPr>
          <w:ilvl w:val="0"/>
          <w:numId w:val="5"/>
        </w:numPr>
        <w:contextualSpacing/>
        <w:jc w:val="both"/>
        <w:rPr>
          <w:sz w:val="24"/>
          <w:szCs w:val="24"/>
        </w:rPr>
      </w:pPr>
      <w:r>
        <w:rPr>
          <w:sz w:val="24"/>
          <w:szCs w:val="24"/>
        </w:rPr>
        <w:t>Work closely with the PIP Finance Officers to monitor project spend and report internally and to the Fund on project spend.</w:t>
      </w:r>
    </w:p>
    <w:p w:rsidR="002F5345" w:rsidRDefault="004945A2">
      <w:pPr>
        <w:jc w:val="both"/>
        <w:rPr>
          <w:sz w:val="24"/>
          <w:szCs w:val="24"/>
        </w:rPr>
      </w:pPr>
      <w:r>
        <w:rPr>
          <w:sz w:val="24"/>
          <w:szCs w:val="24"/>
        </w:rPr>
        <w:t xml:space="preserve"> </w:t>
      </w:r>
    </w:p>
    <w:p w:rsidR="002F5345" w:rsidRDefault="004945A2">
      <w:pPr>
        <w:rPr>
          <w:b/>
          <w:sz w:val="24"/>
          <w:szCs w:val="24"/>
        </w:rPr>
      </w:pPr>
      <w:r>
        <w:rPr>
          <w:b/>
          <w:sz w:val="24"/>
          <w:szCs w:val="24"/>
        </w:rPr>
        <w:t>Monitoring and Evaluation:</w:t>
      </w:r>
    </w:p>
    <w:p w:rsidR="002F5345" w:rsidRDefault="002F5345">
      <w:pPr>
        <w:rPr>
          <w:b/>
          <w:sz w:val="24"/>
          <w:szCs w:val="24"/>
        </w:rPr>
      </w:pPr>
    </w:p>
    <w:p w:rsidR="002F5345" w:rsidRDefault="004945A2">
      <w:pPr>
        <w:numPr>
          <w:ilvl w:val="0"/>
          <w:numId w:val="11"/>
        </w:numPr>
        <w:contextualSpacing/>
        <w:jc w:val="both"/>
        <w:rPr>
          <w:sz w:val="24"/>
          <w:szCs w:val="24"/>
        </w:rPr>
      </w:pPr>
      <w:r>
        <w:rPr>
          <w:sz w:val="24"/>
          <w:szCs w:val="24"/>
        </w:rPr>
        <w:t>Contribute to research, report writing, evaluation and monitoring on an ongoing basis;</w:t>
      </w:r>
    </w:p>
    <w:p w:rsidR="002F5345" w:rsidRDefault="004945A2">
      <w:pPr>
        <w:numPr>
          <w:ilvl w:val="0"/>
          <w:numId w:val="11"/>
        </w:numPr>
        <w:contextualSpacing/>
        <w:jc w:val="both"/>
        <w:rPr>
          <w:sz w:val="24"/>
          <w:szCs w:val="24"/>
        </w:rPr>
      </w:pPr>
      <w:r>
        <w:rPr>
          <w:sz w:val="24"/>
          <w:szCs w:val="24"/>
        </w:rPr>
        <w:t>To monitor the delivery of projects using Outcomes Based Accountability and report to the team; the Foundation and the Fund;</w:t>
      </w:r>
    </w:p>
    <w:p w:rsidR="002F5345" w:rsidRDefault="004945A2">
      <w:pPr>
        <w:numPr>
          <w:ilvl w:val="0"/>
          <w:numId w:val="11"/>
        </w:numPr>
        <w:contextualSpacing/>
        <w:jc w:val="both"/>
        <w:rPr>
          <w:sz w:val="24"/>
          <w:szCs w:val="24"/>
        </w:rPr>
      </w:pPr>
      <w:r>
        <w:rPr>
          <w:sz w:val="24"/>
          <w:szCs w:val="24"/>
        </w:rPr>
        <w:lastRenderedPageBreak/>
        <w:t xml:space="preserve">To participate in the independent evaluation of the Peace Impact </w:t>
      </w:r>
      <w:proofErr w:type="spellStart"/>
      <w:r>
        <w:rPr>
          <w:sz w:val="24"/>
          <w:szCs w:val="24"/>
        </w:rPr>
        <w:t>Programme</w:t>
      </w:r>
      <w:proofErr w:type="spellEnd"/>
      <w:r>
        <w:rPr>
          <w:sz w:val="24"/>
          <w:szCs w:val="24"/>
        </w:rPr>
        <w:t>;</w:t>
      </w:r>
    </w:p>
    <w:p w:rsidR="002F5345" w:rsidRDefault="004945A2">
      <w:pPr>
        <w:numPr>
          <w:ilvl w:val="0"/>
          <w:numId w:val="11"/>
        </w:numPr>
        <w:contextualSpacing/>
        <w:jc w:val="both"/>
        <w:rPr>
          <w:sz w:val="24"/>
          <w:szCs w:val="24"/>
        </w:rPr>
      </w:pPr>
      <w:r>
        <w:rPr>
          <w:sz w:val="24"/>
          <w:szCs w:val="24"/>
        </w:rPr>
        <w:t xml:space="preserve">Provide updates on progress to IFI against the </w:t>
      </w:r>
      <w:proofErr w:type="spellStart"/>
      <w:r>
        <w:rPr>
          <w:sz w:val="24"/>
          <w:szCs w:val="24"/>
        </w:rPr>
        <w:t>programme</w:t>
      </w:r>
      <w:proofErr w:type="spellEnd"/>
      <w:r>
        <w:rPr>
          <w:sz w:val="24"/>
          <w:szCs w:val="24"/>
        </w:rPr>
        <w:t xml:space="preserve"> aims and objectives.</w:t>
      </w:r>
    </w:p>
    <w:p w:rsidR="002F5345" w:rsidRDefault="004945A2">
      <w:pPr>
        <w:jc w:val="both"/>
        <w:rPr>
          <w:sz w:val="24"/>
          <w:szCs w:val="24"/>
        </w:rPr>
      </w:pPr>
      <w:r>
        <w:rPr>
          <w:sz w:val="24"/>
          <w:szCs w:val="24"/>
        </w:rPr>
        <w:t xml:space="preserve"> </w:t>
      </w:r>
    </w:p>
    <w:p w:rsidR="002F5345" w:rsidRDefault="004945A2">
      <w:pPr>
        <w:jc w:val="both"/>
        <w:rPr>
          <w:b/>
          <w:sz w:val="24"/>
          <w:szCs w:val="24"/>
        </w:rPr>
      </w:pPr>
      <w:r>
        <w:rPr>
          <w:b/>
          <w:sz w:val="24"/>
          <w:szCs w:val="24"/>
        </w:rPr>
        <w:t xml:space="preserve">Strategy, Policy &amp; </w:t>
      </w:r>
      <w:proofErr w:type="spellStart"/>
      <w:r>
        <w:rPr>
          <w:b/>
          <w:sz w:val="24"/>
          <w:szCs w:val="24"/>
        </w:rPr>
        <w:t>Programme</w:t>
      </w:r>
      <w:proofErr w:type="spellEnd"/>
      <w:r>
        <w:rPr>
          <w:b/>
          <w:sz w:val="24"/>
          <w:szCs w:val="24"/>
        </w:rPr>
        <w:t xml:space="preserve"> Development:</w:t>
      </w:r>
    </w:p>
    <w:p w:rsidR="002F5345" w:rsidRDefault="002F5345">
      <w:pPr>
        <w:jc w:val="both"/>
        <w:rPr>
          <w:b/>
          <w:sz w:val="24"/>
          <w:szCs w:val="24"/>
        </w:rPr>
      </w:pPr>
    </w:p>
    <w:p w:rsidR="002F5345" w:rsidRDefault="004945A2">
      <w:pPr>
        <w:numPr>
          <w:ilvl w:val="0"/>
          <w:numId w:val="6"/>
        </w:numPr>
        <w:contextualSpacing/>
        <w:jc w:val="both"/>
        <w:rPr>
          <w:sz w:val="24"/>
          <w:szCs w:val="24"/>
        </w:rPr>
      </w:pPr>
      <w:r>
        <w:rPr>
          <w:sz w:val="24"/>
          <w:szCs w:val="24"/>
        </w:rPr>
        <w:t xml:space="preserve">Contribute to the development of the PIP </w:t>
      </w:r>
      <w:proofErr w:type="spellStart"/>
      <w:r>
        <w:rPr>
          <w:sz w:val="24"/>
          <w:szCs w:val="24"/>
        </w:rPr>
        <w:t>Programme</w:t>
      </w:r>
      <w:proofErr w:type="spellEnd"/>
      <w:r>
        <w:rPr>
          <w:sz w:val="24"/>
          <w:szCs w:val="24"/>
        </w:rPr>
        <w:t>, its aims, objectives and selection criteria;</w:t>
      </w:r>
    </w:p>
    <w:p w:rsidR="002F5345" w:rsidRDefault="004945A2">
      <w:pPr>
        <w:numPr>
          <w:ilvl w:val="0"/>
          <w:numId w:val="6"/>
        </w:numPr>
        <w:contextualSpacing/>
        <w:jc w:val="both"/>
        <w:rPr>
          <w:sz w:val="24"/>
          <w:szCs w:val="24"/>
        </w:rPr>
      </w:pPr>
      <w:r>
        <w:rPr>
          <w:sz w:val="24"/>
          <w:szCs w:val="24"/>
        </w:rPr>
        <w:t>Contribution to CFNI strategy;</w:t>
      </w:r>
    </w:p>
    <w:p w:rsidR="002F5345" w:rsidRDefault="004945A2">
      <w:pPr>
        <w:numPr>
          <w:ilvl w:val="0"/>
          <w:numId w:val="6"/>
        </w:numPr>
        <w:contextualSpacing/>
        <w:jc w:val="both"/>
        <w:rPr>
          <w:sz w:val="24"/>
          <w:szCs w:val="24"/>
        </w:rPr>
      </w:pPr>
      <w:r>
        <w:rPr>
          <w:sz w:val="24"/>
          <w:szCs w:val="24"/>
        </w:rPr>
        <w:t xml:space="preserve">Contribution to other strategies, policies and initiatives as appropriate and relevant to the issues being addressed through the </w:t>
      </w:r>
      <w:proofErr w:type="spellStart"/>
      <w:r>
        <w:rPr>
          <w:sz w:val="24"/>
          <w:szCs w:val="24"/>
        </w:rPr>
        <w:t>programme</w:t>
      </w:r>
      <w:proofErr w:type="spellEnd"/>
      <w:r>
        <w:rPr>
          <w:sz w:val="24"/>
          <w:szCs w:val="24"/>
        </w:rPr>
        <w:t>;</w:t>
      </w:r>
    </w:p>
    <w:p w:rsidR="002F5345" w:rsidRDefault="002F5345">
      <w:pPr>
        <w:jc w:val="both"/>
        <w:rPr>
          <w:sz w:val="24"/>
          <w:szCs w:val="24"/>
        </w:rPr>
      </w:pPr>
    </w:p>
    <w:p w:rsidR="002F5345" w:rsidRDefault="004945A2">
      <w:pPr>
        <w:jc w:val="both"/>
        <w:rPr>
          <w:b/>
          <w:sz w:val="24"/>
          <w:szCs w:val="24"/>
        </w:rPr>
      </w:pPr>
      <w:r>
        <w:rPr>
          <w:b/>
          <w:sz w:val="24"/>
          <w:szCs w:val="24"/>
        </w:rPr>
        <w:t>Other Duties:</w:t>
      </w:r>
    </w:p>
    <w:p w:rsidR="002F5345" w:rsidRDefault="002F5345">
      <w:pPr>
        <w:jc w:val="both"/>
        <w:rPr>
          <w:b/>
          <w:sz w:val="24"/>
          <w:szCs w:val="24"/>
        </w:rPr>
      </w:pPr>
    </w:p>
    <w:p w:rsidR="002F5345" w:rsidRDefault="004945A2">
      <w:pPr>
        <w:numPr>
          <w:ilvl w:val="0"/>
          <w:numId w:val="7"/>
        </w:numPr>
        <w:contextualSpacing/>
        <w:jc w:val="both"/>
        <w:rPr>
          <w:sz w:val="24"/>
          <w:szCs w:val="24"/>
        </w:rPr>
      </w:pPr>
      <w:r>
        <w:rPr>
          <w:sz w:val="24"/>
          <w:szCs w:val="24"/>
        </w:rPr>
        <w:t>Abide by the Community Foundation for Northern Ireland’s policies and procedures at all times in carrying out all duties and responsibilities;</w:t>
      </w:r>
    </w:p>
    <w:p w:rsidR="002F5345" w:rsidRDefault="004945A2">
      <w:pPr>
        <w:numPr>
          <w:ilvl w:val="0"/>
          <w:numId w:val="7"/>
        </w:numPr>
        <w:contextualSpacing/>
        <w:jc w:val="both"/>
        <w:rPr>
          <w:sz w:val="24"/>
          <w:szCs w:val="24"/>
        </w:rPr>
      </w:pPr>
      <w:r>
        <w:rPr>
          <w:sz w:val="24"/>
          <w:szCs w:val="24"/>
        </w:rPr>
        <w:t>Maintain at all times the confidentiality of information received;</w:t>
      </w:r>
    </w:p>
    <w:p w:rsidR="002F5345" w:rsidRDefault="004945A2">
      <w:pPr>
        <w:numPr>
          <w:ilvl w:val="0"/>
          <w:numId w:val="7"/>
        </w:numPr>
        <w:contextualSpacing/>
        <w:jc w:val="both"/>
        <w:rPr>
          <w:sz w:val="24"/>
          <w:szCs w:val="24"/>
        </w:rPr>
      </w:pPr>
      <w:r>
        <w:rPr>
          <w:sz w:val="24"/>
          <w:szCs w:val="24"/>
        </w:rPr>
        <w:t xml:space="preserve">To carry out such other appropriate tasks and work as requested by the Chief Executive of the Community Foundation for Northern Ireland as the Managing Agent for the PIP </w:t>
      </w:r>
      <w:proofErr w:type="spellStart"/>
      <w:r>
        <w:rPr>
          <w:sz w:val="24"/>
          <w:szCs w:val="24"/>
        </w:rPr>
        <w:t>Programme</w:t>
      </w:r>
      <w:proofErr w:type="spellEnd"/>
      <w:r>
        <w:rPr>
          <w:sz w:val="24"/>
          <w:szCs w:val="24"/>
        </w:rPr>
        <w:t>;</w:t>
      </w:r>
    </w:p>
    <w:p w:rsidR="002F5345" w:rsidRDefault="004945A2">
      <w:pPr>
        <w:numPr>
          <w:ilvl w:val="0"/>
          <w:numId w:val="7"/>
        </w:numPr>
        <w:contextualSpacing/>
        <w:jc w:val="both"/>
        <w:rPr>
          <w:sz w:val="24"/>
          <w:szCs w:val="24"/>
        </w:rPr>
      </w:pPr>
      <w:r>
        <w:rPr>
          <w:sz w:val="24"/>
          <w:szCs w:val="24"/>
        </w:rPr>
        <w:t xml:space="preserve">To attend regular supervisory sessions and </w:t>
      </w:r>
      <w:proofErr w:type="spellStart"/>
      <w:r>
        <w:rPr>
          <w:sz w:val="24"/>
          <w:szCs w:val="24"/>
        </w:rPr>
        <w:t>programme</w:t>
      </w:r>
      <w:proofErr w:type="spellEnd"/>
      <w:r>
        <w:rPr>
          <w:sz w:val="24"/>
          <w:szCs w:val="24"/>
        </w:rPr>
        <w:t xml:space="preserve"> team meetings as and when required and to be involved in other aspects of work related to the </w:t>
      </w:r>
      <w:proofErr w:type="spellStart"/>
      <w:r>
        <w:rPr>
          <w:sz w:val="24"/>
          <w:szCs w:val="24"/>
        </w:rPr>
        <w:t>Programme</w:t>
      </w:r>
      <w:proofErr w:type="spellEnd"/>
      <w:r>
        <w:rPr>
          <w:sz w:val="24"/>
          <w:szCs w:val="24"/>
        </w:rPr>
        <w:t xml:space="preserve"> as necessary;</w:t>
      </w:r>
    </w:p>
    <w:p w:rsidR="002F5345" w:rsidRDefault="004945A2">
      <w:pPr>
        <w:jc w:val="both"/>
        <w:rPr>
          <w:sz w:val="24"/>
          <w:szCs w:val="24"/>
        </w:rPr>
      </w:pPr>
      <w:r>
        <w:rPr>
          <w:sz w:val="24"/>
          <w:szCs w:val="24"/>
        </w:rPr>
        <w:t xml:space="preserve"> </w:t>
      </w:r>
    </w:p>
    <w:p w:rsidR="002F5345" w:rsidRDefault="004945A2">
      <w:pPr>
        <w:jc w:val="both"/>
        <w:rPr>
          <w:sz w:val="24"/>
          <w:szCs w:val="24"/>
        </w:rPr>
      </w:pPr>
      <w:r>
        <w:rPr>
          <w:sz w:val="24"/>
          <w:szCs w:val="24"/>
        </w:rPr>
        <w:t>This Job Description is not intended to comprehensively list the responsibilities of the post, but to indicate the main areas which at this stage appear to be the essential requirements of the post.</w:t>
      </w:r>
    </w:p>
    <w:p w:rsidR="002F5345" w:rsidRDefault="004945A2">
      <w:pPr>
        <w:jc w:val="both"/>
        <w:rPr>
          <w:b/>
          <w:sz w:val="24"/>
          <w:szCs w:val="24"/>
        </w:rPr>
      </w:pPr>
      <w:r>
        <w:rPr>
          <w:b/>
          <w:sz w:val="24"/>
          <w:szCs w:val="24"/>
        </w:rPr>
        <w:t xml:space="preserve"> </w:t>
      </w:r>
    </w:p>
    <w:p w:rsidR="002F5345" w:rsidRDefault="004945A2">
      <w:pPr>
        <w:jc w:val="both"/>
        <w:rPr>
          <w:b/>
          <w:sz w:val="24"/>
          <w:szCs w:val="24"/>
        </w:rPr>
      </w:pPr>
      <w:r>
        <w:rPr>
          <w:b/>
          <w:sz w:val="24"/>
          <w:szCs w:val="24"/>
        </w:rPr>
        <w:t>Summary of Main Terms and Conditions</w:t>
      </w:r>
    </w:p>
    <w:p w:rsidR="002F5345" w:rsidRDefault="002F5345">
      <w:pPr>
        <w:jc w:val="both"/>
        <w:rPr>
          <w:sz w:val="24"/>
          <w:szCs w:val="24"/>
        </w:rPr>
      </w:pPr>
    </w:p>
    <w:p w:rsidR="002F5345" w:rsidRDefault="004945A2">
      <w:pPr>
        <w:jc w:val="both"/>
        <w:rPr>
          <w:sz w:val="24"/>
          <w:szCs w:val="24"/>
        </w:rPr>
      </w:pPr>
      <w:r>
        <w:rPr>
          <w:sz w:val="24"/>
          <w:szCs w:val="24"/>
        </w:rPr>
        <w:t>This is a fixed term post ending mid-April 2019.</w:t>
      </w:r>
    </w:p>
    <w:p w:rsidR="002F5345" w:rsidRDefault="002F5345">
      <w:pPr>
        <w:jc w:val="both"/>
        <w:rPr>
          <w:sz w:val="24"/>
          <w:szCs w:val="24"/>
        </w:rPr>
      </w:pPr>
    </w:p>
    <w:p w:rsidR="002F5345" w:rsidRDefault="004945A2">
      <w:pPr>
        <w:jc w:val="both"/>
        <w:rPr>
          <w:sz w:val="24"/>
          <w:szCs w:val="24"/>
        </w:rPr>
      </w:pPr>
      <w:r>
        <w:rPr>
          <w:sz w:val="24"/>
          <w:szCs w:val="24"/>
        </w:rPr>
        <w:t>Working hours are 35 per week, exclusive of meal breaks. Office hours are Monday to Friday 9.00am – 5.00pm inclusive of meal breaks.  The post-holder will be required to be flexible and work unsocial hours, including evenings and weekends, to meet the needs of the post.</w:t>
      </w:r>
    </w:p>
    <w:p w:rsidR="002F5345" w:rsidRDefault="004945A2">
      <w:pPr>
        <w:jc w:val="both"/>
        <w:rPr>
          <w:sz w:val="24"/>
          <w:szCs w:val="24"/>
        </w:rPr>
      </w:pPr>
      <w:r>
        <w:rPr>
          <w:sz w:val="24"/>
          <w:szCs w:val="24"/>
        </w:rPr>
        <w:t xml:space="preserve"> </w:t>
      </w:r>
    </w:p>
    <w:p w:rsidR="002F5345" w:rsidRDefault="004945A2">
      <w:pPr>
        <w:jc w:val="both"/>
        <w:rPr>
          <w:sz w:val="24"/>
          <w:szCs w:val="24"/>
        </w:rPr>
      </w:pPr>
      <w:r>
        <w:rPr>
          <w:sz w:val="24"/>
          <w:szCs w:val="24"/>
        </w:rPr>
        <w:t xml:space="preserve">Holidays are 25 days annually (plus statutory days). </w:t>
      </w:r>
    </w:p>
    <w:p w:rsidR="002F5345" w:rsidRDefault="004945A2">
      <w:pPr>
        <w:jc w:val="both"/>
        <w:rPr>
          <w:sz w:val="24"/>
          <w:szCs w:val="24"/>
        </w:rPr>
      </w:pPr>
      <w:r>
        <w:rPr>
          <w:sz w:val="24"/>
          <w:szCs w:val="24"/>
        </w:rPr>
        <w:t xml:space="preserve"> </w:t>
      </w:r>
    </w:p>
    <w:p w:rsidR="002F5345" w:rsidRDefault="004945A2">
      <w:pPr>
        <w:jc w:val="both"/>
        <w:rPr>
          <w:sz w:val="24"/>
          <w:szCs w:val="24"/>
        </w:rPr>
      </w:pPr>
      <w:r>
        <w:rPr>
          <w:sz w:val="24"/>
          <w:szCs w:val="24"/>
        </w:rPr>
        <w:t xml:space="preserve">The post-holder may be eligible for membership of the Foundation's Pension Scheme. </w:t>
      </w:r>
    </w:p>
    <w:p w:rsidR="002F5345" w:rsidRDefault="004945A2">
      <w:pPr>
        <w:jc w:val="both"/>
        <w:rPr>
          <w:sz w:val="24"/>
          <w:szCs w:val="24"/>
        </w:rPr>
      </w:pPr>
      <w:r>
        <w:rPr>
          <w:sz w:val="24"/>
          <w:szCs w:val="24"/>
        </w:rPr>
        <w:t>The post is subject to a probationary period of up to 6 months.</w:t>
      </w:r>
    </w:p>
    <w:p w:rsidR="002F5345" w:rsidRDefault="004945A2">
      <w:pPr>
        <w:jc w:val="both"/>
        <w:rPr>
          <w:sz w:val="24"/>
          <w:szCs w:val="24"/>
        </w:rPr>
      </w:pPr>
      <w:r>
        <w:rPr>
          <w:sz w:val="24"/>
          <w:szCs w:val="24"/>
        </w:rPr>
        <w:lastRenderedPageBreak/>
        <w:t xml:space="preserve"> </w:t>
      </w:r>
    </w:p>
    <w:p w:rsidR="002F5345" w:rsidRDefault="004945A2">
      <w:pPr>
        <w:spacing w:before="120"/>
        <w:ind w:left="720"/>
        <w:jc w:val="center"/>
        <w:rPr>
          <w:b/>
          <w:sz w:val="24"/>
          <w:szCs w:val="24"/>
        </w:rPr>
      </w:pPr>
      <w:r>
        <w:rPr>
          <w:b/>
          <w:sz w:val="24"/>
          <w:szCs w:val="24"/>
        </w:rPr>
        <w:t>Temporary Community Development Officer (PIP) - Person Specification</w:t>
      </w:r>
    </w:p>
    <w:p w:rsidR="002F5345" w:rsidRDefault="004945A2">
      <w:pPr>
        <w:spacing w:before="120"/>
        <w:rPr>
          <w:b/>
          <w:sz w:val="24"/>
          <w:szCs w:val="24"/>
          <w:u w:val="single"/>
        </w:rPr>
      </w:pPr>
      <w:r>
        <w:rPr>
          <w:b/>
          <w:sz w:val="24"/>
          <w:szCs w:val="24"/>
          <w:u w:val="single"/>
        </w:rPr>
        <w:t xml:space="preserve"> </w:t>
      </w:r>
    </w:p>
    <w:p w:rsidR="002F5345" w:rsidRDefault="004945A2">
      <w:pPr>
        <w:spacing w:before="120"/>
        <w:rPr>
          <w:b/>
          <w:sz w:val="24"/>
          <w:szCs w:val="24"/>
          <w:u w:val="single"/>
        </w:rPr>
      </w:pPr>
      <w:r>
        <w:rPr>
          <w:b/>
          <w:sz w:val="24"/>
          <w:szCs w:val="24"/>
          <w:u w:val="single"/>
        </w:rPr>
        <w:t>Essential Criteria</w:t>
      </w:r>
    </w:p>
    <w:p w:rsidR="002F5345" w:rsidRDefault="004945A2">
      <w:pPr>
        <w:numPr>
          <w:ilvl w:val="0"/>
          <w:numId w:val="3"/>
        </w:numPr>
        <w:spacing w:before="120"/>
        <w:contextualSpacing/>
        <w:rPr>
          <w:sz w:val="24"/>
          <w:szCs w:val="24"/>
        </w:rPr>
      </w:pPr>
      <w:r>
        <w:rPr>
          <w:sz w:val="24"/>
          <w:szCs w:val="24"/>
        </w:rPr>
        <w:t xml:space="preserve">Significant recent experience (over 5 years) of working within a community development role/setting  </w:t>
      </w:r>
    </w:p>
    <w:p w:rsidR="002F5345" w:rsidRDefault="004945A2">
      <w:pPr>
        <w:numPr>
          <w:ilvl w:val="0"/>
          <w:numId w:val="3"/>
        </w:numPr>
        <w:spacing w:before="120"/>
        <w:contextualSpacing/>
        <w:rPr>
          <w:sz w:val="24"/>
          <w:szCs w:val="24"/>
        </w:rPr>
      </w:pPr>
      <w:r>
        <w:rPr>
          <w:sz w:val="24"/>
          <w:szCs w:val="24"/>
        </w:rPr>
        <w:t xml:space="preserve">Significant recent experience (over 5 years) of dealing with sensitive or contentious issues </w:t>
      </w:r>
    </w:p>
    <w:p w:rsidR="002F5345" w:rsidRDefault="004945A2">
      <w:pPr>
        <w:numPr>
          <w:ilvl w:val="0"/>
          <w:numId w:val="3"/>
        </w:numPr>
        <w:spacing w:before="120"/>
        <w:contextualSpacing/>
        <w:rPr>
          <w:sz w:val="24"/>
          <w:szCs w:val="24"/>
        </w:rPr>
      </w:pPr>
      <w:r>
        <w:rPr>
          <w:sz w:val="24"/>
          <w:szCs w:val="24"/>
        </w:rPr>
        <w:t>At least 5 year’s recent experience of establishing good working relationships with community groups; statutory agencies; government departments;</w:t>
      </w:r>
    </w:p>
    <w:p w:rsidR="002F5345" w:rsidRDefault="004945A2">
      <w:pPr>
        <w:numPr>
          <w:ilvl w:val="0"/>
          <w:numId w:val="3"/>
        </w:numPr>
        <w:spacing w:before="120"/>
        <w:contextualSpacing/>
        <w:rPr>
          <w:sz w:val="24"/>
          <w:szCs w:val="24"/>
        </w:rPr>
      </w:pPr>
      <w:r>
        <w:rPr>
          <w:sz w:val="24"/>
          <w:szCs w:val="24"/>
        </w:rPr>
        <w:t>Excellent analytical and problem solving skills</w:t>
      </w:r>
    </w:p>
    <w:p w:rsidR="002F5345" w:rsidRDefault="004945A2">
      <w:pPr>
        <w:numPr>
          <w:ilvl w:val="0"/>
          <w:numId w:val="3"/>
        </w:numPr>
        <w:spacing w:before="120"/>
        <w:contextualSpacing/>
        <w:rPr>
          <w:sz w:val="24"/>
          <w:szCs w:val="24"/>
        </w:rPr>
      </w:pPr>
      <w:r>
        <w:rPr>
          <w:sz w:val="24"/>
          <w:szCs w:val="24"/>
        </w:rPr>
        <w:t>Excellent communication skills including the ability to communicate orally and in writing in a clear and concise manner, including writing reports;</w:t>
      </w:r>
    </w:p>
    <w:p w:rsidR="002F5345" w:rsidRDefault="004945A2">
      <w:pPr>
        <w:numPr>
          <w:ilvl w:val="0"/>
          <w:numId w:val="3"/>
        </w:numPr>
        <w:spacing w:before="120"/>
        <w:contextualSpacing/>
        <w:rPr>
          <w:sz w:val="24"/>
          <w:szCs w:val="24"/>
        </w:rPr>
      </w:pPr>
      <w:r>
        <w:rPr>
          <w:sz w:val="24"/>
          <w:szCs w:val="24"/>
        </w:rPr>
        <w:t>Strong IT skills including the ability to use IT systems (Microsoft office, Google Apps) to implement, manage and monitor processes and workloads;</w:t>
      </w:r>
    </w:p>
    <w:p w:rsidR="002F5345" w:rsidRDefault="004945A2">
      <w:pPr>
        <w:numPr>
          <w:ilvl w:val="0"/>
          <w:numId w:val="3"/>
        </w:numPr>
        <w:spacing w:before="120"/>
        <w:contextualSpacing/>
        <w:rPr>
          <w:sz w:val="24"/>
          <w:szCs w:val="24"/>
        </w:rPr>
      </w:pPr>
      <w:r>
        <w:rPr>
          <w:sz w:val="24"/>
          <w:szCs w:val="24"/>
        </w:rPr>
        <w:t xml:space="preserve">Excellent administrative and </w:t>
      </w:r>
      <w:proofErr w:type="spellStart"/>
      <w:r>
        <w:rPr>
          <w:sz w:val="24"/>
          <w:szCs w:val="24"/>
        </w:rPr>
        <w:t>organisational</w:t>
      </w:r>
      <w:proofErr w:type="spellEnd"/>
      <w:r>
        <w:rPr>
          <w:sz w:val="24"/>
          <w:szCs w:val="24"/>
        </w:rPr>
        <w:t xml:space="preserve"> skills to include the ability to work independently and to tight deadlines;</w:t>
      </w:r>
    </w:p>
    <w:p w:rsidR="002F5345" w:rsidRDefault="004945A2">
      <w:pPr>
        <w:numPr>
          <w:ilvl w:val="0"/>
          <w:numId w:val="3"/>
        </w:numPr>
        <w:spacing w:before="120"/>
        <w:contextualSpacing/>
        <w:rPr>
          <w:sz w:val="24"/>
          <w:szCs w:val="24"/>
        </w:rPr>
      </w:pPr>
      <w:r>
        <w:rPr>
          <w:sz w:val="24"/>
          <w:szCs w:val="24"/>
        </w:rPr>
        <w:t>The ability to work well as part of a team;</w:t>
      </w:r>
    </w:p>
    <w:p w:rsidR="002F5345" w:rsidRDefault="004945A2">
      <w:pPr>
        <w:numPr>
          <w:ilvl w:val="0"/>
          <w:numId w:val="3"/>
        </w:numPr>
        <w:spacing w:before="120"/>
        <w:contextualSpacing/>
        <w:rPr>
          <w:sz w:val="24"/>
          <w:szCs w:val="24"/>
        </w:rPr>
      </w:pPr>
      <w:r>
        <w:rPr>
          <w:sz w:val="24"/>
          <w:szCs w:val="24"/>
        </w:rPr>
        <w:t>A degree or other third level qualification in a related discipline</w:t>
      </w:r>
    </w:p>
    <w:p w:rsidR="002F5345" w:rsidRDefault="002F5345">
      <w:pPr>
        <w:spacing w:before="120"/>
        <w:rPr>
          <w:sz w:val="24"/>
          <w:szCs w:val="24"/>
        </w:rPr>
      </w:pPr>
    </w:p>
    <w:p w:rsidR="002F5345" w:rsidRDefault="004945A2">
      <w:pPr>
        <w:spacing w:before="120"/>
        <w:rPr>
          <w:b/>
          <w:sz w:val="24"/>
          <w:szCs w:val="24"/>
          <w:u w:val="single"/>
        </w:rPr>
      </w:pPr>
      <w:r>
        <w:rPr>
          <w:b/>
          <w:sz w:val="24"/>
          <w:szCs w:val="24"/>
          <w:u w:val="single"/>
        </w:rPr>
        <w:t>Desirable Criteria</w:t>
      </w:r>
    </w:p>
    <w:p w:rsidR="002F5345" w:rsidRDefault="004945A2">
      <w:pPr>
        <w:numPr>
          <w:ilvl w:val="0"/>
          <w:numId w:val="1"/>
        </w:numPr>
        <w:spacing w:before="120"/>
        <w:contextualSpacing/>
        <w:rPr>
          <w:sz w:val="24"/>
          <w:szCs w:val="24"/>
        </w:rPr>
      </w:pPr>
      <w:r>
        <w:rPr>
          <w:sz w:val="24"/>
          <w:szCs w:val="24"/>
        </w:rPr>
        <w:t xml:space="preserve">Understanding and application of the Outcomes Based Accountability Model </w:t>
      </w:r>
    </w:p>
    <w:p w:rsidR="002F5345" w:rsidRDefault="002F5345">
      <w:pPr>
        <w:spacing w:before="120"/>
        <w:rPr>
          <w:sz w:val="24"/>
          <w:szCs w:val="24"/>
        </w:rPr>
      </w:pPr>
    </w:p>
    <w:p w:rsidR="002F5345" w:rsidRDefault="004945A2">
      <w:pPr>
        <w:spacing w:before="120"/>
        <w:ind w:left="1440" w:hanging="1440"/>
        <w:rPr>
          <w:b/>
          <w:sz w:val="24"/>
          <w:szCs w:val="24"/>
          <w:u w:val="single"/>
        </w:rPr>
      </w:pPr>
      <w:r>
        <w:rPr>
          <w:b/>
          <w:sz w:val="24"/>
          <w:szCs w:val="24"/>
          <w:u w:val="single"/>
        </w:rPr>
        <w:t>Work Related Circumstances</w:t>
      </w:r>
    </w:p>
    <w:p w:rsidR="002F5345" w:rsidRDefault="004945A2">
      <w:pPr>
        <w:numPr>
          <w:ilvl w:val="0"/>
          <w:numId w:val="4"/>
        </w:numPr>
        <w:spacing w:before="120"/>
        <w:contextualSpacing/>
        <w:rPr>
          <w:sz w:val="24"/>
          <w:szCs w:val="24"/>
        </w:rPr>
      </w:pPr>
      <w:r>
        <w:rPr>
          <w:sz w:val="24"/>
          <w:szCs w:val="24"/>
        </w:rPr>
        <w:t>A willingness to work with all areas, communities and ‘constituencies’ within Northern Ireland</w:t>
      </w:r>
    </w:p>
    <w:p w:rsidR="002F5345" w:rsidRDefault="004945A2">
      <w:pPr>
        <w:numPr>
          <w:ilvl w:val="0"/>
          <w:numId w:val="4"/>
        </w:numPr>
        <w:spacing w:before="120"/>
        <w:contextualSpacing/>
        <w:rPr>
          <w:sz w:val="24"/>
          <w:szCs w:val="24"/>
        </w:rPr>
      </w:pPr>
      <w:r>
        <w:rPr>
          <w:sz w:val="24"/>
          <w:szCs w:val="24"/>
        </w:rPr>
        <w:t>A willingness to work unsocial hours when necessary including evening and weekends</w:t>
      </w:r>
    </w:p>
    <w:p w:rsidR="002F5345" w:rsidRDefault="004945A2">
      <w:pPr>
        <w:numPr>
          <w:ilvl w:val="0"/>
          <w:numId w:val="4"/>
        </w:numPr>
        <w:spacing w:before="120"/>
        <w:contextualSpacing/>
        <w:rPr>
          <w:sz w:val="24"/>
          <w:szCs w:val="24"/>
        </w:rPr>
      </w:pPr>
      <w:r>
        <w:rPr>
          <w:sz w:val="24"/>
          <w:szCs w:val="24"/>
        </w:rPr>
        <w:t xml:space="preserve">Full driving </w:t>
      </w:r>
      <w:proofErr w:type="spellStart"/>
      <w:r>
        <w:rPr>
          <w:sz w:val="24"/>
          <w:szCs w:val="24"/>
        </w:rPr>
        <w:t>licence</w:t>
      </w:r>
      <w:proofErr w:type="spellEnd"/>
      <w:r>
        <w:rPr>
          <w:sz w:val="24"/>
          <w:szCs w:val="24"/>
        </w:rPr>
        <w:t xml:space="preserve"> and access to a form of transport.  Consideration will be given to alternative traveling proposals in respect of applicants with a disability who cannot hold a </w:t>
      </w:r>
      <w:proofErr w:type="spellStart"/>
      <w:r>
        <w:rPr>
          <w:sz w:val="24"/>
          <w:szCs w:val="24"/>
        </w:rPr>
        <w:t>licence</w:t>
      </w:r>
      <w:proofErr w:type="spellEnd"/>
      <w:r>
        <w:rPr>
          <w:sz w:val="24"/>
          <w:szCs w:val="24"/>
        </w:rPr>
        <w:t>.</w:t>
      </w:r>
    </w:p>
    <w:p w:rsidR="002F5345" w:rsidRDefault="002F5345"/>
    <w:sectPr w:rsidR="002F534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ECC"/>
    <w:multiLevelType w:val="multilevel"/>
    <w:tmpl w:val="8FCAB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DA33D5"/>
    <w:multiLevelType w:val="multilevel"/>
    <w:tmpl w:val="7F124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B300DD"/>
    <w:multiLevelType w:val="multilevel"/>
    <w:tmpl w:val="B3540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4510467B"/>
    <w:multiLevelType w:val="multilevel"/>
    <w:tmpl w:val="4972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E217C0"/>
    <w:multiLevelType w:val="multilevel"/>
    <w:tmpl w:val="A12A3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A81D4E"/>
    <w:multiLevelType w:val="multilevel"/>
    <w:tmpl w:val="F2EAB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B556C8"/>
    <w:multiLevelType w:val="multilevel"/>
    <w:tmpl w:val="E81E8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956A88"/>
    <w:multiLevelType w:val="multilevel"/>
    <w:tmpl w:val="4F968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B5F7506"/>
    <w:multiLevelType w:val="multilevel"/>
    <w:tmpl w:val="7BF87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5D415E"/>
    <w:multiLevelType w:val="multilevel"/>
    <w:tmpl w:val="0BB0D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7B540665"/>
    <w:multiLevelType w:val="multilevel"/>
    <w:tmpl w:val="E5545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2"/>
  </w:num>
  <w:num w:numId="4">
    <w:abstractNumId w:val="9"/>
  </w:num>
  <w:num w:numId="5">
    <w:abstractNumId w:val="5"/>
  </w:num>
  <w:num w:numId="6">
    <w:abstractNumId w:val="6"/>
  </w:num>
  <w:num w:numId="7">
    <w:abstractNumId w:val="4"/>
  </w:num>
  <w:num w:numId="8">
    <w:abstractNumId w:val="3"/>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F5345"/>
    <w:rsid w:val="002F5345"/>
    <w:rsid w:val="004945A2"/>
    <w:rsid w:val="00F21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945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945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McNally</dc:creator>
  <cp:lastModifiedBy>Laura Darragh</cp:lastModifiedBy>
  <cp:revision>2</cp:revision>
  <dcterms:created xsi:type="dcterms:W3CDTF">2018-05-23T17:21:00Z</dcterms:created>
  <dcterms:modified xsi:type="dcterms:W3CDTF">2018-05-23T17:21:00Z</dcterms:modified>
</cp:coreProperties>
</file>