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9F" w:rsidRPr="009E29FC" w:rsidRDefault="009E29FC" w:rsidP="001C79CE">
      <w:pPr>
        <w:pStyle w:val="NoSpacing"/>
        <w:jc w:val="both"/>
        <w:rPr>
          <w:rFonts w:ascii="Arial" w:hAnsi="Arial" w:cs="Arial"/>
          <w:b/>
        </w:rPr>
      </w:pPr>
      <w:r w:rsidRPr="009E29FC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-338455</wp:posOffset>
            </wp:positionV>
            <wp:extent cx="1870075" cy="862330"/>
            <wp:effectExtent l="19050" t="0" r="0" b="0"/>
            <wp:wrapTight wrapText="bothSides">
              <wp:wrapPolygon edited="0">
                <wp:start x="-220" y="0"/>
                <wp:lineTo x="-220" y="20996"/>
                <wp:lineTo x="21563" y="20996"/>
                <wp:lineTo x="21563" y="0"/>
                <wp:lineTo x="-220" y="0"/>
              </wp:wrapPolygon>
            </wp:wrapTight>
            <wp:docPr id="1" name="Picture 3" descr="C:\Users\carolineo\Pictures\EB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eo\Pictures\EBM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99F" w:rsidRPr="009E29FC" w:rsidRDefault="004E25B7" w:rsidP="001C79CE">
      <w:pPr>
        <w:pStyle w:val="NoSpacing"/>
        <w:jc w:val="both"/>
        <w:rPr>
          <w:rFonts w:ascii="Arial" w:hAnsi="Arial" w:cs="Arial"/>
          <w:b/>
        </w:rPr>
      </w:pPr>
      <w:r w:rsidRPr="009E29FC">
        <w:rPr>
          <w:rFonts w:ascii="Arial" w:hAnsi="Arial" w:cs="Arial"/>
          <w:b/>
        </w:rPr>
        <w:t xml:space="preserve">          </w:t>
      </w:r>
      <w:r w:rsidRPr="009E29FC">
        <w:rPr>
          <w:rFonts w:ascii="Arial" w:hAnsi="Arial" w:cs="Arial"/>
          <w:b/>
        </w:rPr>
        <w:tab/>
      </w:r>
      <w:r w:rsidRPr="009E29FC">
        <w:rPr>
          <w:rFonts w:ascii="Arial" w:hAnsi="Arial" w:cs="Arial"/>
          <w:b/>
        </w:rPr>
        <w:tab/>
        <w:t xml:space="preserve">  </w:t>
      </w:r>
    </w:p>
    <w:p w:rsidR="004E25B7" w:rsidRPr="009E29FC" w:rsidRDefault="004E25B7" w:rsidP="001C79CE">
      <w:pPr>
        <w:pStyle w:val="NoSpacing"/>
        <w:jc w:val="both"/>
        <w:rPr>
          <w:rFonts w:ascii="Arial" w:hAnsi="Arial" w:cs="Arial"/>
          <w:b/>
        </w:rPr>
      </w:pPr>
    </w:p>
    <w:p w:rsidR="009E29FC" w:rsidRPr="009E29FC" w:rsidRDefault="009E29FC" w:rsidP="001C79CE">
      <w:pPr>
        <w:pStyle w:val="NoSpacing"/>
        <w:jc w:val="both"/>
        <w:rPr>
          <w:rFonts w:ascii="Arial" w:eastAsia="Calibri" w:hAnsi="Arial" w:cs="Arial"/>
          <w:b/>
        </w:rPr>
      </w:pPr>
    </w:p>
    <w:p w:rsidR="009E29FC" w:rsidRPr="009E29FC" w:rsidRDefault="009E29FC" w:rsidP="001C79CE">
      <w:pPr>
        <w:pStyle w:val="NoSpacing"/>
        <w:jc w:val="both"/>
        <w:rPr>
          <w:rFonts w:ascii="Arial" w:eastAsia="Calibri" w:hAnsi="Arial" w:cs="Arial"/>
          <w:b/>
        </w:rPr>
      </w:pPr>
    </w:p>
    <w:p w:rsidR="009E29FC" w:rsidRPr="009E29FC" w:rsidRDefault="009E29FC" w:rsidP="001C79CE">
      <w:pPr>
        <w:pStyle w:val="NoSpacing"/>
        <w:jc w:val="both"/>
        <w:rPr>
          <w:rFonts w:ascii="Arial" w:eastAsia="Calibri" w:hAnsi="Arial" w:cs="Arial"/>
          <w:b/>
        </w:rPr>
      </w:pPr>
    </w:p>
    <w:p w:rsidR="009D658A" w:rsidRPr="00D03F46" w:rsidRDefault="009E29FC" w:rsidP="001C79CE">
      <w:pPr>
        <w:pStyle w:val="NoSpacing"/>
        <w:jc w:val="both"/>
        <w:rPr>
          <w:rFonts w:ascii="Arial" w:eastAsia="Calibri" w:hAnsi="Arial" w:cs="Arial"/>
          <w:b/>
          <w:u w:val="thick"/>
        </w:rPr>
      </w:pPr>
      <w:r w:rsidRPr="00D03F46">
        <w:rPr>
          <w:rFonts w:ascii="Arial" w:eastAsia="Calibri" w:hAnsi="Arial" w:cs="Arial"/>
          <w:b/>
          <w:u w:val="thick"/>
        </w:rPr>
        <w:t>ROLE PROFILE</w:t>
      </w:r>
    </w:p>
    <w:p w:rsidR="00D243B5" w:rsidRPr="00D03F46" w:rsidRDefault="00D243B5" w:rsidP="00D243B5">
      <w:pPr>
        <w:jc w:val="both"/>
        <w:rPr>
          <w:rFonts w:ascii="Arial" w:hAnsi="Arial" w:cs="Arial"/>
          <w:sz w:val="22"/>
          <w:szCs w:val="22"/>
        </w:rPr>
      </w:pPr>
    </w:p>
    <w:p w:rsidR="00D243B5" w:rsidRPr="00D03F46" w:rsidRDefault="00D243B5" w:rsidP="00D243B5">
      <w:pPr>
        <w:rPr>
          <w:rFonts w:ascii="Arial" w:eastAsiaTheme="minorHAnsi" w:hAnsi="Arial" w:cs="Arial"/>
          <w:sz w:val="22"/>
          <w:szCs w:val="22"/>
        </w:rPr>
      </w:pPr>
    </w:p>
    <w:p w:rsidR="005F1070" w:rsidRPr="00D03F46" w:rsidRDefault="005F1070" w:rsidP="005F1070">
      <w:pPr>
        <w:pStyle w:val="NoSpacing"/>
        <w:jc w:val="both"/>
        <w:rPr>
          <w:rFonts w:ascii="Arial" w:hAnsi="Arial" w:cs="Arial"/>
          <w:b/>
        </w:rPr>
      </w:pPr>
    </w:p>
    <w:p w:rsidR="005F1070" w:rsidRPr="00D03F46" w:rsidRDefault="005F1070" w:rsidP="005F1070">
      <w:pPr>
        <w:pStyle w:val="NoSpacing"/>
        <w:ind w:left="1890" w:hanging="1890"/>
        <w:jc w:val="both"/>
        <w:rPr>
          <w:rFonts w:ascii="Arial" w:hAnsi="Arial" w:cs="Arial"/>
        </w:rPr>
      </w:pPr>
      <w:r w:rsidRPr="00D03F46">
        <w:rPr>
          <w:rFonts w:ascii="Arial" w:hAnsi="Arial" w:cs="Arial"/>
          <w:b/>
        </w:rPr>
        <w:t>Job Title:</w:t>
      </w:r>
      <w:r w:rsidRPr="00D03F46">
        <w:rPr>
          <w:rFonts w:ascii="Arial" w:hAnsi="Arial" w:cs="Arial"/>
        </w:rPr>
        <w:tab/>
      </w:r>
      <w:r w:rsidR="00D54B31">
        <w:rPr>
          <w:rFonts w:ascii="Arial" w:hAnsi="Arial" w:cs="Arial"/>
        </w:rPr>
        <w:t xml:space="preserve">Temporary </w:t>
      </w:r>
      <w:r w:rsidRPr="00D03F46">
        <w:rPr>
          <w:rFonts w:ascii="Arial" w:hAnsi="Arial" w:cs="Arial"/>
        </w:rPr>
        <w:t xml:space="preserve">Shop Manager </w:t>
      </w:r>
      <w:r w:rsidR="00D54B31">
        <w:rPr>
          <w:rFonts w:ascii="Arial" w:hAnsi="Arial" w:cs="Arial"/>
        </w:rPr>
        <w:t>Connswater Fixed-Term Contract to cover Maternity Leave to August 2018</w:t>
      </w:r>
    </w:p>
    <w:p w:rsidR="005F1070" w:rsidRDefault="005F1070" w:rsidP="005F1070">
      <w:pPr>
        <w:pStyle w:val="NoSpacing"/>
        <w:ind w:left="1890" w:hanging="1890"/>
        <w:jc w:val="both"/>
        <w:rPr>
          <w:rFonts w:ascii="Arial" w:hAnsi="Arial" w:cs="Arial"/>
        </w:rPr>
      </w:pPr>
      <w:r w:rsidRPr="00D03F46">
        <w:rPr>
          <w:rFonts w:ascii="Arial" w:hAnsi="Arial" w:cs="Arial"/>
          <w:b/>
        </w:rPr>
        <w:t>Accountable to:</w:t>
      </w:r>
      <w:r w:rsidRPr="00D03F46">
        <w:rPr>
          <w:rFonts w:ascii="Arial" w:hAnsi="Arial" w:cs="Arial"/>
        </w:rPr>
        <w:tab/>
      </w:r>
      <w:r w:rsidR="00B21968">
        <w:rPr>
          <w:rFonts w:ascii="Arial" w:hAnsi="Arial" w:cs="Arial"/>
        </w:rPr>
        <w:t xml:space="preserve">Area </w:t>
      </w:r>
      <w:r w:rsidRPr="00D03F46">
        <w:rPr>
          <w:rFonts w:ascii="Arial" w:hAnsi="Arial" w:cs="Arial"/>
        </w:rPr>
        <w:t>Retail Manager</w:t>
      </w:r>
      <w:r w:rsidR="00957B53">
        <w:rPr>
          <w:rFonts w:ascii="Arial" w:hAnsi="Arial" w:cs="Arial"/>
        </w:rPr>
        <w:t xml:space="preserve"> </w:t>
      </w:r>
    </w:p>
    <w:p w:rsidR="00252498" w:rsidRPr="00D03F46" w:rsidRDefault="00252498" w:rsidP="005F1070">
      <w:pPr>
        <w:pStyle w:val="NoSpacing"/>
        <w:ind w:left="1890" w:hanging="18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Responsible for:</w:t>
      </w:r>
      <w:r w:rsidR="00B844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Team of volunteers</w:t>
      </w:r>
      <w:bookmarkStart w:id="0" w:name="_GoBack"/>
      <w:bookmarkEnd w:id="0"/>
    </w:p>
    <w:p w:rsidR="005F1070" w:rsidRPr="00D03F46" w:rsidRDefault="005F1070" w:rsidP="005F1070">
      <w:pPr>
        <w:pStyle w:val="NoSpacing"/>
        <w:ind w:left="1890" w:hanging="1890"/>
        <w:jc w:val="both"/>
        <w:rPr>
          <w:rFonts w:ascii="Arial" w:hAnsi="Arial" w:cs="Arial"/>
          <w:color w:val="FF0000"/>
        </w:rPr>
      </w:pPr>
      <w:r w:rsidRPr="00D03F46">
        <w:rPr>
          <w:rFonts w:ascii="Arial" w:hAnsi="Arial" w:cs="Arial"/>
          <w:b/>
        </w:rPr>
        <w:t>Salary</w:t>
      </w:r>
      <w:r w:rsidR="007E799A">
        <w:rPr>
          <w:rFonts w:ascii="Arial" w:hAnsi="Arial" w:cs="Arial"/>
        </w:rPr>
        <w:t xml:space="preserve">: </w:t>
      </w:r>
      <w:r w:rsidR="007E799A">
        <w:rPr>
          <w:rFonts w:ascii="Arial" w:hAnsi="Arial" w:cs="Arial"/>
        </w:rPr>
        <w:tab/>
        <w:t>£16,509</w:t>
      </w:r>
      <w:r w:rsidR="00D54B31">
        <w:rPr>
          <w:rFonts w:ascii="Arial" w:hAnsi="Arial" w:cs="Arial"/>
        </w:rPr>
        <w:t xml:space="preserve"> p.a.</w:t>
      </w:r>
    </w:p>
    <w:p w:rsidR="005F1070" w:rsidRPr="00D03F46" w:rsidRDefault="005F1070" w:rsidP="005F1070">
      <w:p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b/>
          <w:sz w:val="22"/>
          <w:szCs w:val="22"/>
        </w:rPr>
        <w:t>Hours of work:</w:t>
      </w:r>
      <w:r w:rsidR="00D03F46" w:rsidRPr="00D03F46">
        <w:rPr>
          <w:rFonts w:ascii="Arial" w:hAnsi="Arial" w:cs="Arial"/>
          <w:sz w:val="22"/>
          <w:szCs w:val="22"/>
        </w:rPr>
        <w:t xml:space="preserve">     </w:t>
      </w:r>
      <w:r w:rsidR="00D54B31">
        <w:rPr>
          <w:rFonts w:ascii="Arial" w:hAnsi="Arial" w:cs="Arial"/>
          <w:sz w:val="22"/>
          <w:szCs w:val="22"/>
        </w:rPr>
        <w:t>37.5</w:t>
      </w:r>
      <w:r w:rsidR="00513784">
        <w:rPr>
          <w:rFonts w:ascii="Arial" w:hAnsi="Arial" w:cs="Arial"/>
          <w:sz w:val="22"/>
          <w:szCs w:val="22"/>
        </w:rPr>
        <w:t xml:space="preserve"> </w:t>
      </w:r>
      <w:r w:rsidRPr="00D03F46">
        <w:rPr>
          <w:rFonts w:ascii="Arial" w:hAnsi="Arial" w:cs="Arial"/>
          <w:sz w:val="22"/>
          <w:szCs w:val="22"/>
        </w:rPr>
        <w:t xml:space="preserve">hours per week. </w:t>
      </w:r>
    </w:p>
    <w:p w:rsidR="005F1070" w:rsidRPr="00D03F46" w:rsidRDefault="005F1070" w:rsidP="005F1070">
      <w:pPr>
        <w:rPr>
          <w:rFonts w:ascii="Arial" w:hAnsi="Arial" w:cs="Arial"/>
          <w:b/>
          <w:bCs/>
          <w:sz w:val="22"/>
          <w:szCs w:val="22"/>
        </w:rPr>
      </w:pPr>
      <w:r w:rsidRPr="00D03F46">
        <w:rPr>
          <w:rFonts w:ascii="Arial" w:eastAsia="Calibri" w:hAnsi="Arial" w:cs="Arial"/>
          <w:b/>
          <w:sz w:val="22"/>
          <w:szCs w:val="22"/>
        </w:rPr>
        <w:t>Pension:</w:t>
      </w:r>
      <w:r w:rsidRPr="00D03F46">
        <w:rPr>
          <w:rFonts w:ascii="Arial" w:eastAsia="Calibri" w:hAnsi="Arial" w:cs="Arial"/>
          <w:sz w:val="22"/>
          <w:szCs w:val="22"/>
        </w:rPr>
        <w:tab/>
        <w:t xml:space="preserve">       </w:t>
      </w:r>
      <w:r w:rsidRPr="00D03F46">
        <w:rPr>
          <w:rFonts w:ascii="Arial" w:hAnsi="Arial" w:cs="Arial"/>
          <w:bCs/>
          <w:sz w:val="22"/>
          <w:szCs w:val="22"/>
        </w:rPr>
        <w:t>National Employment Savings Trust (NEST) Pension Scheme</w:t>
      </w:r>
    </w:p>
    <w:p w:rsidR="005F1070" w:rsidRPr="00D03F46" w:rsidRDefault="005F1070" w:rsidP="00A7070D">
      <w:pPr>
        <w:pStyle w:val="NoSpacing"/>
        <w:ind w:left="1890" w:hanging="1890"/>
        <w:jc w:val="both"/>
        <w:rPr>
          <w:rFonts w:ascii="Arial" w:eastAsia="Calibri" w:hAnsi="Arial" w:cs="Arial"/>
        </w:rPr>
      </w:pPr>
      <w:r w:rsidRPr="00D03F46">
        <w:rPr>
          <w:rFonts w:ascii="Arial" w:eastAsia="Calibri" w:hAnsi="Arial" w:cs="Arial"/>
          <w:b/>
        </w:rPr>
        <w:t>Probation:</w:t>
      </w:r>
      <w:r w:rsidRPr="00D03F46">
        <w:rPr>
          <w:rFonts w:ascii="Arial" w:hAnsi="Arial" w:cs="Arial"/>
        </w:rPr>
        <w:tab/>
      </w:r>
      <w:r w:rsidR="00C52C8E">
        <w:rPr>
          <w:rFonts w:ascii="Arial" w:eastAsia="Calibri" w:hAnsi="Arial" w:cs="Arial"/>
        </w:rPr>
        <w:t>This post is subject to a 3</w:t>
      </w:r>
      <w:r w:rsidRPr="00D03F46">
        <w:rPr>
          <w:rFonts w:ascii="Arial" w:eastAsia="Calibri" w:hAnsi="Arial" w:cs="Arial"/>
        </w:rPr>
        <w:t xml:space="preserve">-month probationary period.  </w:t>
      </w:r>
    </w:p>
    <w:p w:rsidR="005F1070" w:rsidRPr="00D03F46" w:rsidRDefault="005F1070" w:rsidP="00D243B5">
      <w:pPr>
        <w:rPr>
          <w:rFonts w:ascii="Arial" w:eastAsiaTheme="minorHAnsi" w:hAnsi="Arial" w:cs="Arial"/>
          <w:sz w:val="22"/>
          <w:szCs w:val="22"/>
        </w:rPr>
      </w:pPr>
    </w:p>
    <w:p w:rsidR="00D243B5" w:rsidRPr="00D03F46" w:rsidRDefault="00D243B5" w:rsidP="00D243B5">
      <w:pPr>
        <w:rPr>
          <w:rFonts w:ascii="Arial" w:hAnsi="Arial" w:cs="Arial"/>
          <w:sz w:val="22"/>
          <w:szCs w:val="22"/>
        </w:rPr>
      </w:pPr>
    </w:p>
    <w:p w:rsidR="00D243B5" w:rsidRPr="00D03F46" w:rsidRDefault="00D243B5" w:rsidP="00D243B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03F46">
        <w:rPr>
          <w:rFonts w:ascii="Arial" w:hAnsi="Arial" w:cs="Arial"/>
          <w:b/>
          <w:bCs/>
          <w:sz w:val="22"/>
          <w:szCs w:val="22"/>
          <w:u w:val="single"/>
        </w:rPr>
        <w:t>Overall Responsibility</w:t>
      </w:r>
    </w:p>
    <w:p w:rsidR="005F1070" w:rsidRPr="00D03F46" w:rsidRDefault="005F1070" w:rsidP="00D243B5">
      <w:pPr>
        <w:rPr>
          <w:rFonts w:ascii="Arial" w:eastAsiaTheme="minorHAnsi" w:hAnsi="Arial" w:cs="Arial"/>
          <w:b/>
          <w:sz w:val="22"/>
          <w:szCs w:val="22"/>
          <w:u w:val="single"/>
        </w:rPr>
      </w:pPr>
    </w:p>
    <w:p w:rsidR="00D243B5" w:rsidRPr="00D03F46" w:rsidRDefault="00D243B5" w:rsidP="00D243B5">
      <w:p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To be responsible for the day-to-day operational activities of East Belfast Mission’s Restore Charity Shop</w:t>
      </w:r>
      <w:r w:rsidR="00252498">
        <w:rPr>
          <w:rFonts w:ascii="Arial" w:hAnsi="Arial" w:cs="Arial"/>
          <w:sz w:val="22"/>
          <w:szCs w:val="22"/>
        </w:rPr>
        <w:t>.</w:t>
      </w:r>
      <w:r w:rsidRPr="00D03F46">
        <w:rPr>
          <w:rFonts w:ascii="Arial" w:hAnsi="Arial" w:cs="Arial"/>
          <w:color w:val="1F497D"/>
          <w:sz w:val="22"/>
          <w:szCs w:val="22"/>
        </w:rPr>
        <w:t xml:space="preserve"> </w:t>
      </w:r>
      <w:r w:rsidRPr="00D03F46">
        <w:rPr>
          <w:rFonts w:ascii="Arial" w:hAnsi="Arial" w:cs="Arial"/>
          <w:bCs/>
          <w:sz w:val="22"/>
          <w:szCs w:val="22"/>
        </w:rPr>
        <w:t xml:space="preserve">The position </w:t>
      </w:r>
      <w:r w:rsidR="005F1070" w:rsidRPr="00D03F46">
        <w:rPr>
          <w:rFonts w:ascii="Arial" w:hAnsi="Arial" w:cs="Arial"/>
          <w:bCs/>
          <w:sz w:val="22"/>
          <w:szCs w:val="22"/>
        </w:rPr>
        <w:t>requires the post holder to have</w:t>
      </w:r>
      <w:r w:rsidR="005F1070" w:rsidRPr="00D03F46">
        <w:rPr>
          <w:rFonts w:ascii="Arial" w:hAnsi="Arial" w:cs="Arial"/>
          <w:sz w:val="22"/>
          <w:szCs w:val="22"/>
        </w:rPr>
        <w:t xml:space="preserve"> </w:t>
      </w:r>
      <w:r w:rsidRPr="00D03F46">
        <w:rPr>
          <w:rFonts w:ascii="Arial" w:hAnsi="Arial" w:cs="Arial"/>
          <w:sz w:val="22"/>
          <w:szCs w:val="22"/>
        </w:rPr>
        <w:t>excellent</w:t>
      </w:r>
      <w:r w:rsidR="00957B53">
        <w:rPr>
          <w:rFonts w:ascii="Arial" w:hAnsi="Arial" w:cs="Arial"/>
          <w:sz w:val="22"/>
          <w:szCs w:val="22"/>
        </w:rPr>
        <w:t xml:space="preserve"> supervisory</w:t>
      </w:r>
      <w:r w:rsidR="00F307EA">
        <w:rPr>
          <w:rFonts w:ascii="Arial" w:hAnsi="Arial" w:cs="Arial"/>
          <w:sz w:val="22"/>
          <w:szCs w:val="22"/>
        </w:rPr>
        <w:t xml:space="preserve"> and </w:t>
      </w:r>
      <w:r w:rsidRPr="00D03F46">
        <w:rPr>
          <w:rFonts w:ascii="Arial" w:hAnsi="Arial" w:cs="Arial"/>
          <w:sz w:val="22"/>
          <w:szCs w:val="22"/>
        </w:rPr>
        <w:t xml:space="preserve">customer care </w:t>
      </w:r>
      <w:r w:rsidR="00F307EA">
        <w:rPr>
          <w:rFonts w:ascii="Arial" w:hAnsi="Arial" w:cs="Arial"/>
          <w:sz w:val="22"/>
          <w:szCs w:val="22"/>
        </w:rPr>
        <w:t xml:space="preserve">skills </w:t>
      </w:r>
      <w:r w:rsidRPr="00D03F46">
        <w:rPr>
          <w:rFonts w:ascii="Arial" w:hAnsi="Arial" w:cs="Arial"/>
          <w:sz w:val="22"/>
          <w:szCs w:val="22"/>
        </w:rPr>
        <w:t xml:space="preserve">and an ability to work within set financial targets, exceeding sales and service at every opportunity.  </w:t>
      </w:r>
      <w:r w:rsidR="00252498">
        <w:rPr>
          <w:rFonts w:ascii="Arial" w:hAnsi="Arial" w:cs="Arial"/>
          <w:sz w:val="22"/>
          <w:szCs w:val="22"/>
        </w:rPr>
        <w:t>The Manager is the only paid staff member and must be able to work with others and delegate to their volunteer team.</w:t>
      </w:r>
    </w:p>
    <w:p w:rsidR="00D243B5" w:rsidRPr="00D03F46" w:rsidRDefault="00D243B5" w:rsidP="00D243B5">
      <w:pPr>
        <w:pStyle w:val="Heading1"/>
        <w:jc w:val="both"/>
        <w:rPr>
          <w:rFonts w:ascii="Arial" w:eastAsia="Times New Roman" w:hAnsi="Arial" w:cs="Arial"/>
          <w:bCs w:val="0"/>
          <w:color w:val="auto"/>
          <w:sz w:val="22"/>
          <w:szCs w:val="22"/>
          <w:u w:val="single"/>
        </w:rPr>
      </w:pPr>
      <w:r w:rsidRPr="00D03F46">
        <w:rPr>
          <w:rFonts w:ascii="Arial" w:eastAsia="Times New Roman" w:hAnsi="Arial" w:cs="Arial"/>
          <w:bCs w:val="0"/>
          <w:iCs/>
          <w:color w:val="auto"/>
          <w:sz w:val="22"/>
          <w:szCs w:val="22"/>
          <w:u w:val="single"/>
        </w:rPr>
        <w:t>Main Areas of Responsibility</w:t>
      </w:r>
    </w:p>
    <w:p w:rsidR="00D243B5" w:rsidRPr="00D03F46" w:rsidRDefault="00D243B5" w:rsidP="00D243B5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D243B5" w:rsidRPr="00D03F46" w:rsidRDefault="00D243B5" w:rsidP="00D243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3F46">
        <w:rPr>
          <w:rFonts w:ascii="Arial" w:hAnsi="Arial" w:cs="Arial"/>
          <w:b/>
          <w:bCs/>
          <w:sz w:val="22"/>
          <w:szCs w:val="22"/>
        </w:rPr>
        <w:t>Financial Administration</w:t>
      </w:r>
    </w:p>
    <w:p w:rsidR="00D243B5" w:rsidRPr="00D03F46" w:rsidRDefault="00D243B5" w:rsidP="00D243B5">
      <w:pPr>
        <w:pStyle w:val="BodyTextInden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 xml:space="preserve">Maintain financial procedures as set by </w:t>
      </w:r>
      <w:r w:rsidR="005F1070" w:rsidRPr="00D03F46">
        <w:rPr>
          <w:rFonts w:ascii="Arial" w:hAnsi="Arial" w:cs="Arial"/>
          <w:sz w:val="22"/>
          <w:szCs w:val="22"/>
        </w:rPr>
        <w:t>EBM</w:t>
      </w:r>
    </w:p>
    <w:p w:rsidR="00D243B5" w:rsidRDefault="00D243B5" w:rsidP="00D243B5">
      <w:pPr>
        <w:pStyle w:val="BodyTextInden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 xml:space="preserve">Take </w:t>
      </w:r>
      <w:r w:rsidR="005F1070" w:rsidRPr="00D03F46">
        <w:rPr>
          <w:rFonts w:ascii="Arial" w:hAnsi="Arial" w:cs="Arial"/>
          <w:sz w:val="22"/>
          <w:szCs w:val="22"/>
        </w:rPr>
        <w:t xml:space="preserve">full </w:t>
      </w:r>
      <w:r w:rsidRPr="00D03F46">
        <w:rPr>
          <w:rFonts w:ascii="Arial" w:hAnsi="Arial" w:cs="Arial"/>
          <w:sz w:val="22"/>
          <w:szCs w:val="22"/>
        </w:rPr>
        <w:t>responsibility for the shops administration and accounting procedure</w:t>
      </w:r>
      <w:r w:rsidR="00D54B31">
        <w:rPr>
          <w:rFonts w:ascii="Arial" w:hAnsi="Arial" w:cs="Arial"/>
          <w:sz w:val="22"/>
          <w:szCs w:val="22"/>
        </w:rPr>
        <w:t>s</w:t>
      </w:r>
      <w:r w:rsidRPr="00D03F46">
        <w:rPr>
          <w:rFonts w:ascii="Arial" w:hAnsi="Arial" w:cs="Arial"/>
          <w:sz w:val="22"/>
          <w:szCs w:val="22"/>
        </w:rPr>
        <w:t>, including till operations, daily banking, weekly accounts and any other administration duties as required</w:t>
      </w:r>
      <w:r w:rsidR="00E35F1A">
        <w:rPr>
          <w:rFonts w:ascii="Arial" w:hAnsi="Arial" w:cs="Arial"/>
          <w:sz w:val="22"/>
          <w:szCs w:val="22"/>
        </w:rPr>
        <w:t xml:space="preserve"> in a timely manner</w:t>
      </w:r>
    </w:p>
    <w:p w:rsidR="00547ED8" w:rsidRPr="00547ED8" w:rsidRDefault="00547ED8" w:rsidP="00547ED8">
      <w:pPr>
        <w:pStyle w:val="BodyTextInden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responsible for </w:t>
      </w:r>
      <w:r w:rsidR="00E35F1A">
        <w:rPr>
          <w:rFonts w:ascii="Arial" w:hAnsi="Arial" w:cs="Arial"/>
          <w:sz w:val="22"/>
          <w:szCs w:val="22"/>
        </w:rPr>
        <w:t xml:space="preserve">overall </w:t>
      </w:r>
      <w:r>
        <w:rPr>
          <w:rFonts w:ascii="Arial" w:hAnsi="Arial" w:cs="Arial"/>
          <w:sz w:val="22"/>
          <w:szCs w:val="22"/>
        </w:rPr>
        <w:t>sales performance</w:t>
      </w:r>
    </w:p>
    <w:p w:rsidR="00D243B5" w:rsidRPr="00D03F46" w:rsidRDefault="00D243B5" w:rsidP="00D243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Comply with EBM</w:t>
      </w:r>
      <w:r w:rsidR="005F1070" w:rsidRPr="00D03F46">
        <w:rPr>
          <w:rFonts w:ascii="Arial" w:hAnsi="Arial" w:cs="Arial"/>
          <w:sz w:val="22"/>
          <w:szCs w:val="22"/>
        </w:rPr>
        <w:t>’</w:t>
      </w:r>
      <w:r w:rsidRPr="00D03F46">
        <w:rPr>
          <w:rFonts w:ascii="Arial" w:hAnsi="Arial" w:cs="Arial"/>
          <w:sz w:val="22"/>
          <w:szCs w:val="22"/>
        </w:rPr>
        <w:t>s Management Information System, ensure that all users are competent and use person</w:t>
      </w:r>
      <w:r w:rsidR="00BF56B3" w:rsidRPr="00D03F46">
        <w:rPr>
          <w:rFonts w:ascii="Arial" w:hAnsi="Arial" w:cs="Arial"/>
          <w:sz w:val="22"/>
          <w:szCs w:val="22"/>
        </w:rPr>
        <w:t>al sign in details at all times</w:t>
      </w:r>
    </w:p>
    <w:p w:rsidR="00D243B5" w:rsidRPr="00D03F46" w:rsidRDefault="005F1070" w:rsidP="00D243B5">
      <w:pPr>
        <w:pStyle w:val="BodyTextIndent"/>
        <w:numPr>
          <w:ilvl w:val="0"/>
          <w:numId w:val="1"/>
        </w:numPr>
        <w:spacing w:after="0"/>
        <w:jc w:val="both"/>
        <w:rPr>
          <w:rFonts w:ascii="Arial" w:eastAsiaTheme="minorHAnsi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 xml:space="preserve">Report to the </w:t>
      </w:r>
      <w:r w:rsidR="00957B53" w:rsidRPr="00957B53">
        <w:rPr>
          <w:rFonts w:ascii="Arial" w:hAnsi="Arial" w:cs="Arial"/>
          <w:sz w:val="22"/>
          <w:szCs w:val="22"/>
        </w:rPr>
        <w:t xml:space="preserve"> </w:t>
      </w:r>
      <w:r w:rsidR="00957B53">
        <w:rPr>
          <w:rFonts w:ascii="Arial" w:hAnsi="Arial" w:cs="Arial"/>
          <w:sz w:val="22"/>
          <w:szCs w:val="22"/>
        </w:rPr>
        <w:t xml:space="preserve">Area </w:t>
      </w:r>
      <w:r w:rsidR="00957B53" w:rsidRPr="00D03F46">
        <w:rPr>
          <w:rFonts w:ascii="Arial" w:hAnsi="Arial" w:cs="Arial"/>
          <w:sz w:val="22"/>
          <w:szCs w:val="22"/>
        </w:rPr>
        <w:t>Retail Manager</w:t>
      </w:r>
      <w:r w:rsidR="00D243B5" w:rsidRPr="00D03F46">
        <w:rPr>
          <w:rFonts w:ascii="Arial" w:hAnsi="Arial" w:cs="Arial"/>
          <w:sz w:val="22"/>
          <w:szCs w:val="22"/>
        </w:rPr>
        <w:t xml:space="preserve"> </w:t>
      </w:r>
      <w:r w:rsidR="00D54B31">
        <w:rPr>
          <w:rFonts w:ascii="Arial" w:hAnsi="Arial" w:cs="Arial"/>
          <w:sz w:val="22"/>
          <w:szCs w:val="22"/>
        </w:rPr>
        <w:t>regarding financial matters</w:t>
      </w:r>
    </w:p>
    <w:p w:rsidR="00D243B5" w:rsidRPr="00D03F46" w:rsidRDefault="00D243B5" w:rsidP="00D243B5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D243B5" w:rsidRPr="00D03F46" w:rsidRDefault="00D243B5" w:rsidP="00D243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3F46">
        <w:rPr>
          <w:rFonts w:ascii="Arial" w:hAnsi="Arial" w:cs="Arial"/>
          <w:b/>
          <w:bCs/>
          <w:sz w:val="22"/>
          <w:szCs w:val="22"/>
        </w:rPr>
        <w:t>Sales</w:t>
      </w:r>
    </w:p>
    <w:p w:rsidR="00D243B5" w:rsidRPr="00D03F46" w:rsidRDefault="00D243B5" w:rsidP="00D243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 xml:space="preserve">Provide polite and courteous customer service when dealing with customers </w:t>
      </w:r>
    </w:p>
    <w:p w:rsidR="00D243B5" w:rsidRDefault="00D243B5" w:rsidP="00D243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Work consistently to meet set sales targets and increase profits</w:t>
      </w:r>
    </w:p>
    <w:p w:rsidR="00547ED8" w:rsidRPr="00D03F46" w:rsidRDefault="00547ED8" w:rsidP="00D243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an environment where team members maximise income in innovative ways</w:t>
      </w:r>
    </w:p>
    <w:p w:rsidR="00D243B5" w:rsidRPr="00D03F46" w:rsidRDefault="00D243B5" w:rsidP="00D243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 xml:space="preserve">Sort and select appropriate safe items for sale from donated goods and maintain correct level, quality and rotation of stock in accordance </w:t>
      </w:r>
      <w:r w:rsidR="00DD2860">
        <w:rPr>
          <w:rFonts w:ascii="Arial" w:hAnsi="Arial" w:cs="Arial"/>
          <w:sz w:val="22"/>
          <w:szCs w:val="22"/>
        </w:rPr>
        <w:t xml:space="preserve">with </w:t>
      </w:r>
      <w:r w:rsidRPr="00D03F46">
        <w:rPr>
          <w:rFonts w:ascii="Arial" w:hAnsi="Arial" w:cs="Arial"/>
          <w:sz w:val="22"/>
          <w:szCs w:val="22"/>
        </w:rPr>
        <w:t>the Shop Handbook</w:t>
      </w:r>
    </w:p>
    <w:p w:rsidR="00D243B5" w:rsidRPr="00D03F46" w:rsidRDefault="00D243B5" w:rsidP="00D243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Ensure a high standard of presentation, display, merchandising and pricing of stock according to East Bel</w:t>
      </w:r>
      <w:r w:rsidR="00BF56B3" w:rsidRPr="00D03F46">
        <w:rPr>
          <w:rFonts w:ascii="Arial" w:hAnsi="Arial" w:cs="Arial"/>
          <w:sz w:val="22"/>
          <w:szCs w:val="22"/>
        </w:rPr>
        <w:t>fast Mission’s retail standards</w:t>
      </w:r>
    </w:p>
    <w:p w:rsidR="00D243B5" w:rsidRPr="00D03F46" w:rsidRDefault="00D243B5" w:rsidP="00D243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 xml:space="preserve">Ensure the security of stock on the shop floor and stock room, and to report any irregularities to the </w:t>
      </w:r>
      <w:r w:rsidR="00B21968">
        <w:rPr>
          <w:rFonts w:ascii="Arial" w:hAnsi="Arial" w:cs="Arial"/>
          <w:sz w:val="22"/>
          <w:szCs w:val="22"/>
        </w:rPr>
        <w:t xml:space="preserve">Area </w:t>
      </w:r>
      <w:r w:rsidR="005F1070" w:rsidRPr="00D03F46">
        <w:rPr>
          <w:rFonts w:ascii="Arial" w:hAnsi="Arial" w:cs="Arial"/>
          <w:sz w:val="22"/>
          <w:szCs w:val="22"/>
        </w:rPr>
        <w:t xml:space="preserve">Retail </w:t>
      </w:r>
      <w:r w:rsidRPr="00D03F46">
        <w:rPr>
          <w:rFonts w:ascii="Arial" w:hAnsi="Arial" w:cs="Arial"/>
          <w:sz w:val="22"/>
          <w:szCs w:val="22"/>
        </w:rPr>
        <w:t>Manager</w:t>
      </w:r>
    </w:p>
    <w:p w:rsidR="00D243B5" w:rsidRPr="00D03F46" w:rsidRDefault="00D243B5" w:rsidP="00D243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Ensure that the shop, stock room and other facilities are clean, tidy and safe at all times</w:t>
      </w:r>
    </w:p>
    <w:p w:rsidR="00D243B5" w:rsidRPr="00D03F46" w:rsidRDefault="00D243B5" w:rsidP="00D243B5">
      <w:pPr>
        <w:pStyle w:val="Heading2"/>
        <w:keepLines w:val="0"/>
        <w:numPr>
          <w:ilvl w:val="0"/>
          <w:numId w:val="2"/>
        </w:numPr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00D03F4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Co-ordinate the collection, distribution and sales of furniture</w:t>
      </w:r>
    </w:p>
    <w:p w:rsidR="00D243B5" w:rsidRDefault="00D243B5" w:rsidP="00D243B5">
      <w:pPr>
        <w:pStyle w:val="Heading2"/>
        <w:keepLines w:val="0"/>
        <w:numPr>
          <w:ilvl w:val="0"/>
          <w:numId w:val="2"/>
        </w:numPr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00D03F46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 xml:space="preserve">Comply with all current legislation on the sale of second hand furniture and electrical goods </w:t>
      </w:r>
    </w:p>
    <w:p w:rsidR="00DD2860" w:rsidRDefault="00DD2860" w:rsidP="00DD2860"/>
    <w:p w:rsidR="00DD2860" w:rsidRDefault="00DD2860" w:rsidP="00DD2860"/>
    <w:p w:rsidR="00DD2860" w:rsidRPr="00DD2860" w:rsidRDefault="00DD2860" w:rsidP="00DD2860"/>
    <w:p w:rsidR="00D243B5" w:rsidRPr="00D03F46" w:rsidRDefault="00D243B5" w:rsidP="00D243B5">
      <w:pPr>
        <w:ind w:left="360"/>
        <w:jc w:val="both"/>
        <w:rPr>
          <w:rFonts w:ascii="Arial" w:eastAsiaTheme="minorHAnsi" w:hAnsi="Arial" w:cs="Arial"/>
          <w:sz w:val="22"/>
          <w:szCs w:val="22"/>
        </w:rPr>
      </w:pPr>
    </w:p>
    <w:p w:rsidR="00D243B5" w:rsidRPr="00D03F46" w:rsidRDefault="00252498" w:rsidP="00D243B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Volunteers</w:t>
      </w:r>
    </w:p>
    <w:p w:rsidR="00D243B5" w:rsidRDefault="00252498" w:rsidP="00D243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Recruit, induct and train a volunteer and placement team </w:t>
      </w:r>
      <w:r w:rsidR="00D243B5" w:rsidRPr="00D03F46">
        <w:rPr>
          <w:rFonts w:ascii="Arial" w:hAnsi="Arial" w:cs="Arial"/>
          <w:sz w:val="22"/>
          <w:szCs w:val="22"/>
        </w:rPr>
        <w:t>through recruiting, selecting, mentoring, training and effective management</w:t>
      </w:r>
      <w:r w:rsidR="00547ED8">
        <w:rPr>
          <w:rFonts w:ascii="Arial" w:hAnsi="Arial" w:cs="Arial"/>
          <w:color w:val="1F497D"/>
          <w:sz w:val="22"/>
          <w:szCs w:val="22"/>
        </w:rPr>
        <w:t xml:space="preserve"> </w:t>
      </w:r>
      <w:r w:rsidR="00547ED8" w:rsidRPr="00547ED8">
        <w:rPr>
          <w:rFonts w:ascii="Arial" w:hAnsi="Arial" w:cs="Arial"/>
          <w:sz w:val="22"/>
          <w:szCs w:val="22"/>
        </w:rPr>
        <w:t>to ensure that the team is capable of maximising the shop’s profitability</w:t>
      </w:r>
    </w:p>
    <w:p w:rsidR="00547ED8" w:rsidRPr="00D03F46" w:rsidRDefault="00547ED8" w:rsidP="00D243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 motivated and engaged team</w:t>
      </w:r>
    </w:p>
    <w:p w:rsidR="00D243B5" w:rsidRPr="00D03F46" w:rsidRDefault="00D243B5" w:rsidP="00D243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Maintain op</w:t>
      </w:r>
      <w:r w:rsidR="00547ED8">
        <w:rPr>
          <w:rFonts w:ascii="Arial" w:hAnsi="Arial" w:cs="Arial"/>
          <w:sz w:val="22"/>
          <w:szCs w:val="22"/>
        </w:rPr>
        <w:t xml:space="preserve">erations by co-ordinating and adhering to </w:t>
      </w:r>
      <w:r w:rsidRPr="00D03F46">
        <w:rPr>
          <w:rFonts w:ascii="Arial" w:hAnsi="Arial" w:cs="Arial"/>
          <w:sz w:val="22"/>
          <w:szCs w:val="22"/>
        </w:rPr>
        <w:t xml:space="preserve">EBM operational and personnel policies and </w:t>
      </w:r>
      <w:r w:rsidRPr="00547ED8">
        <w:rPr>
          <w:rFonts w:ascii="Arial" w:hAnsi="Arial" w:cs="Arial"/>
          <w:sz w:val="22"/>
          <w:szCs w:val="22"/>
        </w:rPr>
        <w:t>procedures</w:t>
      </w:r>
      <w:r w:rsidR="00547ED8" w:rsidRPr="00547ED8">
        <w:rPr>
          <w:rFonts w:ascii="Arial" w:hAnsi="Arial" w:cs="Arial"/>
          <w:sz w:val="22"/>
          <w:szCs w:val="22"/>
        </w:rPr>
        <w:t xml:space="preserve"> including customer service and health and safety</w:t>
      </w:r>
    </w:p>
    <w:p w:rsidR="00D243B5" w:rsidRPr="00D03F46" w:rsidRDefault="00D243B5" w:rsidP="00D243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Implement and manage a suitable rota system for the store and allocated vans ensuring cover for holidays.</w:t>
      </w:r>
    </w:p>
    <w:p w:rsidR="00D243B5" w:rsidRDefault="00D243B5" w:rsidP="00D243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Develop relationships with other restore and refurb managers and contribute to the overall team effort.</w:t>
      </w:r>
    </w:p>
    <w:p w:rsidR="00547ED8" w:rsidRDefault="00547ED8" w:rsidP="00D243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Connect the volunteer team with EBM’s work and enable them to understand the value of their contribution</w:t>
      </w:r>
    </w:p>
    <w:p w:rsidR="00547ED8" w:rsidRDefault="00547ED8" w:rsidP="00D243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good communication levels with the volunteers including regular team meetings and one to one meetings</w:t>
      </w:r>
    </w:p>
    <w:p w:rsidR="00547ED8" w:rsidRPr="00D03F46" w:rsidRDefault="00547ED8" w:rsidP="00547ED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243B5" w:rsidRPr="00D03F46" w:rsidRDefault="00D243B5" w:rsidP="00D03F46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D243B5" w:rsidRPr="00D03F46" w:rsidRDefault="00D243B5" w:rsidP="00D243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3F46">
        <w:rPr>
          <w:rFonts w:ascii="Arial" w:hAnsi="Arial" w:cs="Arial"/>
          <w:b/>
          <w:bCs/>
          <w:sz w:val="22"/>
          <w:szCs w:val="22"/>
        </w:rPr>
        <w:t>Health and Safety</w:t>
      </w:r>
    </w:p>
    <w:p w:rsidR="00D243B5" w:rsidRPr="00D03F46" w:rsidRDefault="00D243B5" w:rsidP="00D243B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Ensure that the workplace for which the post</w:t>
      </w:r>
      <w:r w:rsidR="00BF56B3" w:rsidRPr="00D03F46">
        <w:rPr>
          <w:rFonts w:ascii="Arial" w:hAnsi="Arial" w:cs="Arial"/>
          <w:sz w:val="22"/>
          <w:szCs w:val="22"/>
        </w:rPr>
        <w:t xml:space="preserve"> </w:t>
      </w:r>
      <w:r w:rsidRPr="00D03F46">
        <w:rPr>
          <w:rFonts w:ascii="Arial" w:hAnsi="Arial" w:cs="Arial"/>
          <w:sz w:val="22"/>
          <w:szCs w:val="22"/>
        </w:rPr>
        <w:t>holder is responsible is maintained appropriately and in accordance with East Belfast Mission’s Health and Safety Policy and relevant Health and Safety Legislation</w:t>
      </w:r>
    </w:p>
    <w:p w:rsidR="00D243B5" w:rsidRPr="00D03F46" w:rsidRDefault="00D243B5" w:rsidP="00D243B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Ensure that all volunteers, placements and staff are trained in all aspects of Health and Safety</w:t>
      </w:r>
    </w:p>
    <w:p w:rsidR="00D243B5" w:rsidRPr="00D03F46" w:rsidRDefault="00D243B5" w:rsidP="00D243B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 xml:space="preserve">Complete relevant Health and Safety checklists as instructed by the </w:t>
      </w:r>
      <w:r w:rsidR="00B21968">
        <w:rPr>
          <w:rFonts w:ascii="Arial" w:hAnsi="Arial" w:cs="Arial"/>
          <w:sz w:val="22"/>
          <w:szCs w:val="22"/>
        </w:rPr>
        <w:t xml:space="preserve">Area </w:t>
      </w:r>
      <w:r w:rsidR="005F1070" w:rsidRPr="00D03F46">
        <w:rPr>
          <w:rFonts w:ascii="Arial" w:hAnsi="Arial" w:cs="Arial"/>
          <w:sz w:val="22"/>
          <w:szCs w:val="22"/>
        </w:rPr>
        <w:t xml:space="preserve">Retail </w:t>
      </w:r>
      <w:r w:rsidRPr="00D03F46">
        <w:rPr>
          <w:rFonts w:ascii="Arial" w:hAnsi="Arial" w:cs="Arial"/>
          <w:sz w:val="22"/>
          <w:szCs w:val="22"/>
        </w:rPr>
        <w:t>Manager</w:t>
      </w:r>
    </w:p>
    <w:p w:rsidR="00D243B5" w:rsidRPr="00D03F46" w:rsidRDefault="00D243B5" w:rsidP="00D243B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D243B5" w:rsidRPr="00D03F46" w:rsidRDefault="00D243B5" w:rsidP="00D243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03F46">
        <w:rPr>
          <w:rFonts w:ascii="Arial" w:hAnsi="Arial" w:cs="Arial"/>
          <w:b/>
          <w:bCs/>
          <w:sz w:val="22"/>
          <w:szCs w:val="22"/>
        </w:rPr>
        <w:t>Other Requirements</w:t>
      </w:r>
    </w:p>
    <w:p w:rsidR="00D243B5" w:rsidRPr="00D03F46" w:rsidRDefault="00D243B5" w:rsidP="00D243B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To observe equality of opportunity in all areas of the day-to-day work for which the post</w:t>
      </w:r>
      <w:r w:rsidRPr="00D03F46">
        <w:rPr>
          <w:rFonts w:ascii="Arial" w:hAnsi="Arial" w:cs="Arial"/>
          <w:color w:val="1F497D"/>
          <w:sz w:val="22"/>
          <w:szCs w:val="22"/>
        </w:rPr>
        <w:t xml:space="preserve"> </w:t>
      </w:r>
      <w:r w:rsidR="00547ED8">
        <w:rPr>
          <w:rFonts w:ascii="Arial" w:hAnsi="Arial" w:cs="Arial"/>
          <w:sz w:val="22"/>
          <w:szCs w:val="22"/>
        </w:rPr>
        <w:t>holder has responsibility</w:t>
      </w:r>
    </w:p>
    <w:p w:rsidR="00D243B5" w:rsidRPr="00D03F46" w:rsidRDefault="00D243B5" w:rsidP="00D243B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To undertake East Belfast Mission training and other training as agreed</w:t>
      </w:r>
    </w:p>
    <w:p w:rsidR="00D243B5" w:rsidRPr="00D03F46" w:rsidRDefault="00D243B5" w:rsidP="00D243B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To actively participate in the implementation of the Performance Management System and any assessments</w:t>
      </w:r>
    </w:p>
    <w:p w:rsidR="00D243B5" w:rsidRPr="00D03F46" w:rsidRDefault="00D243B5" w:rsidP="00D243B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To undertake any other duties which may from time to time be requested by the</w:t>
      </w:r>
      <w:r w:rsidR="00547ED8">
        <w:rPr>
          <w:rFonts w:ascii="Arial" w:hAnsi="Arial" w:cs="Arial"/>
          <w:sz w:val="22"/>
          <w:szCs w:val="22"/>
        </w:rPr>
        <w:t xml:space="preserve"> </w:t>
      </w:r>
      <w:r w:rsidR="00C52C8E">
        <w:rPr>
          <w:rFonts w:ascii="Arial" w:hAnsi="Arial" w:cs="Arial"/>
          <w:sz w:val="22"/>
          <w:szCs w:val="22"/>
        </w:rPr>
        <w:t xml:space="preserve">Area </w:t>
      </w:r>
      <w:r w:rsidR="00547ED8">
        <w:rPr>
          <w:rFonts w:ascii="Arial" w:hAnsi="Arial" w:cs="Arial"/>
          <w:sz w:val="22"/>
          <w:szCs w:val="22"/>
        </w:rPr>
        <w:t>Retail Manager</w:t>
      </w:r>
      <w:r w:rsidRPr="00D03F46">
        <w:rPr>
          <w:rFonts w:ascii="Arial" w:hAnsi="Arial" w:cs="Arial"/>
          <w:sz w:val="22"/>
          <w:szCs w:val="22"/>
        </w:rPr>
        <w:t>, which are appropriate to the duties and responsibilities of the post</w:t>
      </w:r>
    </w:p>
    <w:p w:rsidR="00D243B5" w:rsidRPr="00D03F46" w:rsidRDefault="00D243B5" w:rsidP="00D243B5">
      <w:pPr>
        <w:pStyle w:val="Heading1"/>
        <w:jc w:val="both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D03F46">
        <w:rPr>
          <w:rFonts w:ascii="Arial" w:eastAsia="Times New Roman" w:hAnsi="Arial" w:cs="Arial"/>
          <w:bCs w:val="0"/>
          <w:iCs/>
          <w:color w:val="auto"/>
          <w:sz w:val="22"/>
          <w:szCs w:val="22"/>
          <w:u w:val="single"/>
        </w:rPr>
        <w:t>Person</w:t>
      </w:r>
      <w:r w:rsidR="00B21968">
        <w:rPr>
          <w:rFonts w:ascii="Arial" w:eastAsia="Times New Roman" w:hAnsi="Arial" w:cs="Arial"/>
          <w:bCs w:val="0"/>
          <w:iCs/>
          <w:color w:val="auto"/>
          <w:sz w:val="22"/>
          <w:szCs w:val="22"/>
          <w:u w:val="single"/>
        </w:rPr>
        <w:t xml:space="preserve">nel </w:t>
      </w:r>
      <w:r w:rsidRPr="00D03F46">
        <w:rPr>
          <w:rFonts w:ascii="Arial" w:eastAsia="Times New Roman" w:hAnsi="Arial" w:cs="Arial"/>
          <w:bCs w:val="0"/>
          <w:iCs/>
          <w:color w:val="auto"/>
          <w:sz w:val="22"/>
          <w:szCs w:val="22"/>
          <w:u w:val="single"/>
        </w:rPr>
        <w:t>Specification</w:t>
      </w:r>
    </w:p>
    <w:p w:rsidR="00D243B5" w:rsidRPr="00D03F46" w:rsidRDefault="00D243B5" w:rsidP="00D243B5">
      <w:pPr>
        <w:pStyle w:val="Heading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D03F46">
        <w:rPr>
          <w:rFonts w:ascii="Arial" w:eastAsia="Times New Roman" w:hAnsi="Arial" w:cs="Arial"/>
          <w:color w:val="auto"/>
          <w:sz w:val="22"/>
          <w:szCs w:val="22"/>
        </w:rPr>
        <w:t>Essential criteria</w:t>
      </w:r>
    </w:p>
    <w:p w:rsidR="00932C32" w:rsidRDefault="00D243B5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Minimum of o</w:t>
      </w:r>
      <w:r w:rsidR="00252498">
        <w:rPr>
          <w:rFonts w:ascii="Arial" w:hAnsi="Arial" w:cs="Arial"/>
          <w:sz w:val="22"/>
          <w:szCs w:val="22"/>
        </w:rPr>
        <w:t>ne year’s retail experience</w:t>
      </w:r>
      <w:r w:rsidR="00932C32">
        <w:rPr>
          <w:rFonts w:ascii="Arial" w:hAnsi="Arial" w:cs="Arial"/>
          <w:sz w:val="22"/>
          <w:szCs w:val="22"/>
        </w:rPr>
        <w:t xml:space="preserve"> (this experience can be gained in a voluntary capacity)</w:t>
      </w:r>
    </w:p>
    <w:p w:rsidR="00D243B5" w:rsidRPr="00D03F46" w:rsidRDefault="00932C32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Demonstrable supervisory skills</w:t>
      </w:r>
      <w:r w:rsidR="00252498">
        <w:rPr>
          <w:rFonts w:ascii="Arial" w:hAnsi="Arial" w:cs="Arial"/>
          <w:sz w:val="22"/>
          <w:szCs w:val="22"/>
        </w:rPr>
        <w:t xml:space="preserve"> </w:t>
      </w:r>
    </w:p>
    <w:p w:rsidR="00D243B5" w:rsidRPr="00D03F46" w:rsidRDefault="00D243B5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Experience of achieving a retail weekly income target</w:t>
      </w:r>
      <w:r w:rsidR="00BF56B3" w:rsidRPr="00D03F46">
        <w:rPr>
          <w:rFonts w:ascii="Arial" w:hAnsi="Arial" w:cs="Arial"/>
          <w:sz w:val="22"/>
          <w:szCs w:val="22"/>
        </w:rPr>
        <w:t xml:space="preserve"> and working within set budgets</w:t>
      </w:r>
    </w:p>
    <w:p w:rsidR="00D243B5" w:rsidRPr="00D03F46" w:rsidRDefault="00D243B5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 xml:space="preserve">Ability to </w:t>
      </w:r>
      <w:r w:rsidR="005F1070" w:rsidRPr="00D03F46">
        <w:rPr>
          <w:rFonts w:ascii="Arial" w:hAnsi="Arial" w:cs="Arial"/>
          <w:sz w:val="22"/>
          <w:szCs w:val="22"/>
        </w:rPr>
        <w:t xml:space="preserve">recruit </w:t>
      </w:r>
      <w:r w:rsidRPr="00D03F46">
        <w:rPr>
          <w:rFonts w:ascii="Arial" w:hAnsi="Arial" w:cs="Arial"/>
          <w:sz w:val="22"/>
          <w:szCs w:val="22"/>
        </w:rPr>
        <w:t>motivate and to delegate to staff, placements and volunteers</w:t>
      </w:r>
    </w:p>
    <w:p w:rsidR="00D243B5" w:rsidRPr="00D03F46" w:rsidRDefault="00D243B5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Excellent organisational skills</w:t>
      </w:r>
    </w:p>
    <w:p w:rsidR="00D243B5" w:rsidRDefault="00D243B5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Excellent communication skills</w:t>
      </w:r>
    </w:p>
    <w:p w:rsidR="00252498" w:rsidRDefault="00252498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demonstrate sound commercial awareness</w:t>
      </w:r>
    </w:p>
    <w:p w:rsidR="00252498" w:rsidRPr="00D03F46" w:rsidRDefault="00252498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establish and maintain successful retail processed and merchandising</w:t>
      </w:r>
    </w:p>
    <w:p w:rsidR="00D243B5" w:rsidRPr="00D03F46" w:rsidRDefault="00D243B5" w:rsidP="00D243B5">
      <w:pPr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Positive and flexible approach</w:t>
      </w:r>
    </w:p>
    <w:p w:rsidR="00D243B5" w:rsidRPr="00D03F46" w:rsidRDefault="00D243B5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Must be prepared to travel for training purposes and meetings when required</w:t>
      </w:r>
    </w:p>
    <w:p w:rsidR="00D243B5" w:rsidRPr="00D03F46" w:rsidRDefault="00D243B5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IT Skills and knowledge of Microsoft Office packages</w:t>
      </w:r>
    </w:p>
    <w:p w:rsidR="00D243B5" w:rsidRPr="00D03F46" w:rsidRDefault="005F1070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Ability to fulfil a</w:t>
      </w:r>
      <w:r w:rsidR="00D243B5" w:rsidRPr="00D03F46">
        <w:rPr>
          <w:rFonts w:ascii="Arial" w:hAnsi="Arial" w:cs="Arial"/>
          <w:sz w:val="22"/>
          <w:szCs w:val="22"/>
        </w:rPr>
        <w:t>n appropriate level of travel to</w:t>
      </w:r>
      <w:r w:rsidR="00BF56B3" w:rsidRPr="00D03F46">
        <w:rPr>
          <w:rFonts w:ascii="Arial" w:hAnsi="Arial" w:cs="Arial"/>
          <w:sz w:val="22"/>
          <w:szCs w:val="22"/>
        </w:rPr>
        <w:t xml:space="preserve"> attend company training events</w:t>
      </w:r>
    </w:p>
    <w:p w:rsidR="005F1070" w:rsidRPr="00D03F46" w:rsidRDefault="005F1070" w:rsidP="00D243B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Ability to carry out manual handling as required</w:t>
      </w:r>
    </w:p>
    <w:p w:rsidR="00D243B5" w:rsidRPr="00D03F46" w:rsidRDefault="00D243B5" w:rsidP="00BF56B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243B5" w:rsidRPr="00D03F46" w:rsidRDefault="00D243B5" w:rsidP="00D243B5">
      <w:pPr>
        <w:pStyle w:val="Heading2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D03F46">
        <w:rPr>
          <w:rFonts w:ascii="Arial" w:eastAsia="Times New Roman" w:hAnsi="Arial" w:cs="Arial"/>
          <w:color w:val="auto"/>
          <w:sz w:val="22"/>
          <w:szCs w:val="22"/>
        </w:rPr>
        <w:t>Desirable criteria</w:t>
      </w:r>
    </w:p>
    <w:p w:rsidR="00D243B5" w:rsidRPr="00D03F46" w:rsidRDefault="00D243B5" w:rsidP="00D243B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Experience of working with vol</w:t>
      </w:r>
      <w:r w:rsidR="00BF56B3" w:rsidRPr="00D03F46">
        <w:rPr>
          <w:rFonts w:ascii="Arial" w:hAnsi="Arial" w:cs="Arial"/>
          <w:sz w:val="22"/>
          <w:szCs w:val="22"/>
        </w:rPr>
        <w:t>unteers in a retail environment</w:t>
      </w:r>
    </w:p>
    <w:p w:rsidR="00BF56B3" w:rsidRPr="00D03F46" w:rsidRDefault="00BF56B3" w:rsidP="00D243B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t>Experience of developing community links to increase brand awareness</w:t>
      </w:r>
    </w:p>
    <w:p w:rsidR="00D243B5" w:rsidRPr="00D03F46" w:rsidRDefault="00D243B5" w:rsidP="00D243B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03F46">
        <w:rPr>
          <w:rFonts w:ascii="Arial" w:hAnsi="Arial" w:cs="Arial"/>
          <w:sz w:val="22"/>
          <w:szCs w:val="22"/>
        </w:rPr>
        <w:lastRenderedPageBreak/>
        <w:t>Experience of working with a Management Information System</w:t>
      </w:r>
    </w:p>
    <w:p w:rsidR="00D243B5" w:rsidRPr="00D03F46" w:rsidRDefault="00D243B5" w:rsidP="00547ED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03F46" w:rsidRPr="00D03F46" w:rsidRDefault="00D03F46" w:rsidP="00D243B5">
      <w:pPr>
        <w:jc w:val="both"/>
        <w:rPr>
          <w:rFonts w:ascii="Arial" w:eastAsiaTheme="minorHAnsi" w:hAnsi="Arial" w:cs="Arial"/>
          <w:sz w:val="22"/>
          <w:szCs w:val="22"/>
        </w:rPr>
      </w:pPr>
    </w:p>
    <w:p w:rsidR="00D243B5" w:rsidRPr="00D03F46" w:rsidRDefault="00D243B5" w:rsidP="00D243B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43B5" w:rsidRPr="00D03F46" w:rsidRDefault="00D243B5" w:rsidP="00D243B5">
      <w:pPr>
        <w:jc w:val="both"/>
        <w:rPr>
          <w:rFonts w:ascii="Arial" w:hAnsi="Arial" w:cs="Arial"/>
          <w:sz w:val="22"/>
          <w:szCs w:val="22"/>
        </w:rPr>
      </w:pPr>
    </w:p>
    <w:p w:rsidR="00C42C79" w:rsidRPr="00D243B5" w:rsidRDefault="00D243B5" w:rsidP="00D243B5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D243B5">
        <w:rPr>
          <w:rFonts w:ascii="Arial" w:hAnsi="Arial" w:cs="Arial"/>
          <w:b/>
          <w:iCs/>
          <w:sz w:val="20"/>
          <w:szCs w:val="20"/>
        </w:rPr>
        <w:t>East Belfast Mission is a</w:t>
      </w:r>
      <w:r w:rsidR="00C52C8E">
        <w:rPr>
          <w:rFonts w:ascii="Arial" w:hAnsi="Arial" w:cs="Arial"/>
          <w:b/>
          <w:iCs/>
          <w:sz w:val="20"/>
          <w:szCs w:val="20"/>
        </w:rPr>
        <w:t>n Equal Opportunities E</w:t>
      </w:r>
      <w:r w:rsidRPr="00D243B5">
        <w:rPr>
          <w:rFonts w:ascii="Arial" w:hAnsi="Arial" w:cs="Arial"/>
          <w:b/>
          <w:iCs/>
          <w:sz w:val="20"/>
          <w:szCs w:val="20"/>
        </w:rPr>
        <w:t>mployer.</w:t>
      </w:r>
    </w:p>
    <w:sectPr w:rsidR="00C42C79" w:rsidRPr="00D243B5" w:rsidSect="009E29FC">
      <w:footerReference w:type="default" r:id="rId10"/>
      <w:pgSz w:w="11906" w:h="16838"/>
      <w:pgMar w:top="706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71" w:rsidRDefault="00000271" w:rsidP="009D658A">
      <w:r>
        <w:separator/>
      </w:r>
    </w:p>
  </w:endnote>
  <w:endnote w:type="continuationSeparator" w:id="0">
    <w:p w:rsidR="00000271" w:rsidRDefault="00000271" w:rsidP="009D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96" w:rsidRDefault="00513784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Temporary </w:t>
    </w:r>
    <w:r w:rsidR="00D243B5">
      <w:rPr>
        <w:rFonts w:asciiTheme="minorHAnsi" w:hAnsiTheme="minorHAnsi" w:cstheme="minorHAnsi"/>
        <w:sz w:val="18"/>
        <w:szCs w:val="18"/>
      </w:rPr>
      <w:t>Shop Manager Profile</w:t>
    </w:r>
    <w:r w:rsidR="00D243B5">
      <w:rPr>
        <w:rFonts w:asciiTheme="minorHAnsi" w:hAnsiTheme="minorHAnsi" w:cstheme="minorHAnsi"/>
        <w:sz w:val="18"/>
        <w:szCs w:val="18"/>
      </w:rPr>
      <w:tab/>
    </w:r>
    <w:r w:rsidR="00D243B5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October </w:t>
    </w:r>
    <w:r w:rsidR="00C52C8E">
      <w:rPr>
        <w:rFonts w:asciiTheme="minorHAnsi" w:hAnsiTheme="minorHAnsi" w:cstheme="minorHAnsi"/>
        <w:sz w:val="18"/>
        <w:szCs w:val="18"/>
      </w:rPr>
      <w:t>2016</w:t>
    </w:r>
  </w:p>
  <w:p w:rsidR="00C52C8E" w:rsidRDefault="00C52C8E">
    <w:pPr>
      <w:pStyle w:val="Footer"/>
      <w:rPr>
        <w:rFonts w:asciiTheme="minorHAnsi" w:hAnsiTheme="minorHAnsi" w:cstheme="minorHAnsi"/>
        <w:sz w:val="18"/>
        <w:szCs w:val="18"/>
      </w:rPr>
    </w:pPr>
  </w:p>
  <w:p w:rsidR="005F1070" w:rsidRPr="009D658A" w:rsidRDefault="005F1070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71" w:rsidRDefault="00000271" w:rsidP="009D658A">
      <w:r>
        <w:separator/>
      </w:r>
    </w:p>
  </w:footnote>
  <w:footnote w:type="continuationSeparator" w:id="0">
    <w:p w:rsidR="00000271" w:rsidRDefault="00000271" w:rsidP="009D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425"/>
    <w:multiLevelType w:val="hybridMultilevel"/>
    <w:tmpl w:val="FA846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24FE0"/>
    <w:multiLevelType w:val="hybridMultilevel"/>
    <w:tmpl w:val="07A0D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55675"/>
    <w:multiLevelType w:val="hybridMultilevel"/>
    <w:tmpl w:val="2A9C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44826"/>
    <w:multiLevelType w:val="hybridMultilevel"/>
    <w:tmpl w:val="603AF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F1FBB"/>
    <w:multiLevelType w:val="hybridMultilevel"/>
    <w:tmpl w:val="F53C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3212C"/>
    <w:multiLevelType w:val="hybridMultilevel"/>
    <w:tmpl w:val="7C880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5703D"/>
    <w:multiLevelType w:val="hybridMultilevel"/>
    <w:tmpl w:val="31760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C8"/>
    <w:rsid w:val="00000271"/>
    <w:rsid w:val="0000302E"/>
    <w:rsid w:val="00015034"/>
    <w:rsid w:val="000303B2"/>
    <w:rsid w:val="0003258D"/>
    <w:rsid w:val="00046088"/>
    <w:rsid w:val="0006207C"/>
    <w:rsid w:val="00063651"/>
    <w:rsid w:val="00087FFB"/>
    <w:rsid w:val="00093268"/>
    <w:rsid w:val="00096AF6"/>
    <w:rsid w:val="000A41E1"/>
    <w:rsid w:val="000C3CDA"/>
    <w:rsid w:val="000C6D10"/>
    <w:rsid w:val="000D631B"/>
    <w:rsid w:val="00121D76"/>
    <w:rsid w:val="00136F73"/>
    <w:rsid w:val="00142B56"/>
    <w:rsid w:val="00150C99"/>
    <w:rsid w:val="00190067"/>
    <w:rsid w:val="001A35E8"/>
    <w:rsid w:val="001A3626"/>
    <w:rsid w:val="001A7F60"/>
    <w:rsid w:val="001B62C8"/>
    <w:rsid w:val="001C79CE"/>
    <w:rsid w:val="001E643E"/>
    <w:rsid w:val="001F1B5E"/>
    <w:rsid w:val="0020145E"/>
    <w:rsid w:val="00202F81"/>
    <w:rsid w:val="002064C7"/>
    <w:rsid w:val="0022168D"/>
    <w:rsid w:val="00245369"/>
    <w:rsid w:val="002500E3"/>
    <w:rsid w:val="00252498"/>
    <w:rsid w:val="00256388"/>
    <w:rsid w:val="002635C4"/>
    <w:rsid w:val="00263844"/>
    <w:rsid w:val="00283045"/>
    <w:rsid w:val="00285FFE"/>
    <w:rsid w:val="0029034F"/>
    <w:rsid w:val="00290E5D"/>
    <w:rsid w:val="002B258A"/>
    <w:rsid w:val="002D4C02"/>
    <w:rsid w:val="002F3756"/>
    <w:rsid w:val="003116C8"/>
    <w:rsid w:val="00315C24"/>
    <w:rsid w:val="00327B7B"/>
    <w:rsid w:val="00341C80"/>
    <w:rsid w:val="00371598"/>
    <w:rsid w:val="00383BED"/>
    <w:rsid w:val="00390EEC"/>
    <w:rsid w:val="003B29D8"/>
    <w:rsid w:val="003C652E"/>
    <w:rsid w:val="003D42FF"/>
    <w:rsid w:val="003E0266"/>
    <w:rsid w:val="003F1096"/>
    <w:rsid w:val="003F38E1"/>
    <w:rsid w:val="00402BEA"/>
    <w:rsid w:val="004060E7"/>
    <w:rsid w:val="00410461"/>
    <w:rsid w:val="00413457"/>
    <w:rsid w:val="004161A8"/>
    <w:rsid w:val="00434692"/>
    <w:rsid w:val="00436518"/>
    <w:rsid w:val="004372D9"/>
    <w:rsid w:val="00461747"/>
    <w:rsid w:val="00474B9C"/>
    <w:rsid w:val="004879FC"/>
    <w:rsid w:val="00487C65"/>
    <w:rsid w:val="00487C8F"/>
    <w:rsid w:val="00490082"/>
    <w:rsid w:val="004D6BBF"/>
    <w:rsid w:val="004E25B7"/>
    <w:rsid w:val="004E6E0B"/>
    <w:rsid w:val="004E6F93"/>
    <w:rsid w:val="004F32E7"/>
    <w:rsid w:val="00501DCE"/>
    <w:rsid w:val="00505EBB"/>
    <w:rsid w:val="00513784"/>
    <w:rsid w:val="00517105"/>
    <w:rsid w:val="00524D01"/>
    <w:rsid w:val="0053147B"/>
    <w:rsid w:val="00542F36"/>
    <w:rsid w:val="00547ED8"/>
    <w:rsid w:val="00573659"/>
    <w:rsid w:val="00596884"/>
    <w:rsid w:val="005A4C9E"/>
    <w:rsid w:val="005D56EB"/>
    <w:rsid w:val="005F1070"/>
    <w:rsid w:val="0060180B"/>
    <w:rsid w:val="00614643"/>
    <w:rsid w:val="00636C96"/>
    <w:rsid w:val="00643D4F"/>
    <w:rsid w:val="00644ACE"/>
    <w:rsid w:val="00667414"/>
    <w:rsid w:val="0068084F"/>
    <w:rsid w:val="006847EC"/>
    <w:rsid w:val="00730A02"/>
    <w:rsid w:val="007873F7"/>
    <w:rsid w:val="007901E4"/>
    <w:rsid w:val="00797226"/>
    <w:rsid w:val="007A13FD"/>
    <w:rsid w:val="007B6CA2"/>
    <w:rsid w:val="007E799A"/>
    <w:rsid w:val="007F2416"/>
    <w:rsid w:val="00802B56"/>
    <w:rsid w:val="008079C7"/>
    <w:rsid w:val="008146C3"/>
    <w:rsid w:val="00821B39"/>
    <w:rsid w:val="00834E3C"/>
    <w:rsid w:val="00837D94"/>
    <w:rsid w:val="00843060"/>
    <w:rsid w:val="0085012B"/>
    <w:rsid w:val="00854D5B"/>
    <w:rsid w:val="00860A42"/>
    <w:rsid w:val="008732E9"/>
    <w:rsid w:val="00880CC8"/>
    <w:rsid w:val="0089399F"/>
    <w:rsid w:val="008A0660"/>
    <w:rsid w:val="008B64BE"/>
    <w:rsid w:val="008C4769"/>
    <w:rsid w:val="008D5CD8"/>
    <w:rsid w:val="008F7351"/>
    <w:rsid w:val="009120DC"/>
    <w:rsid w:val="00925FCA"/>
    <w:rsid w:val="00930E4A"/>
    <w:rsid w:val="0093163C"/>
    <w:rsid w:val="00932C32"/>
    <w:rsid w:val="00942B7D"/>
    <w:rsid w:val="00957B53"/>
    <w:rsid w:val="009640B4"/>
    <w:rsid w:val="00965AF8"/>
    <w:rsid w:val="009674E2"/>
    <w:rsid w:val="009745E5"/>
    <w:rsid w:val="0098612D"/>
    <w:rsid w:val="009874BF"/>
    <w:rsid w:val="00987D19"/>
    <w:rsid w:val="009B35A8"/>
    <w:rsid w:val="009B476B"/>
    <w:rsid w:val="009D658A"/>
    <w:rsid w:val="009D7A5D"/>
    <w:rsid w:val="009E29FC"/>
    <w:rsid w:val="009F1B9D"/>
    <w:rsid w:val="00A50053"/>
    <w:rsid w:val="00A7070D"/>
    <w:rsid w:val="00A822FE"/>
    <w:rsid w:val="00AB11F4"/>
    <w:rsid w:val="00AE375C"/>
    <w:rsid w:val="00B06752"/>
    <w:rsid w:val="00B21968"/>
    <w:rsid w:val="00B234E4"/>
    <w:rsid w:val="00B2609D"/>
    <w:rsid w:val="00B46ECF"/>
    <w:rsid w:val="00B54DC6"/>
    <w:rsid w:val="00B7055A"/>
    <w:rsid w:val="00B844F8"/>
    <w:rsid w:val="00B866F6"/>
    <w:rsid w:val="00BA0475"/>
    <w:rsid w:val="00BC17B6"/>
    <w:rsid w:val="00BC3DE6"/>
    <w:rsid w:val="00BF56B3"/>
    <w:rsid w:val="00C11AFF"/>
    <w:rsid w:val="00C16709"/>
    <w:rsid w:val="00C278E8"/>
    <w:rsid w:val="00C33DDF"/>
    <w:rsid w:val="00C42C79"/>
    <w:rsid w:val="00C52C8E"/>
    <w:rsid w:val="00C675F0"/>
    <w:rsid w:val="00C7174F"/>
    <w:rsid w:val="00C72AE4"/>
    <w:rsid w:val="00C92A18"/>
    <w:rsid w:val="00CE1E07"/>
    <w:rsid w:val="00CF2B70"/>
    <w:rsid w:val="00D03F46"/>
    <w:rsid w:val="00D06278"/>
    <w:rsid w:val="00D15C44"/>
    <w:rsid w:val="00D16138"/>
    <w:rsid w:val="00D21805"/>
    <w:rsid w:val="00D243B5"/>
    <w:rsid w:val="00D414F7"/>
    <w:rsid w:val="00D5193D"/>
    <w:rsid w:val="00D54B31"/>
    <w:rsid w:val="00D567B3"/>
    <w:rsid w:val="00D645C1"/>
    <w:rsid w:val="00DC1976"/>
    <w:rsid w:val="00DC3834"/>
    <w:rsid w:val="00DD1AC3"/>
    <w:rsid w:val="00DD2860"/>
    <w:rsid w:val="00DF1F80"/>
    <w:rsid w:val="00E35F1A"/>
    <w:rsid w:val="00E4585F"/>
    <w:rsid w:val="00E7644C"/>
    <w:rsid w:val="00E80EE9"/>
    <w:rsid w:val="00E84EFA"/>
    <w:rsid w:val="00E97F51"/>
    <w:rsid w:val="00EB0FAD"/>
    <w:rsid w:val="00EC3890"/>
    <w:rsid w:val="00ED2ECF"/>
    <w:rsid w:val="00ED4646"/>
    <w:rsid w:val="00EE555D"/>
    <w:rsid w:val="00EF79B6"/>
    <w:rsid w:val="00F012C8"/>
    <w:rsid w:val="00F10112"/>
    <w:rsid w:val="00F23FB4"/>
    <w:rsid w:val="00F2636B"/>
    <w:rsid w:val="00F266FA"/>
    <w:rsid w:val="00F307EA"/>
    <w:rsid w:val="00F36BEB"/>
    <w:rsid w:val="00F916C9"/>
    <w:rsid w:val="00F96F65"/>
    <w:rsid w:val="00FA01A7"/>
    <w:rsid w:val="00FB17DD"/>
    <w:rsid w:val="00FE2FDA"/>
    <w:rsid w:val="00FE45CF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3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06278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2C8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D0627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9674E2"/>
    <w:rPr>
      <w:i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674E2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8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4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3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43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3B5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1"/>
    <w:qFormat/>
    <w:rsid w:val="00BF56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3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06278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2C8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D0627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62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9674E2"/>
    <w:rPr>
      <w:i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674E2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8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4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3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43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43B5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1"/>
    <w:qFormat/>
    <w:rsid w:val="00BF56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93175-C69B-422D-83D4-A407A5C3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O'Byrne</dc:creator>
  <cp:lastModifiedBy>lynseys</cp:lastModifiedBy>
  <cp:revision>2</cp:revision>
  <cp:lastPrinted>2014-08-18T15:59:00Z</cp:lastPrinted>
  <dcterms:created xsi:type="dcterms:W3CDTF">2018-03-13T10:38:00Z</dcterms:created>
  <dcterms:modified xsi:type="dcterms:W3CDTF">2018-03-13T10:38:00Z</dcterms:modified>
</cp:coreProperties>
</file>