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A43DA" w14:textId="2C9889D1" w:rsidR="00E923D0" w:rsidRPr="00F427C3" w:rsidRDefault="00F015A1" w:rsidP="00F427C3">
      <w:pPr>
        <w:pStyle w:val="Heading2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427C3">
        <w:rPr>
          <w:rFonts w:ascii="Arial" w:hAnsi="Arial" w:cs="Arial"/>
          <w:sz w:val="24"/>
          <w:szCs w:val="24"/>
        </w:rPr>
        <w:t xml:space="preserve"> </w:t>
      </w:r>
      <w:r w:rsidR="00FD6452" w:rsidRPr="00F427C3">
        <w:rPr>
          <w:rFonts w:ascii="Arial" w:hAnsi="Arial" w:cs="Arial"/>
          <w:sz w:val="24"/>
          <w:szCs w:val="24"/>
        </w:rPr>
        <w:t xml:space="preserve">Upper </w:t>
      </w:r>
      <w:r>
        <w:rPr>
          <w:rFonts w:ascii="Arial" w:hAnsi="Arial" w:cs="Arial"/>
          <w:sz w:val="24"/>
          <w:szCs w:val="24"/>
        </w:rPr>
        <w:t>Springfield Development Trust</w:t>
      </w:r>
      <w:r w:rsidR="007E49A1" w:rsidRPr="00F427C3">
        <w:rPr>
          <w:rFonts w:ascii="Arial" w:hAnsi="Arial" w:cs="Arial"/>
          <w:sz w:val="24"/>
          <w:szCs w:val="24"/>
        </w:rPr>
        <w:t xml:space="preserve"> Ltd</w:t>
      </w:r>
      <w:r w:rsidR="00F427C3">
        <w:rPr>
          <w:rFonts w:ascii="Arial" w:hAnsi="Arial" w:cs="Arial"/>
          <w:sz w:val="24"/>
          <w:szCs w:val="24"/>
        </w:rPr>
        <w:t xml:space="preserve">                  </w:t>
      </w:r>
      <w:r w:rsidR="00F427C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D8A25FD" wp14:editId="47E04921">
            <wp:extent cx="1047750" cy="630271"/>
            <wp:effectExtent l="0" t="0" r="0" b="0"/>
            <wp:docPr id="5" name="Picture 5" descr="K:\Logo's\USDC 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's\USDC Lt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F297" w14:textId="77777777" w:rsidR="00124D61" w:rsidRPr="00F427C3" w:rsidRDefault="00124D61" w:rsidP="00124D61">
      <w:pPr>
        <w:rPr>
          <w:rFonts w:cs="Arial"/>
          <w:sz w:val="24"/>
        </w:rPr>
      </w:pPr>
    </w:p>
    <w:p w14:paraId="42FC5004" w14:textId="77777777" w:rsidR="00E923D0" w:rsidRPr="00F427C3" w:rsidRDefault="00E923D0">
      <w:pPr>
        <w:pStyle w:val="Heading2"/>
        <w:jc w:val="center"/>
        <w:rPr>
          <w:rFonts w:ascii="Arial" w:hAnsi="Arial" w:cs="Arial"/>
          <w:bCs/>
          <w:sz w:val="24"/>
          <w:szCs w:val="24"/>
        </w:rPr>
      </w:pPr>
      <w:r w:rsidRPr="00F427C3">
        <w:rPr>
          <w:rFonts w:ascii="Arial" w:hAnsi="Arial" w:cs="Arial"/>
          <w:bCs/>
          <w:sz w:val="24"/>
          <w:szCs w:val="24"/>
        </w:rPr>
        <w:t xml:space="preserve">Application for the Post of </w:t>
      </w:r>
    </w:p>
    <w:p w14:paraId="64967607" w14:textId="77777777" w:rsidR="00F40231" w:rsidRPr="00672CB2" w:rsidRDefault="00F40231" w:rsidP="00F40231">
      <w:pPr>
        <w:jc w:val="center"/>
        <w:rPr>
          <w:rFonts w:cs="Arial"/>
          <w:b/>
          <w:sz w:val="24"/>
        </w:rPr>
      </w:pPr>
    </w:p>
    <w:p w14:paraId="7B3ADCCE" w14:textId="3239C1EE" w:rsidR="00F40231" w:rsidRPr="00947A32" w:rsidRDefault="00F015A1" w:rsidP="00310D00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Welfare Rights Advisor </w:t>
      </w:r>
    </w:p>
    <w:p w14:paraId="1C35CB1E" w14:textId="77777777" w:rsidR="00310D00" w:rsidRPr="00310D00" w:rsidRDefault="00310D00" w:rsidP="00310D00">
      <w:pPr>
        <w:jc w:val="center"/>
        <w:rPr>
          <w:rFonts w:cs="Arial"/>
          <w:b/>
          <w:sz w:val="24"/>
        </w:rPr>
      </w:pPr>
    </w:p>
    <w:p w14:paraId="56BDF02D" w14:textId="77777777" w:rsidR="00E923D0" w:rsidRPr="00F427C3" w:rsidRDefault="00E923D0">
      <w:pPr>
        <w:pStyle w:val="Heading1"/>
        <w:rPr>
          <w:rFonts w:ascii="Arial" w:hAnsi="Arial" w:cs="Arial"/>
          <w:i/>
          <w:iCs/>
        </w:rPr>
      </w:pPr>
      <w:r w:rsidRPr="00F427C3">
        <w:rPr>
          <w:rFonts w:ascii="Arial" w:hAnsi="Arial" w:cs="Arial"/>
          <w:i/>
          <w:iCs/>
        </w:rPr>
        <w:t>Confidential</w:t>
      </w:r>
    </w:p>
    <w:p w14:paraId="4FB3C39E" w14:textId="77777777" w:rsidR="0078744E" w:rsidRPr="00F427C3" w:rsidRDefault="0078744E" w:rsidP="0078744E">
      <w:pPr>
        <w:rPr>
          <w:rFonts w:cs="Arial"/>
          <w:sz w:val="24"/>
        </w:rPr>
      </w:pPr>
    </w:p>
    <w:p w14:paraId="3E645300" w14:textId="4BB4C2A2" w:rsidR="0078744E" w:rsidRPr="00F427C3" w:rsidRDefault="0078744E" w:rsidP="0078744E">
      <w:pPr>
        <w:jc w:val="both"/>
        <w:rPr>
          <w:rFonts w:cs="Arial"/>
          <w:b/>
          <w:bCs/>
          <w:color w:val="000000"/>
          <w:sz w:val="24"/>
        </w:rPr>
      </w:pPr>
      <w:r w:rsidRPr="00F427C3">
        <w:rPr>
          <w:rFonts w:cs="Arial"/>
          <w:sz w:val="24"/>
        </w:rPr>
        <w:t>Completed applications should be returned by email</w:t>
      </w:r>
      <w:r w:rsidRPr="00F427C3">
        <w:rPr>
          <w:rFonts w:cs="Arial"/>
          <w:b/>
          <w:sz w:val="24"/>
        </w:rPr>
        <w:t xml:space="preserve"> </w:t>
      </w:r>
      <w:r w:rsidRPr="00F427C3">
        <w:rPr>
          <w:rFonts w:cs="Arial"/>
          <w:bCs/>
          <w:sz w:val="24"/>
        </w:rPr>
        <w:t>by</w:t>
      </w:r>
      <w:r w:rsidR="00310D00">
        <w:rPr>
          <w:rFonts w:cs="Arial"/>
          <w:bCs/>
          <w:sz w:val="24"/>
        </w:rPr>
        <w:t xml:space="preserve"> </w:t>
      </w:r>
      <w:r w:rsidR="00F015A1">
        <w:rPr>
          <w:rFonts w:cs="Arial"/>
          <w:b/>
          <w:bCs/>
          <w:sz w:val="24"/>
        </w:rPr>
        <w:t>Friday 13</w:t>
      </w:r>
      <w:r w:rsidR="00F015A1" w:rsidRPr="00F015A1">
        <w:rPr>
          <w:rFonts w:cs="Arial"/>
          <w:b/>
          <w:bCs/>
          <w:sz w:val="24"/>
          <w:vertAlign w:val="superscript"/>
        </w:rPr>
        <w:t>th</w:t>
      </w:r>
      <w:r w:rsidR="00F015A1">
        <w:rPr>
          <w:rFonts w:cs="Arial"/>
          <w:b/>
          <w:bCs/>
          <w:sz w:val="24"/>
        </w:rPr>
        <w:t xml:space="preserve"> October</w:t>
      </w:r>
      <w:r w:rsidR="006E6A58">
        <w:rPr>
          <w:rFonts w:cs="Arial"/>
          <w:bCs/>
          <w:sz w:val="24"/>
        </w:rPr>
        <w:t xml:space="preserve"> </w:t>
      </w:r>
      <w:r w:rsidR="00514909" w:rsidRPr="00947A32">
        <w:rPr>
          <w:rFonts w:cs="Arial"/>
          <w:bCs/>
          <w:sz w:val="24"/>
        </w:rPr>
        <w:t xml:space="preserve">at </w:t>
      </w:r>
      <w:r w:rsidR="00947A32" w:rsidRPr="00947A32">
        <w:rPr>
          <w:rFonts w:cs="Arial"/>
          <w:b/>
          <w:bCs/>
          <w:sz w:val="24"/>
        </w:rPr>
        <w:t>12:00</w:t>
      </w:r>
      <w:r w:rsidR="00887B66">
        <w:rPr>
          <w:rFonts w:cs="Arial"/>
          <w:b/>
          <w:bCs/>
          <w:sz w:val="24"/>
        </w:rPr>
        <w:t xml:space="preserve"> noon</w:t>
      </w:r>
      <w:r w:rsidR="00F427C3" w:rsidRPr="00947A32">
        <w:rPr>
          <w:rFonts w:cs="Arial"/>
          <w:b/>
          <w:bCs/>
          <w:sz w:val="24"/>
        </w:rPr>
        <w:t xml:space="preserve"> </w:t>
      </w:r>
      <w:r w:rsidR="00F427C3" w:rsidRPr="00F427C3">
        <w:rPr>
          <w:rFonts w:cs="Arial"/>
          <w:bCs/>
          <w:color w:val="000000"/>
          <w:sz w:val="24"/>
        </w:rPr>
        <w:t>to</w:t>
      </w:r>
      <w:r w:rsidR="00F427C3">
        <w:rPr>
          <w:rFonts w:cs="Arial"/>
          <w:bCs/>
          <w:color w:val="000000"/>
          <w:sz w:val="24"/>
        </w:rPr>
        <w:t>:</w:t>
      </w:r>
      <w:r w:rsidR="00F427C3" w:rsidRPr="00F427C3">
        <w:rPr>
          <w:rFonts w:cs="Arial"/>
          <w:bCs/>
          <w:color w:val="000000"/>
          <w:sz w:val="24"/>
        </w:rPr>
        <w:t xml:space="preserve"> </w:t>
      </w:r>
      <w:r w:rsidR="00514909" w:rsidRPr="00F427C3">
        <w:rPr>
          <w:rFonts w:cs="Arial"/>
          <w:b/>
          <w:bCs/>
          <w:color w:val="000000"/>
          <w:sz w:val="24"/>
        </w:rPr>
        <w:t xml:space="preserve"> </w:t>
      </w:r>
      <w:hyperlink r:id="rId9" w:history="1">
        <w:r w:rsidR="00F015A1" w:rsidRPr="00093C30">
          <w:rPr>
            <w:rStyle w:val="Hyperlink"/>
            <w:rFonts w:cs="Arial"/>
            <w:b/>
            <w:bCs/>
            <w:sz w:val="24"/>
          </w:rPr>
          <w:t>j.fegan@usdt.co.uk</w:t>
        </w:r>
      </w:hyperlink>
      <w:r w:rsidRPr="00F427C3">
        <w:rPr>
          <w:rFonts w:cs="Arial"/>
          <w:b/>
          <w:bCs/>
          <w:sz w:val="24"/>
        </w:rPr>
        <w:t xml:space="preserve">                    </w:t>
      </w:r>
    </w:p>
    <w:p w14:paraId="29D0EF3C" w14:textId="77777777" w:rsidR="00350A96" w:rsidRPr="00F427C3" w:rsidRDefault="00350A96" w:rsidP="00EA1C59">
      <w:pPr>
        <w:jc w:val="both"/>
        <w:rPr>
          <w:rFonts w:cs="Arial"/>
          <w:bCs/>
          <w:sz w:val="24"/>
        </w:rPr>
      </w:pPr>
    </w:p>
    <w:p w14:paraId="4F76882B" w14:textId="77777777" w:rsidR="00352583" w:rsidRPr="00F427C3" w:rsidRDefault="00816454" w:rsidP="00352583">
      <w:pPr>
        <w:jc w:val="both"/>
        <w:rPr>
          <w:rFonts w:cs="Arial"/>
          <w:b/>
          <w:bCs/>
          <w:sz w:val="24"/>
        </w:rPr>
      </w:pPr>
      <w:r w:rsidRPr="00F427C3">
        <w:rPr>
          <w:rFonts w:cs="Arial"/>
          <w:b/>
          <w:bCs/>
          <w:sz w:val="24"/>
        </w:rPr>
        <w:t xml:space="preserve">Tel No:  028 </w:t>
      </w:r>
      <w:r w:rsidR="00124D61" w:rsidRPr="00F427C3">
        <w:rPr>
          <w:rFonts w:cs="Arial"/>
          <w:b/>
          <w:bCs/>
          <w:sz w:val="24"/>
        </w:rPr>
        <w:t>90236677</w:t>
      </w:r>
    </w:p>
    <w:p w14:paraId="1152BC61" w14:textId="77777777" w:rsidR="00352583" w:rsidRPr="00F427C3" w:rsidRDefault="00352583" w:rsidP="00352583">
      <w:pPr>
        <w:jc w:val="both"/>
        <w:rPr>
          <w:rFonts w:cs="Arial"/>
          <w:bCs/>
          <w:sz w:val="24"/>
        </w:rPr>
      </w:pPr>
    </w:p>
    <w:p w14:paraId="2E119827" w14:textId="77777777" w:rsidR="00F427C3" w:rsidRDefault="00F427C3" w:rsidP="00352583">
      <w:pPr>
        <w:jc w:val="both"/>
        <w:rPr>
          <w:rFonts w:cs="Arial"/>
          <w:sz w:val="24"/>
        </w:rPr>
      </w:pPr>
    </w:p>
    <w:p w14:paraId="7406CB82" w14:textId="158DD2F3" w:rsidR="00E923D0" w:rsidRPr="00F427C3" w:rsidRDefault="00BC0AA6" w:rsidP="00352583">
      <w:pPr>
        <w:jc w:val="both"/>
        <w:rPr>
          <w:rFonts w:cs="Arial"/>
          <w:b/>
          <w:bCs/>
          <w:sz w:val="24"/>
        </w:rPr>
      </w:pPr>
      <w:r w:rsidRPr="00F427C3">
        <w:rPr>
          <w:rFonts w:cs="Arial"/>
          <w:b/>
          <w:sz w:val="24"/>
        </w:rPr>
        <w:t>Application Ref No</w:t>
      </w:r>
      <w:r w:rsidRPr="00F427C3">
        <w:rPr>
          <w:rFonts w:cs="Arial"/>
          <w:b/>
          <w:sz w:val="24"/>
          <w:u w:val="single"/>
        </w:rPr>
        <w:t>:</w:t>
      </w:r>
      <w:r w:rsidR="00F015A1">
        <w:rPr>
          <w:rFonts w:cs="Arial"/>
          <w:b/>
          <w:sz w:val="24"/>
          <w:u w:val="single"/>
        </w:rPr>
        <w:t xml:space="preserve"> WRA</w:t>
      </w:r>
      <w:r w:rsidR="00D11416">
        <w:rPr>
          <w:rFonts w:cs="Arial"/>
          <w:b/>
          <w:color w:val="000000" w:themeColor="text1"/>
          <w:sz w:val="24"/>
          <w:u w:val="single"/>
        </w:rPr>
        <w:t>/</w:t>
      </w:r>
      <w:r w:rsidR="00F427C3" w:rsidRPr="00C40664">
        <w:rPr>
          <w:rFonts w:cs="Arial"/>
          <w:b/>
          <w:color w:val="000000" w:themeColor="text1"/>
          <w:sz w:val="24"/>
        </w:rPr>
        <w:t>_____</w:t>
      </w:r>
    </w:p>
    <w:p w14:paraId="43BA3509" w14:textId="77777777" w:rsidR="00F427C3" w:rsidRDefault="00F427C3" w:rsidP="00004DC8">
      <w:pPr>
        <w:rPr>
          <w:rFonts w:cs="Arial"/>
          <w:sz w:val="24"/>
        </w:rPr>
      </w:pPr>
    </w:p>
    <w:p w14:paraId="59916905" w14:textId="77777777" w:rsidR="00004DC8" w:rsidRPr="00F427C3" w:rsidRDefault="00352583" w:rsidP="00004DC8">
      <w:pPr>
        <w:rPr>
          <w:rFonts w:cs="Arial"/>
          <w:sz w:val="24"/>
        </w:rPr>
      </w:pPr>
      <w:r w:rsidRPr="00F427C3">
        <w:rPr>
          <w:rFonts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25840" wp14:editId="11E039E3">
                <wp:simplePos x="0" y="0"/>
                <wp:positionH relativeFrom="column">
                  <wp:posOffset>-190500</wp:posOffset>
                </wp:positionH>
                <wp:positionV relativeFrom="paragraph">
                  <wp:posOffset>207645</wp:posOffset>
                </wp:positionV>
                <wp:extent cx="6629400" cy="4564380"/>
                <wp:effectExtent l="9525" t="762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564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83F43" id="Rectangle 2" o:spid="_x0000_s1026" style="position:absolute;margin-left:-15pt;margin-top:16.35pt;width:522pt;height:3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" filled="f"/>
            </w:pict>
          </mc:Fallback>
        </mc:AlternateContent>
      </w:r>
    </w:p>
    <w:p w14:paraId="3A76BAFC" w14:textId="77777777" w:rsidR="00004DC8" w:rsidRPr="00F427C3" w:rsidRDefault="00004DC8" w:rsidP="00004DC8">
      <w:pPr>
        <w:rPr>
          <w:rFonts w:cs="Arial"/>
          <w:sz w:val="24"/>
        </w:rPr>
      </w:pPr>
    </w:p>
    <w:p w14:paraId="77F02B09" w14:textId="77777777" w:rsidR="00E923D0" w:rsidRPr="00F427C3" w:rsidRDefault="00E923D0">
      <w:pPr>
        <w:rPr>
          <w:rFonts w:cs="Arial"/>
          <w:b/>
          <w:sz w:val="24"/>
        </w:rPr>
      </w:pPr>
    </w:p>
    <w:p w14:paraId="53B00223" w14:textId="77777777" w:rsidR="00E923D0" w:rsidRPr="00F427C3" w:rsidRDefault="00E923D0" w:rsidP="00B450B5">
      <w:pPr>
        <w:ind w:left="1440" w:hanging="1440"/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>NOTE:</w:t>
      </w:r>
      <w:r w:rsidR="00725A50" w:rsidRPr="00F427C3">
        <w:rPr>
          <w:rFonts w:cs="Arial"/>
          <w:b/>
          <w:sz w:val="24"/>
        </w:rPr>
        <w:tab/>
      </w:r>
      <w:r w:rsidRPr="00F427C3">
        <w:rPr>
          <w:rFonts w:cs="Arial"/>
          <w:b/>
          <w:sz w:val="24"/>
          <w:u w:val="single"/>
        </w:rPr>
        <w:t xml:space="preserve">Please </w:t>
      </w:r>
      <w:r w:rsidR="00EE457E" w:rsidRPr="00F427C3">
        <w:rPr>
          <w:rFonts w:cs="Arial"/>
          <w:b/>
          <w:sz w:val="24"/>
          <w:u w:val="single"/>
        </w:rPr>
        <w:t>type this application</w:t>
      </w:r>
      <w:r w:rsidRPr="00F427C3">
        <w:rPr>
          <w:rFonts w:cs="Arial"/>
          <w:b/>
          <w:sz w:val="24"/>
          <w:u w:val="single"/>
        </w:rPr>
        <w:t>.</w:t>
      </w:r>
      <w:r w:rsidR="00B450B5" w:rsidRPr="00F427C3">
        <w:rPr>
          <w:rFonts w:cs="Arial"/>
          <w:b/>
          <w:sz w:val="24"/>
          <w:u w:val="single"/>
        </w:rPr>
        <w:t xml:space="preserve">  CV’s will not be accepted in lieu of the application form</w:t>
      </w:r>
    </w:p>
    <w:p w14:paraId="224EDAF3" w14:textId="77777777" w:rsidR="00E923D0" w:rsidRPr="00F427C3" w:rsidRDefault="00E923D0">
      <w:pPr>
        <w:rPr>
          <w:rFonts w:cs="Arial"/>
          <w:b/>
          <w:sz w:val="24"/>
        </w:rPr>
      </w:pPr>
    </w:p>
    <w:p w14:paraId="463254C6" w14:textId="77777777" w:rsidR="00350A96" w:rsidRPr="00F427C3" w:rsidRDefault="00350A96">
      <w:pPr>
        <w:rPr>
          <w:rFonts w:cs="Arial"/>
          <w:b/>
          <w:sz w:val="24"/>
        </w:rPr>
      </w:pPr>
    </w:p>
    <w:p w14:paraId="13EB0820" w14:textId="77777777" w:rsidR="00E923D0" w:rsidRPr="00F427C3" w:rsidRDefault="00E923D0">
      <w:pPr>
        <w:rPr>
          <w:rFonts w:cs="Arial"/>
          <w:sz w:val="24"/>
          <w:u w:val="single"/>
        </w:rPr>
      </w:pPr>
      <w:r w:rsidRPr="00F427C3">
        <w:rPr>
          <w:rFonts w:cs="Arial"/>
          <w:b/>
          <w:sz w:val="24"/>
        </w:rPr>
        <w:t>Forename:</w:t>
      </w: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</w:rPr>
        <w:tab/>
        <w:t xml:space="preserve"> </w:t>
      </w:r>
      <w:r w:rsidRPr="00F427C3">
        <w:rPr>
          <w:rFonts w:cs="Arial"/>
          <w:b/>
          <w:sz w:val="24"/>
        </w:rPr>
        <w:t xml:space="preserve">Surname  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14:paraId="3AA35F16" w14:textId="77777777" w:rsidR="00E923D0" w:rsidRPr="00F427C3" w:rsidRDefault="00E923D0">
      <w:pPr>
        <w:rPr>
          <w:rFonts w:cs="Arial"/>
          <w:b/>
          <w:sz w:val="24"/>
          <w:u w:val="single"/>
        </w:rPr>
      </w:pPr>
    </w:p>
    <w:p w14:paraId="28838FF5" w14:textId="77777777"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 xml:space="preserve">Address:  </w:t>
      </w: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14:paraId="5A366FFC" w14:textId="77777777" w:rsidR="00E923D0" w:rsidRPr="00F427C3" w:rsidRDefault="00E923D0">
      <w:pPr>
        <w:rPr>
          <w:rFonts w:cs="Arial"/>
          <w:b/>
          <w:sz w:val="24"/>
        </w:rPr>
      </w:pPr>
    </w:p>
    <w:p w14:paraId="75730969" w14:textId="77777777"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14:paraId="593CEC71" w14:textId="77777777" w:rsidR="00E923D0" w:rsidRPr="00F427C3" w:rsidRDefault="00E923D0">
      <w:pPr>
        <w:rPr>
          <w:rFonts w:cs="Arial"/>
          <w:b/>
          <w:sz w:val="24"/>
        </w:rPr>
      </w:pPr>
    </w:p>
    <w:p w14:paraId="11478917" w14:textId="77777777" w:rsidR="00E923D0" w:rsidRPr="00F427C3" w:rsidRDefault="00E923D0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>National insurance: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b/>
          <w:sz w:val="24"/>
        </w:rPr>
        <w:tab/>
      </w:r>
    </w:p>
    <w:p w14:paraId="0062E943" w14:textId="77777777" w:rsidR="00E923D0" w:rsidRPr="00F427C3" w:rsidRDefault="00E923D0">
      <w:pPr>
        <w:rPr>
          <w:rFonts w:cs="Arial"/>
          <w:b/>
          <w:sz w:val="24"/>
        </w:rPr>
      </w:pPr>
    </w:p>
    <w:p w14:paraId="6D9B61C4" w14:textId="77777777" w:rsidR="00E923D0" w:rsidRPr="00F427C3" w:rsidRDefault="00E923D0">
      <w:pPr>
        <w:rPr>
          <w:rFonts w:cs="Arial"/>
          <w:b/>
          <w:sz w:val="24"/>
        </w:rPr>
      </w:pPr>
    </w:p>
    <w:p w14:paraId="7D027F68" w14:textId="77777777"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 xml:space="preserve">Tel No: 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b/>
          <w:sz w:val="24"/>
          <w:u w:val="single"/>
        </w:rPr>
        <w:t>H</w:t>
      </w:r>
      <w:r w:rsidRPr="00F427C3">
        <w:rPr>
          <w:rFonts w:cs="Arial"/>
          <w:b/>
          <w:sz w:val="24"/>
          <w:u w:val="single"/>
        </w:rPr>
        <w:tab/>
      </w:r>
      <w:r w:rsidRPr="00F427C3">
        <w:rPr>
          <w:rFonts w:cs="Arial"/>
          <w:b/>
          <w:sz w:val="24"/>
          <w:u w:val="single"/>
        </w:rPr>
        <w:tab/>
      </w:r>
      <w:r w:rsidRPr="00F427C3">
        <w:rPr>
          <w:rFonts w:cs="Arial"/>
          <w:b/>
          <w:sz w:val="24"/>
          <w:u w:val="single"/>
        </w:rPr>
        <w:tab/>
        <w:t>W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b/>
          <w:sz w:val="24"/>
          <w:u w:val="single"/>
        </w:rPr>
        <w:t>M</w:t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14:paraId="63DEB3E3" w14:textId="77777777" w:rsidR="00E923D0" w:rsidRPr="00F427C3" w:rsidRDefault="00E923D0">
      <w:pPr>
        <w:rPr>
          <w:rFonts w:cs="Arial"/>
          <w:b/>
          <w:sz w:val="24"/>
        </w:rPr>
      </w:pPr>
    </w:p>
    <w:p w14:paraId="71A7F616" w14:textId="77777777" w:rsidR="00E923D0" w:rsidRPr="00F427C3" w:rsidRDefault="00E923D0">
      <w:pPr>
        <w:rPr>
          <w:rFonts w:cs="Arial"/>
          <w:b/>
          <w:sz w:val="24"/>
          <w:u w:val="single"/>
        </w:rPr>
      </w:pPr>
      <w:r w:rsidRPr="00F427C3">
        <w:rPr>
          <w:rFonts w:cs="Arial"/>
          <w:b/>
          <w:sz w:val="24"/>
        </w:rPr>
        <w:t>Email: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  <w:r w:rsidRPr="00F427C3">
        <w:rPr>
          <w:rFonts w:cs="Arial"/>
          <w:sz w:val="24"/>
          <w:u w:val="single"/>
        </w:rPr>
        <w:tab/>
      </w:r>
    </w:p>
    <w:p w14:paraId="5398960A" w14:textId="77777777" w:rsidR="0029348F" w:rsidRPr="00F427C3" w:rsidRDefault="0029348F">
      <w:pPr>
        <w:rPr>
          <w:rFonts w:cs="Arial"/>
          <w:b/>
          <w:sz w:val="24"/>
          <w:u w:val="single"/>
        </w:rPr>
      </w:pPr>
    </w:p>
    <w:p w14:paraId="1FC0D4C7" w14:textId="77777777" w:rsidR="0029348F" w:rsidRPr="00F427C3" w:rsidRDefault="0029348F">
      <w:pPr>
        <w:rPr>
          <w:rFonts w:cs="Arial"/>
          <w:b/>
          <w:sz w:val="24"/>
          <w:u w:val="single"/>
        </w:rPr>
      </w:pPr>
    </w:p>
    <w:p w14:paraId="43AF9349" w14:textId="77777777" w:rsidR="0078744E" w:rsidRPr="00F427C3" w:rsidRDefault="0029348F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>How did you learn of this post</w:t>
      </w:r>
      <w:r w:rsidR="00BC5D60" w:rsidRPr="00F427C3">
        <w:rPr>
          <w:rFonts w:cs="Arial"/>
          <w:b/>
          <w:sz w:val="24"/>
        </w:rPr>
        <w:t>?</w:t>
      </w:r>
      <w:r w:rsidRPr="00F427C3">
        <w:rPr>
          <w:rFonts w:cs="Arial"/>
          <w:b/>
          <w:sz w:val="24"/>
        </w:rPr>
        <w:t xml:space="preserve">    </w:t>
      </w:r>
    </w:p>
    <w:p w14:paraId="41B22BD0" w14:textId="77777777" w:rsidR="0078744E" w:rsidRPr="00F427C3" w:rsidRDefault="0078744E">
      <w:pPr>
        <w:rPr>
          <w:rFonts w:cs="Arial"/>
          <w:b/>
          <w:sz w:val="24"/>
        </w:rPr>
      </w:pPr>
    </w:p>
    <w:p w14:paraId="6B47B1A9" w14:textId="77777777" w:rsidR="00F427C3" w:rsidRDefault="0078744E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 xml:space="preserve">Nijobs.com 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sz w:val="24"/>
        </w:rPr>
        <w:sym w:font="Wingdings" w:char="F06F"/>
      </w:r>
      <w:r w:rsidRPr="00F427C3">
        <w:rPr>
          <w:rFonts w:cs="Arial"/>
          <w:b/>
          <w:sz w:val="24"/>
        </w:rPr>
        <w:tab/>
      </w:r>
      <w:proofErr w:type="spellStart"/>
      <w:r w:rsidRPr="00F427C3">
        <w:rPr>
          <w:rFonts w:cs="Arial"/>
          <w:b/>
          <w:sz w:val="24"/>
        </w:rPr>
        <w:t>Communityni</w:t>
      </w:r>
      <w:proofErr w:type="spellEnd"/>
      <w:r w:rsidRPr="00F427C3">
        <w:rPr>
          <w:rFonts w:cs="Arial"/>
          <w:b/>
          <w:sz w:val="24"/>
        </w:rPr>
        <w:t xml:space="preserve"> </w:t>
      </w:r>
      <w:r w:rsidRPr="00F427C3">
        <w:rPr>
          <w:rFonts w:cs="Arial"/>
          <w:b/>
          <w:sz w:val="24"/>
        </w:rPr>
        <w:tab/>
      </w:r>
      <w:r w:rsidRPr="00F427C3">
        <w:rPr>
          <w:rFonts w:cs="Arial"/>
          <w:sz w:val="24"/>
        </w:rPr>
        <w:sym w:font="Wingdings" w:char="F06F"/>
      </w:r>
      <w:r w:rsidR="00F427C3">
        <w:rPr>
          <w:rFonts w:cs="Arial"/>
          <w:b/>
          <w:sz w:val="24"/>
        </w:rPr>
        <w:tab/>
      </w:r>
      <w:r w:rsidR="00887B66">
        <w:rPr>
          <w:rFonts w:cs="Arial"/>
          <w:b/>
          <w:sz w:val="24"/>
        </w:rPr>
        <w:t xml:space="preserve"> </w:t>
      </w:r>
    </w:p>
    <w:p w14:paraId="38779E33" w14:textId="77777777" w:rsidR="00F427C3" w:rsidRDefault="00F427C3">
      <w:pPr>
        <w:rPr>
          <w:rFonts w:cs="Arial"/>
          <w:b/>
          <w:sz w:val="24"/>
        </w:rPr>
      </w:pPr>
    </w:p>
    <w:p w14:paraId="5FFCE377" w14:textId="77777777" w:rsidR="0029348F" w:rsidRPr="00F427C3" w:rsidRDefault="00F427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Other (please </w:t>
      </w:r>
      <w:r w:rsidR="0078744E" w:rsidRPr="00F427C3">
        <w:rPr>
          <w:rFonts w:cs="Arial"/>
          <w:b/>
          <w:sz w:val="24"/>
        </w:rPr>
        <w:t>specify</w:t>
      </w:r>
      <w:proofErr w:type="gramStart"/>
      <w:r w:rsidR="0078744E" w:rsidRPr="00F427C3">
        <w:rPr>
          <w:rFonts w:cs="Arial"/>
          <w:b/>
          <w:sz w:val="24"/>
        </w:rPr>
        <w:t>)_</w:t>
      </w:r>
      <w:proofErr w:type="gramEnd"/>
      <w:r w:rsidR="0078744E" w:rsidRPr="00F427C3">
        <w:rPr>
          <w:rFonts w:cs="Arial"/>
          <w:b/>
          <w:sz w:val="24"/>
        </w:rPr>
        <w:t>________________________</w:t>
      </w:r>
    </w:p>
    <w:p w14:paraId="03AF3D60" w14:textId="77777777" w:rsidR="0029348F" w:rsidRPr="00F427C3" w:rsidRDefault="0029348F">
      <w:pPr>
        <w:rPr>
          <w:rFonts w:cs="Arial"/>
          <w:b/>
          <w:sz w:val="24"/>
          <w:u w:val="single"/>
        </w:rPr>
      </w:pPr>
    </w:p>
    <w:p w14:paraId="74D249FD" w14:textId="77777777" w:rsidR="00E923D0" w:rsidRPr="00F427C3" w:rsidRDefault="00E923D0">
      <w:pPr>
        <w:rPr>
          <w:rFonts w:cs="Arial"/>
          <w:b/>
          <w:sz w:val="24"/>
        </w:rPr>
      </w:pPr>
    </w:p>
    <w:p w14:paraId="426D5F01" w14:textId="77777777" w:rsidR="0029348F" w:rsidRPr="00F427C3" w:rsidRDefault="0029348F">
      <w:pPr>
        <w:rPr>
          <w:rFonts w:cs="Arial"/>
          <w:b/>
          <w:sz w:val="24"/>
        </w:rPr>
      </w:pPr>
    </w:p>
    <w:p w14:paraId="78E27902" w14:textId="77777777" w:rsidR="00E923D0" w:rsidRPr="00F427C3" w:rsidRDefault="00E923D0">
      <w:pPr>
        <w:rPr>
          <w:rFonts w:cs="Arial"/>
          <w:b/>
          <w:sz w:val="24"/>
          <w:u w:val="single"/>
        </w:rPr>
      </w:pPr>
    </w:p>
    <w:p w14:paraId="23494527" w14:textId="77777777" w:rsidR="00E923D0" w:rsidRPr="00F427C3" w:rsidRDefault="00E923D0">
      <w:pPr>
        <w:rPr>
          <w:rFonts w:cs="Arial"/>
          <w:b/>
          <w:sz w:val="24"/>
        </w:rPr>
      </w:pPr>
    </w:p>
    <w:p w14:paraId="4CEEB3B9" w14:textId="77777777" w:rsidR="00A23637" w:rsidRPr="00F427C3" w:rsidRDefault="00A23637">
      <w:pPr>
        <w:rPr>
          <w:rFonts w:cs="Arial"/>
          <w:b/>
          <w:sz w:val="24"/>
        </w:rPr>
      </w:pPr>
    </w:p>
    <w:p w14:paraId="7C718FC7" w14:textId="77777777" w:rsidR="00A23637" w:rsidRPr="00F427C3" w:rsidRDefault="00A23637">
      <w:pPr>
        <w:rPr>
          <w:rFonts w:cs="Arial"/>
          <w:b/>
          <w:sz w:val="24"/>
        </w:rPr>
      </w:pPr>
    </w:p>
    <w:p w14:paraId="2BA5C1C0" w14:textId="77777777" w:rsidR="00A23637" w:rsidRPr="00F427C3" w:rsidRDefault="00A23637">
      <w:pPr>
        <w:rPr>
          <w:rFonts w:cs="Arial"/>
          <w:b/>
          <w:sz w:val="24"/>
        </w:rPr>
      </w:pPr>
    </w:p>
    <w:p w14:paraId="1106B15A" w14:textId="77777777" w:rsidR="00E923D0" w:rsidRPr="00F427C3" w:rsidRDefault="0095132E">
      <w:pPr>
        <w:rPr>
          <w:rFonts w:cs="Arial"/>
          <w:b/>
          <w:i/>
          <w:sz w:val="24"/>
        </w:rPr>
      </w:pPr>
      <w:r w:rsidRPr="00F427C3">
        <w:rPr>
          <w:rFonts w:cs="Arial"/>
          <w:b/>
          <w:sz w:val="24"/>
        </w:rPr>
        <w:br w:type="page"/>
      </w:r>
      <w:r w:rsidR="00E923D0" w:rsidRPr="00F427C3">
        <w:rPr>
          <w:rFonts w:cs="Arial"/>
          <w:b/>
          <w:sz w:val="24"/>
        </w:rPr>
        <w:lastRenderedPageBreak/>
        <w:t xml:space="preserve">COURSES AND/OR RELEVANT TRAINING UNDERTAKEN </w:t>
      </w:r>
    </w:p>
    <w:p w14:paraId="48CE91ED" w14:textId="77777777" w:rsidR="00E923D0" w:rsidRPr="00F427C3" w:rsidRDefault="00E923D0">
      <w:pPr>
        <w:rPr>
          <w:rFonts w:cs="Arial"/>
          <w:sz w:val="24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4104"/>
        <w:gridCol w:w="2302"/>
      </w:tblGrid>
      <w:tr w:rsidR="00EA1C59" w:rsidRPr="00F427C3" w14:paraId="7F008BD2" w14:textId="77777777" w:rsidTr="007A1F6C">
        <w:trPr>
          <w:trHeight w:val="567"/>
        </w:trPr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</w:tcPr>
          <w:p w14:paraId="37C10ED5" w14:textId="77777777" w:rsidR="00EA1C59" w:rsidRPr="00F427C3" w:rsidRDefault="00EA1C59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Qualification</w:t>
            </w:r>
          </w:p>
        </w:tc>
        <w:tc>
          <w:tcPr>
            <w:tcW w:w="4104" w:type="dxa"/>
            <w:tcBorders>
              <w:top w:val="single" w:sz="6" w:space="0" w:color="auto"/>
              <w:bottom w:val="single" w:sz="6" w:space="0" w:color="auto"/>
            </w:tcBorders>
          </w:tcPr>
          <w:p w14:paraId="0462E423" w14:textId="77777777"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Training Provider or Examining Body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14:paraId="60D6D5A0" w14:textId="77777777" w:rsidR="00EA1C59" w:rsidRPr="00F427C3" w:rsidRDefault="00EA1C59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Grade</w:t>
            </w:r>
          </w:p>
          <w:p w14:paraId="2CCE3CD5" w14:textId="77777777" w:rsidR="00EA1C59" w:rsidRPr="00F427C3" w:rsidRDefault="00EA1C59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sz w:val="24"/>
              </w:rPr>
              <w:t>(if applicable)</w:t>
            </w:r>
          </w:p>
        </w:tc>
      </w:tr>
      <w:tr w:rsidR="00EA1C59" w:rsidRPr="00F427C3" w14:paraId="7A127B18" w14:textId="77777777" w:rsidTr="007A1F6C">
        <w:trPr>
          <w:trHeight w:val="3453"/>
        </w:trPr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</w:tcPr>
          <w:p w14:paraId="5300EC54" w14:textId="77777777"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14:paraId="657721DD" w14:textId="77777777"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14:paraId="265B02D7" w14:textId="77777777"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14:paraId="0C88A6A2" w14:textId="77777777"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14:paraId="716D54FD" w14:textId="77777777" w:rsidR="00EA1C59" w:rsidRPr="00F427C3" w:rsidRDefault="00EA1C59">
            <w:pPr>
              <w:rPr>
                <w:rFonts w:cs="Arial"/>
                <w:b/>
                <w:sz w:val="24"/>
              </w:rPr>
            </w:pPr>
          </w:p>
          <w:p w14:paraId="0A625A56" w14:textId="77777777"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14:paraId="7A30426C" w14:textId="77777777"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14:paraId="28711761" w14:textId="77777777"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14:paraId="159ABEAE" w14:textId="77777777"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14:paraId="6C91D5E7" w14:textId="77777777"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14:paraId="31C7DDB4" w14:textId="77777777" w:rsidR="007A1F6C" w:rsidRPr="00F427C3" w:rsidRDefault="007A1F6C">
            <w:pPr>
              <w:rPr>
                <w:rFonts w:cs="Arial"/>
                <w:b/>
                <w:sz w:val="24"/>
              </w:rPr>
            </w:pPr>
          </w:p>
          <w:p w14:paraId="5B9113B0" w14:textId="77777777" w:rsidR="007A1F6C" w:rsidRPr="00F427C3" w:rsidRDefault="007A1F6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104" w:type="dxa"/>
            <w:tcBorders>
              <w:top w:val="single" w:sz="6" w:space="0" w:color="auto"/>
              <w:bottom w:val="single" w:sz="6" w:space="0" w:color="auto"/>
            </w:tcBorders>
          </w:tcPr>
          <w:p w14:paraId="67AD23D9" w14:textId="77777777"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14:paraId="78451EA9" w14:textId="77777777"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14:paraId="0EB629A4" w14:textId="77777777"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14:paraId="7D682FF2" w14:textId="77777777"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14:paraId="21046009" w14:textId="77777777"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  <w:p w14:paraId="3FE4FC55" w14:textId="77777777" w:rsidR="00EA1C59" w:rsidRPr="00F427C3" w:rsidRDefault="00EA1C59">
            <w:pPr>
              <w:ind w:right="-94"/>
              <w:rPr>
                <w:rFonts w:cs="Arial"/>
                <w:b/>
                <w:sz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</w:tcPr>
          <w:p w14:paraId="4EB11229" w14:textId="77777777" w:rsidR="00EA1C59" w:rsidRPr="00F427C3" w:rsidRDefault="00EA1C59">
            <w:pPr>
              <w:rPr>
                <w:rFonts w:cs="Arial"/>
                <w:b/>
                <w:sz w:val="24"/>
              </w:rPr>
            </w:pPr>
          </w:p>
        </w:tc>
      </w:tr>
    </w:tbl>
    <w:p w14:paraId="32093D82" w14:textId="77777777" w:rsidR="00F427C3" w:rsidRDefault="00F427C3">
      <w:pPr>
        <w:rPr>
          <w:rFonts w:cs="Arial"/>
          <w:b/>
          <w:sz w:val="24"/>
        </w:rPr>
      </w:pPr>
    </w:p>
    <w:p w14:paraId="27896C62" w14:textId="77777777" w:rsidR="00E923D0" w:rsidRPr="00F427C3" w:rsidRDefault="00E923D0">
      <w:pPr>
        <w:rPr>
          <w:rFonts w:cs="Arial"/>
          <w:b/>
          <w:sz w:val="24"/>
        </w:rPr>
      </w:pPr>
      <w:r w:rsidRPr="00F427C3">
        <w:rPr>
          <w:rFonts w:cs="Arial"/>
          <w:b/>
          <w:sz w:val="24"/>
        </w:rPr>
        <w:t xml:space="preserve">EMPLOYMENT HISTORY </w:t>
      </w:r>
    </w:p>
    <w:p w14:paraId="5E0FC25E" w14:textId="77777777" w:rsidR="00E923D0" w:rsidRPr="00F427C3" w:rsidRDefault="00E923D0">
      <w:pPr>
        <w:rPr>
          <w:rFonts w:cs="Arial"/>
          <w:b/>
          <w:sz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2835"/>
        <w:gridCol w:w="2693"/>
        <w:gridCol w:w="1134"/>
        <w:gridCol w:w="2126"/>
      </w:tblGrid>
      <w:tr w:rsidR="00E923D0" w:rsidRPr="00F427C3" w14:paraId="7FA6867D" w14:textId="77777777"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7707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Please give details here of all the positions held.  Start with your present or most recent position and work back (please add attached sheet if necessary)</w:t>
            </w:r>
          </w:p>
          <w:p w14:paraId="30030A15" w14:textId="77777777" w:rsidR="00E923D0" w:rsidRPr="00F427C3" w:rsidRDefault="00E923D0">
            <w:pPr>
              <w:rPr>
                <w:rFonts w:cs="Arial"/>
                <w:sz w:val="24"/>
              </w:rPr>
            </w:pPr>
          </w:p>
        </w:tc>
      </w:tr>
      <w:tr w:rsidR="00E923D0" w:rsidRPr="00F427C3" w14:paraId="3530CDBF" w14:textId="77777777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78D3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Dates</w:t>
            </w:r>
          </w:p>
          <w:p w14:paraId="5262039A" w14:textId="77777777"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3119B1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Name and Address of Em</w:t>
            </w:r>
            <w:r w:rsidR="00EA1C59" w:rsidRPr="00F427C3">
              <w:rPr>
                <w:rFonts w:cs="Arial"/>
                <w:b/>
                <w:sz w:val="24"/>
              </w:rPr>
              <w:t xml:space="preserve">ployer and nature of </w:t>
            </w:r>
            <w:r w:rsidRPr="00F427C3">
              <w:rPr>
                <w:rFonts w:cs="Arial"/>
                <w:b/>
                <w:sz w:val="24"/>
              </w:rPr>
              <w:t>business.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B3609D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 xml:space="preserve">Position held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578E1B2F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 xml:space="preserve">Salary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C41A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Reasons for leaving</w:t>
            </w:r>
          </w:p>
        </w:tc>
      </w:tr>
      <w:tr w:rsidR="00E923D0" w:rsidRPr="00F427C3" w14:paraId="147C7B33" w14:textId="77777777" w:rsidTr="007A1F6C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E9FD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 xml:space="preserve">From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8A51F8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To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786BD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</w:tcBorders>
          </w:tcPr>
          <w:p w14:paraId="6A78CCDC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9B6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7795346" w14:textId="77777777" w:rsidR="00E923D0" w:rsidRPr="00F427C3" w:rsidRDefault="00E923D0">
            <w:pPr>
              <w:rPr>
                <w:rFonts w:cs="Arial"/>
                <w:b/>
                <w:sz w:val="24"/>
              </w:rPr>
            </w:pPr>
          </w:p>
        </w:tc>
      </w:tr>
      <w:tr w:rsidR="00E923D0" w:rsidRPr="00F427C3" w14:paraId="11797F16" w14:textId="77777777" w:rsidTr="007A1F6C">
        <w:trPr>
          <w:trHeight w:val="25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140B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3A00AC88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46E7C2A2" w14:textId="77777777"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2A9E7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00DCCFB9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3219A6A7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1D1B2239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34FCA39C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5B1D7106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1385D11B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0FB3B368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7BF651E7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33B102CE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28C5644A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37A5415A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59C8E4B3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0AFA7A0D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46290217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2E41FD21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3498AD7C" w14:textId="77777777"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44475C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3672820B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61F3AFDE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5CAEC99D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38797071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25DB61D0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6C443C54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10CB6592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660439AD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4B257F0F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78883AC9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1D443725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5D043F4F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06FDB4BC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4E0B4D83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22A983CB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5C31B71F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7A4AF8D3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2938AB51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7E111538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7067FA87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6003108A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709E75F1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0A1F8967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76E6E8CA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137D8C50" w14:textId="77777777"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</w:tcBorders>
          </w:tcPr>
          <w:p w14:paraId="527CA783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13332D40" w14:textId="77777777"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AFDE" w14:textId="77777777" w:rsidR="00E923D0" w:rsidRPr="00F427C3" w:rsidRDefault="00E923D0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76934B" w14:textId="77777777" w:rsidR="00E923D0" w:rsidRPr="00F427C3" w:rsidRDefault="00E923D0">
            <w:pPr>
              <w:rPr>
                <w:rFonts w:cs="Arial"/>
                <w:sz w:val="24"/>
              </w:rPr>
            </w:pPr>
          </w:p>
          <w:p w14:paraId="2CFD6E34" w14:textId="77777777" w:rsidR="00E923D0" w:rsidRPr="00F427C3" w:rsidRDefault="00E923D0">
            <w:pPr>
              <w:rPr>
                <w:rFonts w:cs="Arial"/>
                <w:sz w:val="24"/>
              </w:rPr>
            </w:pPr>
          </w:p>
        </w:tc>
      </w:tr>
    </w:tbl>
    <w:p w14:paraId="7D0D1953" w14:textId="77777777" w:rsidR="00E923D0" w:rsidRDefault="00923395">
      <w:pPr>
        <w:rPr>
          <w:rFonts w:cs="Arial"/>
          <w:b/>
          <w:sz w:val="24"/>
        </w:rPr>
      </w:pPr>
      <w:r w:rsidRPr="00887B66">
        <w:rPr>
          <w:rFonts w:cs="Arial"/>
          <w:sz w:val="24"/>
        </w:rPr>
        <w:lastRenderedPageBreak/>
        <w:t>Please</w:t>
      </w:r>
      <w:r>
        <w:rPr>
          <w:rFonts w:cs="Arial"/>
          <w:b/>
          <w:sz w:val="24"/>
        </w:rPr>
        <w:t xml:space="preserve"> </w:t>
      </w:r>
      <w:r w:rsidRPr="00887B66">
        <w:rPr>
          <w:rFonts w:cs="Arial"/>
          <w:b/>
          <w:sz w:val="24"/>
          <w:u w:val="single"/>
        </w:rPr>
        <w:t>demonstrate</w:t>
      </w:r>
      <w:r>
        <w:rPr>
          <w:rFonts w:cs="Arial"/>
          <w:b/>
          <w:sz w:val="24"/>
        </w:rPr>
        <w:t xml:space="preserve"> </w:t>
      </w:r>
      <w:r w:rsidRPr="00887B66">
        <w:rPr>
          <w:rFonts w:cs="Arial"/>
          <w:sz w:val="24"/>
        </w:rPr>
        <w:t>the</w:t>
      </w:r>
      <w:r w:rsidR="009B68BD" w:rsidRPr="00887B66">
        <w:rPr>
          <w:rFonts w:cs="Arial"/>
          <w:sz w:val="24"/>
        </w:rPr>
        <w:t xml:space="preserve"> </w:t>
      </w:r>
      <w:r w:rsidRPr="00887B66">
        <w:rPr>
          <w:rFonts w:cs="Arial"/>
          <w:sz w:val="24"/>
        </w:rPr>
        <w:t>e</w:t>
      </w:r>
      <w:r w:rsidR="00910835" w:rsidRPr="00887B66">
        <w:rPr>
          <w:rFonts w:cs="Arial"/>
          <w:sz w:val="24"/>
        </w:rPr>
        <w:t>ssential criteria</w:t>
      </w:r>
      <w:r w:rsidRPr="00887B66">
        <w:rPr>
          <w:rFonts w:cs="Arial"/>
          <w:sz w:val="24"/>
        </w:rPr>
        <w:t xml:space="preserve"> below:</w:t>
      </w:r>
    </w:p>
    <w:p w14:paraId="7A91770A" w14:textId="77777777" w:rsidR="00310D00" w:rsidRPr="00F427C3" w:rsidRDefault="00310D00">
      <w:pPr>
        <w:rPr>
          <w:rFonts w:cs="Arial"/>
          <w:b/>
          <w:sz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923D0" w:rsidRPr="00F427C3" w14:paraId="43061ADD" w14:textId="77777777">
        <w:tc>
          <w:tcPr>
            <w:tcW w:w="10632" w:type="dxa"/>
          </w:tcPr>
          <w:p w14:paraId="2F9E297E" w14:textId="48094C80" w:rsidR="001B22F6" w:rsidRPr="001B22F6" w:rsidRDefault="00F015A1" w:rsidP="001B22F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</w:rPr>
            </w:pPr>
            <w:r w:rsidRPr="001B22F6">
              <w:rPr>
                <w:rFonts w:ascii="Arial" w:hAnsi="Arial" w:cs="Arial"/>
                <w:lang w:val="en-US"/>
              </w:rPr>
              <w:t xml:space="preserve">To have completed a </w:t>
            </w:r>
            <w:proofErr w:type="spellStart"/>
            <w:r w:rsidRPr="001B22F6">
              <w:rPr>
                <w:rFonts w:ascii="Arial" w:hAnsi="Arial" w:cs="Arial"/>
                <w:lang w:val="en-US"/>
              </w:rPr>
              <w:t>recognised</w:t>
            </w:r>
            <w:proofErr w:type="spellEnd"/>
            <w:r w:rsidRPr="001B22F6">
              <w:rPr>
                <w:rFonts w:ascii="Arial" w:hAnsi="Arial" w:cs="Arial"/>
                <w:lang w:val="en-US"/>
              </w:rPr>
              <w:t xml:space="preserve"> advisor training </w:t>
            </w:r>
            <w:proofErr w:type="spellStart"/>
            <w:r w:rsidRPr="001B22F6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1B22F6">
              <w:rPr>
                <w:rFonts w:ascii="Arial" w:hAnsi="Arial" w:cs="Arial"/>
                <w:lang w:val="en-US"/>
              </w:rPr>
              <w:t xml:space="preserve"> e.g. a </w:t>
            </w:r>
            <w:proofErr w:type="spellStart"/>
            <w:r w:rsidRPr="001B22F6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1B22F6">
              <w:rPr>
                <w:rFonts w:ascii="Arial" w:hAnsi="Arial" w:cs="Arial"/>
                <w:lang w:val="en-US"/>
              </w:rPr>
              <w:t xml:space="preserve"> provided by Citizens Advice or the Law C</w:t>
            </w:r>
            <w:r w:rsidR="001B22F6" w:rsidRPr="001B22F6">
              <w:rPr>
                <w:rFonts w:ascii="Arial" w:hAnsi="Arial" w:cs="Arial"/>
                <w:lang w:val="en-US"/>
              </w:rPr>
              <w:t>entre and have a minimum of one</w:t>
            </w:r>
            <w:r w:rsidR="001B22F6" w:rsidRPr="001B22F6">
              <w:rPr>
                <w:rFonts w:ascii="Arial" w:hAnsi="Arial" w:cs="Arial"/>
              </w:rPr>
              <w:t xml:space="preserve"> years’ experience</w:t>
            </w:r>
            <w:r w:rsidR="001B22F6" w:rsidRPr="001B22F6">
              <w:rPr>
                <w:rFonts w:ascii="Arial" w:hAnsi="Arial" w:cs="Arial"/>
                <w:color w:val="1F497D"/>
              </w:rPr>
              <w:t xml:space="preserve">, </w:t>
            </w:r>
            <w:r w:rsidR="001B22F6" w:rsidRPr="001B22F6">
              <w:rPr>
                <w:rFonts w:ascii="Arial" w:hAnsi="Arial" w:cs="Arial"/>
                <w:color w:val="000000" w:themeColor="text1"/>
              </w:rPr>
              <w:t>either paid or in a voluntary capacity</w:t>
            </w:r>
          </w:p>
          <w:p w14:paraId="58B5249D" w14:textId="521F64D8" w:rsidR="00F015A1" w:rsidRPr="00F015A1" w:rsidRDefault="00F015A1" w:rsidP="001B22F6">
            <w:pPr>
              <w:pStyle w:val="ListParagraph"/>
              <w:ind w:left="707"/>
              <w:rPr>
                <w:rFonts w:ascii="Arial" w:hAnsi="Arial" w:cs="Arial"/>
                <w:lang w:val="en-US"/>
              </w:rPr>
            </w:pPr>
          </w:p>
          <w:p w14:paraId="7BBDFFAA" w14:textId="77777777" w:rsidR="00C40664" w:rsidRPr="00947A32" w:rsidRDefault="00C40664" w:rsidP="00F015A1">
            <w:pPr>
              <w:pStyle w:val="ListParagraph"/>
              <w:spacing w:after="160" w:line="256" w:lineRule="auto"/>
              <w:ind w:left="707"/>
              <w:jc w:val="both"/>
              <w:rPr>
                <w:rFonts w:cs="Arial"/>
                <w:lang w:val="en-US"/>
              </w:rPr>
            </w:pPr>
            <w:bookmarkStart w:id="0" w:name="_GoBack"/>
            <w:bookmarkEnd w:id="0"/>
          </w:p>
        </w:tc>
      </w:tr>
      <w:tr w:rsidR="001C59B2" w:rsidRPr="00F427C3" w14:paraId="39BF15B8" w14:textId="77777777">
        <w:trPr>
          <w:cantSplit/>
        </w:trPr>
        <w:tc>
          <w:tcPr>
            <w:tcW w:w="10632" w:type="dxa"/>
          </w:tcPr>
          <w:p w14:paraId="0CE7DA11" w14:textId="4A2F187D" w:rsidR="00F015A1" w:rsidRPr="00F015A1" w:rsidRDefault="00F015A1" w:rsidP="00F015A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015A1">
              <w:rPr>
                <w:rFonts w:ascii="Arial" w:hAnsi="Arial" w:cs="Arial"/>
              </w:rPr>
              <w:t>Can demonstrate knowledge and experience of both the current and future changes in welfare reform</w:t>
            </w:r>
          </w:p>
          <w:p w14:paraId="14E2FADB" w14:textId="77777777" w:rsidR="00923395" w:rsidRPr="00947A32" w:rsidRDefault="00923395" w:rsidP="00F015A1">
            <w:pPr>
              <w:rPr>
                <w:rFonts w:cs="Arial"/>
                <w:sz w:val="24"/>
                <w:lang w:val="en-US"/>
              </w:rPr>
            </w:pPr>
          </w:p>
          <w:p w14:paraId="62BE4DE4" w14:textId="77777777" w:rsidR="0031404F" w:rsidRPr="00947A32" w:rsidRDefault="0031404F" w:rsidP="00292BBA">
            <w:pPr>
              <w:ind w:left="347"/>
              <w:rPr>
                <w:rFonts w:cs="Arial"/>
                <w:sz w:val="24"/>
                <w:lang w:val="en-US"/>
              </w:rPr>
            </w:pPr>
          </w:p>
        </w:tc>
      </w:tr>
      <w:tr w:rsidR="001C59B2" w:rsidRPr="00F427C3" w14:paraId="6B4F245B" w14:textId="77777777">
        <w:trPr>
          <w:cantSplit/>
        </w:trPr>
        <w:tc>
          <w:tcPr>
            <w:tcW w:w="10632" w:type="dxa"/>
          </w:tcPr>
          <w:p w14:paraId="0DF0BE0B" w14:textId="2F4A40F2" w:rsidR="00923395" w:rsidRPr="00510401" w:rsidRDefault="00923395" w:rsidP="0030778B">
            <w:pPr>
              <w:pStyle w:val="ListParagraph"/>
              <w:ind w:left="707"/>
              <w:rPr>
                <w:rFonts w:cs="Arial"/>
                <w:bCs/>
              </w:rPr>
            </w:pPr>
          </w:p>
          <w:p w14:paraId="2E45BD39" w14:textId="6FCD360F" w:rsidR="00F015A1" w:rsidRPr="00F015A1" w:rsidRDefault="00F015A1" w:rsidP="00F015A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F015A1">
              <w:rPr>
                <w:rFonts w:ascii="Arial" w:hAnsi="Arial" w:cs="Arial"/>
              </w:rPr>
              <w:t xml:space="preserve">Can demonstrate experience of using a case management system for </w:t>
            </w:r>
            <w:proofErr w:type="spellStart"/>
            <w:r w:rsidRPr="00F015A1">
              <w:rPr>
                <w:rFonts w:ascii="Arial" w:hAnsi="Arial" w:cs="Arial"/>
              </w:rPr>
              <w:t>eg</w:t>
            </w:r>
            <w:proofErr w:type="spellEnd"/>
            <w:r w:rsidRPr="00F015A1">
              <w:rPr>
                <w:rFonts w:ascii="Arial" w:hAnsi="Arial" w:cs="Arial"/>
              </w:rPr>
              <w:t xml:space="preserve">. Advice Pro or </w:t>
            </w:r>
            <w:proofErr w:type="spellStart"/>
            <w:r w:rsidRPr="00F015A1">
              <w:rPr>
                <w:rFonts w:ascii="Arial" w:hAnsi="Arial" w:cs="Arial"/>
              </w:rPr>
              <w:t>Carma</w:t>
            </w:r>
            <w:proofErr w:type="spellEnd"/>
            <w:r w:rsidRPr="00F015A1">
              <w:rPr>
                <w:rFonts w:ascii="Arial" w:hAnsi="Arial" w:cs="Arial"/>
              </w:rPr>
              <w:t xml:space="preserve"> or something similar</w:t>
            </w:r>
          </w:p>
          <w:p w14:paraId="0F771911" w14:textId="77777777" w:rsidR="00923395" w:rsidRPr="00947A32" w:rsidRDefault="00923395" w:rsidP="00F015A1">
            <w:pPr>
              <w:rPr>
                <w:rFonts w:cs="Arial"/>
                <w:bCs/>
                <w:sz w:val="24"/>
              </w:rPr>
            </w:pPr>
          </w:p>
          <w:p w14:paraId="67095001" w14:textId="77777777" w:rsidR="00004DC8" w:rsidRPr="00947A32" w:rsidRDefault="00004DC8" w:rsidP="00292BBA">
            <w:pPr>
              <w:ind w:left="347"/>
              <w:rPr>
                <w:rFonts w:cs="Arial"/>
                <w:bCs/>
                <w:sz w:val="24"/>
              </w:rPr>
            </w:pPr>
          </w:p>
        </w:tc>
      </w:tr>
      <w:tr w:rsidR="001C59B2" w:rsidRPr="00F427C3" w14:paraId="182D6F10" w14:textId="77777777">
        <w:trPr>
          <w:cantSplit/>
        </w:trPr>
        <w:tc>
          <w:tcPr>
            <w:tcW w:w="10632" w:type="dxa"/>
          </w:tcPr>
          <w:p w14:paraId="6104A64A" w14:textId="77777777" w:rsidR="00F015A1" w:rsidRPr="00F015A1" w:rsidRDefault="00F015A1" w:rsidP="00F015A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015A1">
              <w:rPr>
                <w:rFonts w:ascii="Arial" w:hAnsi="Arial" w:cs="Arial"/>
              </w:rPr>
              <w:t>Can demonstrate effective verbal and written communication skills</w:t>
            </w:r>
          </w:p>
          <w:p w14:paraId="2F62BFC1" w14:textId="4C63B6C0" w:rsidR="0030778B" w:rsidRPr="0030778B" w:rsidRDefault="0030778B" w:rsidP="00F015A1">
            <w:pPr>
              <w:pStyle w:val="ListParagraph"/>
              <w:spacing w:after="160" w:line="256" w:lineRule="auto"/>
              <w:ind w:left="707"/>
              <w:jc w:val="both"/>
              <w:rPr>
                <w:rFonts w:ascii="Arial" w:hAnsi="Arial" w:cs="Arial"/>
              </w:rPr>
            </w:pPr>
          </w:p>
          <w:p w14:paraId="75705307" w14:textId="77777777" w:rsidR="00923395" w:rsidRPr="00F015A1" w:rsidRDefault="00923395" w:rsidP="00F015A1">
            <w:pPr>
              <w:rPr>
                <w:rFonts w:cs="Arial"/>
                <w:b/>
              </w:rPr>
            </w:pPr>
          </w:p>
          <w:p w14:paraId="76B851F7" w14:textId="77777777" w:rsidR="00923395" w:rsidRPr="00F015A1" w:rsidRDefault="00923395" w:rsidP="00F015A1">
            <w:pPr>
              <w:rPr>
                <w:rFonts w:cs="Arial"/>
                <w:b/>
              </w:rPr>
            </w:pPr>
          </w:p>
        </w:tc>
      </w:tr>
      <w:tr w:rsidR="00004DC8" w:rsidRPr="00F427C3" w14:paraId="6C243515" w14:textId="77777777">
        <w:trPr>
          <w:cantSplit/>
        </w:trPr>
        <w:tc>
          <w:tcPr>
            <w:tcW w:w="10632" w:type="dxa"/>
          </w:tcPr>
          <w:p w14:paraId="41841326" w14:textId="45AEEE6A" w:rsidR="00F015A1" w:rsidRPr="00F015A1" w:rsidRDefault="00F015A1" w:rsidP="00F015A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F015A1">
              <w:rPr>
                <w:rFonts w:ascii="Arial" w:hAnsi="Arial" w:cs="Arial"/>
              </w:rPr>
              <w:t>Can demonstrate ability to understand complex information and legislation</w:t>
            </w:r>
          </w:p>
          <w:p w14:paraId="1FF6018A" w14:textId="77777777" w:rsidR="00923395" w:rsidRPr="00947A32" w:rsidRDefault="00923395" w:rsidP="00BB6F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5CF3E" w14:textId="77777777" w:rsidR="00923395" w:rsidRPr="00947A32" w:rsidRDefault="00923395" w:rsidP="00F015A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C5BA2" w14:textId="77777777" w:rsidR="00004DC8" w:rsidRPr="00947A32" w:rsidRDefault="00004DC8" w:rsidP="00292BBA">
            <w:pPr>
              <w:pStyle w:val="Header"/>
              <w:tabs>
                <w:tab w:val="clear" w:pos="4153"/>
                <w:tab w:val="clear" w:pos="8306"/>
              </w:tabs>
              <w:ind w:left="34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59B2" w:rsidRPr="00F427C3" w14:paraId="11E5B65E" w14:textId="77777777">
        <w:trPr>
          <w:cantSplit/>
        </w:trPr>
        <w:tc>
          <w:tcPr>
            <w:tcW w:w="10632" w:type="dxa"/>
          </w:tcPr>
          <w:p w14:paraId="62A2F777" w14:textId="77777777" w:rsidR="00F015A1" w:rsidRPr="00F015A1" w:rsidRDefault="00F015A1" w:rsidP="00F015A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015A1">
              <w:rPr>
                <w:rFonts w:ascii="Arial" w:hAnsi="Arial" w:cs="Arial"/>
                <w:color w:val="000000" w:themeColor="text1"/>
                <w:lang w:val="en-US"/>
              </w:rPr>
              <w:t xml:space="preserve">Demonstrate ability to </w:t>
            </w:r>
            <w:proofErr w:type="spellStart"/>
            <w:r w:rsidRPr="00F015A1">
              <w:rPr>
                <w:rFonts w:ascii="Arial" w:hAnsi="Arial" w:cs="Arial"/>
                <w:color w:val="000000" w:themeColor="text1"/>
                <w:lang w:val="en-US"/>
              </w:rPr>
              <w:t>prioritise</w:t>
            </w:r>
            <w:proofErr w:type="spellEnd"/>
            <w:r w:rsidRPr="00F015A1">
              <w:rPr>
                <w:rFonts w:ascii="Arial" w:hAnsi="Arial" w:cs="Arial"/>
                <w:color w:val="000000" w:themeColor="text1"/>
                <w:lang w:val="en-US"/>
              </w:rPr>
              <w:t xml:space="preserve"> own workload and to use initiative regarding assisting clients</w:t>
            </w:r>
          </w:p>
          <w:p w14:paraId="42DE10C2" w14:textId="77777777" w:rsidR="00923395" w:rsidRPr="00947A32" w:rsidRDefault="00923395" w:rsidP="00F015A1">
            <w:pPr>
              <w:rPr>
                <w:rFonts w:cs="Arial"/>
                <w:b/>
                <w:bCs/>
                <w:sz w:val="24"/>
              </w:rPr>
            </w:pPr>
          </w:p>
          <w:p w14:paraId="5C35AAC9" w14:textId="77777777" w:rsidR="00923395" w:rsidRPr="00947A32" w:rsidRDefault="00923395" w:rsidP="00292BBA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910835" w:rsidRPr="00F427C3" w14:paraId="132D4593" w14:textId="77777777">
        <w:trPr>
          <w:cantSplit/>
        </w:trPr>
        <w:tc>
          <w:tcPr>
            <w:tcW w:w="10632" w:type="dxa"/>
          </w:tcPr>
          <w:p w14:paraId="2E8D1870" w14:textId="186AC883" w:rsidR="00F015A1" w:rsidRPr="00F015A1" w:rsidRDefault="00F015A1" w:rsidP="00F015A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F015A1">
              <w:rPr>
                <w:rFonts w:ascii="Arial" w:hAnsi="Arial" w:cs="Arial"/>
              </w:rPr>
              <w:t>Demonstrate experience of working as part of a flexible team and sharing knowledge.</w:t>
            </w:r>
          </w:p>
          <w:p w14:paraId="09D3D44B" w14:textId="77777777" w:rsidR="00923395" w:rsidRPr="00947A32" w:rsidRDefault="00923395" w:rsidP="00BB6F58">
            <w:pPr>
              <w:rPr>
                <w:rFonts w:cs="Arial"/>
                <w:b/>
                <w:bCs/>
                <w:sz w:val="24"/>
              </w:rPr>
            </w:pPr>
          </w:p>
          <w:p w14:paraId="69E50CE9" w14:textId="77777777" w:rsidR="0031404F" w:rsidRPr="00947A32" w:rsidRDefault="0031404F" w:rsidP="00F015A1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910835" w:rsidRPr="00F427C3" w14:paraId="5AB0F18D" w14:textId="77777777">
        <w:trPr>
          <w:cantSplit/>
        </w:trPr>
        <w:tc>
          <w:tcPr>
            <w:tcW w:w="10632" w:type="dxa"/>
          </w:tcPr>
          <w:p w14:paraId="5C5717B9" w14:textId="6D9B7338" w:rsidR="00F015A1" w:rsidRPr="00F015A1" w:rsidRDefault="00F015A1" w:rsidP="00F015A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015A1">
              <w:rPr>
                <w:rFonts w:ascii="Arial" w:hAnsi="Arial" w:cs="Arial"/>
                <w:color w:val="000000" w:themeColor="text1"/>
                <w:lang w:val="en-US"/>
              </w:rPr>
              <w:t>Sympathetic and non-judgmental attitude towards clients</w:t>
            </w:r>
          </w:p>
          <w:p w14:paraId="6E32D264" w14:textId="77777777" w:rsidR="00923395" w:rsidRPr="00947A32" w:rsidRDefault="00923395" w:rsidP="00292BBA">
            <w:pPr>
              <w:ind w:left="347"/>
              <w:rPr>
                <w:rFonts w:cs="Arial"/>
                <w:b/>
                <w:bCs/>
                <w:sz w:val="24"/>
              </w:rPr>
            </w:pPr>
          </w:p>
          <w:p w14:paraId="0229C8BE" w14:textId="77777777" w:rsidR="0031404F" w:rsidRPr="00947A32" w:rsidRDefault="0031404F" w:rsidP="00F015A1">
            <w:pPr>
              <w:rPr>
                <w:rFonts w:cs="Arial"/>
                <w:b/>
                <w:bCs/>
                <w:sz w:val="24"/>
              </w:rPr>
            </w:pPr>
          </w:p>
          <w:p w14:paraId="1806DF4B" w14:textId="77777777" w:rsidR="00004DC8" w:rsidRPr="00947A32" w:rsidRDefault="00004DC8" w:rsidP="00292BBA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910835" w:rsidRPr="00F427C3" w14:paraId="69299E38" w14:textId="77777777">
        <w:trPr>
          <w:cantSplit/>
        </w:trPr>
        <w:tc>
          <w:tcPr>
            <w:tcW w:w="10632" w:type="dxa"/>
          </w:tcPr>
          <w:p w14:paraId="512F8CA2" w14:textId="77777777" w:rsidR="00510401" w:rsidRPr="002C60EC" w:rsidRDefault="00947A32" w:rsidP="00510401">
            <w:pPr>
              <w:rPr>
                <w:rFonts w:cs="Arial"/>
                <w:sz w:val="24"/>
              </w:rPr>
            </w:pPr>
            <w:r w:rsidRPr="00947A32">
              <w:rPr>
                <w:rFonts w:cs="Arial"/>
                <w:b/>
                <w:bCs/>
              </w:rPr>
              <w:t xml:space="preserve"> </w:t>
            </w:r>
          </w:p>
          <w:p w14:paraId="0B2FDD5D" w14:textId="187F5E18" w:rsidR="00923395" w:rsidRPr="00F015A1" w:rsidRDefault="00F015A1" w:rsidP="00F015A1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</w:rPr>
            </w:pPr>
            <w:r w:rsidRPr="00F015A1">
              <w:rPr>
                <w:rFonts w:ascii="Arial" w:hAnsi="Arial" w:cs="Arial"/>
              </w:rPr>
              <w:t>Have a commitment to equal opportunities policy both in the work place and service delivery</w:t>
            </w:r>
          </w:p>
          <w:p w14:paraId="464BE8AA" w14:textId="77777777" w:rsidR="00004DC8" w:rsidRPr="00947A32" w:rsidRDefault="00004DC8" w:rsidP="00292BBA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910835" w:rsidRPr="00F427C3" w14:paraId="07FDF992" w14:textId="77777777">
        <w:trPr>
          <w:cantSplit/>
        </w:trPr>
        <w:tc>
          <w:tcPr>
            <w:tcW w:w="10632" w:type="dxa"/>
          </w:tcPr>
          <w:p w14:paraId="20632293" w14:textId="7D30BFCA" w:rsidR="00923395" w:rsidRPr="00F015A1" w:rsidRDefault="00F015A1" w:rsidP="00F015A1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</w:rPr>
            </w:pPr>
            <w:r w:rsidRPr="00F015A1">
              <w:rPr>
                <w:rFonts w:ascii="Arial" w:hAnsi="Arial" w:cs="Arial"/>
                <w:bCs/>
              </w:rPr>
              <w:t>Willingness to work flexible and unsociable hours.</w:t>
            </w:r>
          </w:p>
          <w:p w14:paraId="16321B06" w14:textId="77777777" w:rsidR="00C40664" w:rsidRPr="00947A32" w:rsidRDefault="00C40664" w:rsidP="00C40664">
            <w:pPr>
              <w:rPr>
                <w:rFonts w:cs="Arial"/>
                <w:b/>
                <w:bCs/>
                <w:sz w:val="24"/>
              </w:rPr>
            </w:pPr>
          </w:p>
          <w:p w14:paraId="1B4382CF" w14:textId="77777777" w:rsidR="0031404F" w:rsidRPr="00947A32" w:rsidRDefault="0031404F" w:rsidP="00292BBA">
            <w:pPr>
              <w:ind w:left="347"/>
              <w:rPr>
                <w:rFonts w:cs="Arial"/>
                <w:b/>
                <w:bCs/>
                <w:sz w:val="24"/>
              </w:rPr>
            </w:pPr>
          </w:p>
        </w:tc>
      </w:tr>
      <w:tr w:rsidR="00C40664" w:rsidRPr="00F427C3" w14:paraId="4C09F0A0" w14:textId="77777777">
        <w:trPr>
          <w:cantSplit/>
        </w:trPr>
        <w:tc>
          <w:tcPr>
            <w:tcW w:w="10632" w:type="dxa"/>
          </w:tcPr>
          <w:p w14:paraId="281CC18F" w14:textId="77777777" w:rsidR="00F015A1" w:rsidRPr="00F015A1" w:rsidRDefault="007B2B00" w:rsidP="00F015A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015A1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="00F015A1" w:rsidRPr="00F015A1">
              <w:rPr>
                <w:rFonts w:ascii="Arial" w:hAnsi="Arial" w:cs="Arial"/>
                <w:color w:val="000000" w:themeColor="text1"/>
                <w:lang w:val="en-US"/>
              </w:rPr>
              <w:t>Friendly and approachable manner</w:t>
            </w:r>
          </w:p>
          <w:p w14:paraId="2502B68F" w14:textId="0806C7AE" w:rsidR="00C40664" w:rsidRPr="007B2B00" w:rsidRDefault="00C40664" w:rsidP="00F015A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707"/>
              <w:contextualSpacing/>
              <w:jc w:val="both"/>
              <w:rPr>
                <w:rFonts w:cs="Arial"/>
                <w:color w:val="000000" w:themeColor="text1"/>
                <w:sz w:val="24"/>
                <w:lang w:val="en-US"/>
              </w:rPr>
            </w:pPr>
          </w:p>
          <w:p w14:paraId="74225959" w14:textId="77777777" w:rsidR="00C40664" w:rsidRDefault="00C40664" w:rsidP="00C40664">
            <w:pPr>
              <w:rPr>
                <w:rFonts w:cs="Arial"/>
                <w:bCs/>
              </w:rPr>
            </w:pPr>
          </w:p>
          <w:p w14:paraId="64CA9D85" w14:textId="77777777" w:rsidR="00C40664" w:rsidRPr="00C40664" w:rsidRDefault="00C40664" w:rsidP="00C40664">
            <w:pPr>
              <w:rPr>
                <w:rFonts w:cs="Arial"/>
                <w:bCs/>
              </w:rPr>
            </w:pPr>
          </w:p>
        </w:tc>
      </w:tr>
      <w:tr w:rsidR="00C40664" w:rsidRPr="00F427C3" w14:paraId="4E9ADDAB" w14:textId="77777777">
        <w:trPr>
          <w:cantSplit/>
        </w:trPr>
        <w:tc>
          <w:tcPr>
            <w:tcW w:w="10632" w:type="dxa"/>
          </w:tcPr>
          <w:p w14:paraId="12424517" w14:textId="77777777" w:rsidR="00F015A1" w:rsidRPr="00F015A1" w:rsidRDefault="007B2B00" w:rsidP="00F015A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015A1">
              <w:rPr>
                <w:rFonts w:cs="Arial"/>
                <w:color w:val="000000" w:themeColor="text1"/>
                <w:lang w:val="en-US"/>
              </w:rPr>
              <w:lastRenderedPageBreak/>
              <w:t xml:space="preserve"> </w:t>
            </w:r>
            <w:r w:rsidR="00F015A1" w:rsidRPr="00F015A1">
              <w:rPr>
                <w:rFonts w:ascii="Arial" w:hAnsi="Arial" w:cs="Arial"/>
                <w:color w:val="000000" w:themeColor="text1"/>
                <w:lang w:val="en-US"/>
              </w:rPr>
              <w:t>Demonstrate ability to work on a confidential basis</w:t>
            </w:r>
          </w:p>
          <w:p w14:paraId="3E5742E4" w14:textId="11D0E79D" w:rsidR="007B2B00" w:rsidRPr="007B2B00" w:rsidRDefault="007B2B00" w:rsidP="00F015A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347"/>
              <w:contextualSpacing/>
              <w:jc w:val="both"/>
              <w:rPr>
                <w:rFonts w:cs="Arial"/>
                <w:color w:val="000000" w:themeColor="text1"/>
                <w:sz w:val="24"/>
                <w:lang w:val="en-US"/>
              </w:rPr>
            </w:pPr>
          </w:p>
          <w:p w14:paraId="122940E0" w14:textId="77777777" w:rsidR="00C40664" w:rsidRDefault="00C40664" w:rsidP="00C40664">
            <w:pPr>
              <w:rPr>
                <w:rFonts w:cs="Arial"/>
                <w:bCs/>
              </w:rPr>
            </w:pPr>
          </w:p>
          <w:p w14:paraId="53AA7D6F" w14:textId="77777777" w:rsidR="00C40664" w:rsidRPr="00C40664" w:rsidRDefault="00C40664" w:rsidP="00C40664">
            <w:pPr>
              <w:rPr>
                <w:rFonts w:cs="Arial"/>
                <w:bCs/>
              </w:rPr>
            </w:pPr>
          </w:p>
        </w:tc>
      </w:tr>
      <w:tr w:rsidR="00C40664" w:rsidRPr="00F427C3" w14:paraId="1EE42204" w14:textId="77777777" w:rsidTr="007B2B00">
        <w:trPr>
          <w:cantSplit/>
          <w:trHeight w:val="712"/>
        </w:trPr>
        <w:tc>
          <w:tcPr>
            <w:tcW w:w="10632" w:type="dxa"/>
          </w:tcPr>
          <w:p w14:paraId="388455D0" w14:textId="77777777" w:rsidR="00F015A1" w:rsidRPr="00F015A1" w:rsidRDefault="007B2B00" w:rsidP="00F015A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US"/>
              </w:rPr>
            </w:pPr>
            <w:r w:rsidRPr="00F015A1">
              <w:rPr>
                <w:rFonts w:cs="Arial"/>
                <w:lang w:val="en-US"/>
              </w:rPr>
              <w:t xml:space="preserve"> </w:t>
            </w:r>
            <w:r w:rsidR="00F015A1" w:rsidRPr="00F015A1">
              <w:rPr>
                <w:rFonts w:ascii="Arial" w:hAnsi="Arial" w:cs="Arial"/>
                <w:lang w:val="en-US"/>
              </w:rPr>
              <w:t>Demonstrate an ability to work under pressure and to strict deadlines</w:t>
            </w:r>
          </w:p>
          <w:p w14:paraId="32692B17" w14:textId="4402C129" w:rsidR="00C40664" w:rsidRPr="007B2B00" w:rsidRDefault="00C40664" w:rsidP="00F015A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color w:val="000000" w:themeColor="text1"/>
                <w:sz w:val="24"/>
                <w:lang w:val="en-US"/>
              </w:rPr>
            </w:pPr>
          </w:p>
          <w:p w14:paraId="0483CD6F" w14:textId="77777777" w:rsidR="00C40664" w:rsidRDefault="00C40664" w:rsidP="00C40664">
            <w:pPr>
              <w:rPr>
                <w:rFonts w:cs="Arial"/>
                <w:bCs/>
              </w:rPr>
            </w:pPr>
          </w:p>
          <w:p w14:paraId="4F6CE042" w14:textId="77777777" w:rsidR="00C40664" w:rsidRPr="00C40664" w:rsidRDefault="00C40664" w:rsidP="00C40664">
            <w:pPr>
              <w:rPr>
                <w:rFonts w:cs="Arial"/>
                <w:bCs/>
              </w:rPr>
            </w:pPr>
          </w:p>
        </w:tc>
      </w:tr>
      <w:tr w:rsidR="007B2B00" w:rsidRPr="00F427C3" w14:paraId="258381E8" w14:textId="77777777" w:rsidTr="007B2B00">
        <w:trPr>
          <w:cantSplit/>
          <w:trHeight w:val="712"/>
        </w:trPr>
        <w:tc>
          <w:tcPr>
            <w:tcW w:w="10632" w:type="dxa"/>
          </w:tcPr>
          <w:p w14:paraId="73C78FC2" w14:textId="77777777" w:rsidR="00F015A1" w:rsidRPr="00F015A1" w:rsidRDefault="007B2B00" w:rsidP="00F015A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015A1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="00F015A1" w:rsidRPr="00F015A1">
              <w:rPr>
                <w:rFonts w:ascii="Arial" w:hAnsi="Arial" w:cs="Arial"/>
                <w:color w:val="000000" w:themeColor="text1"/>
                <w:lang w:val="en-US"/>
              </w:rPr>
              <w:t>Accuracy and attention to detail</w:t>
            </w:r>
          </w:p>
          <w:p w14:paraId="44D2B03E" w14:textId="457D5C93" w:rsidR="007B2B00" w:rsidRPr="007B2B00" w:rsidRDefault="007B2B00" w:rsidP="00F015A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color w:val="000000" w:themeColor="text1"/>
                <w:sz w:val="24"/>
                <w:lang w:val="en-US"/>
              </w:rPr>
            </w:pPr>
          </w:p>
          <w:p w14:paraId="0F1EA3ED" w14:textId="77777777" w:rsidR="007B2B00" w:rsidRPr="007B2B00" w:rsidRDefault="007B2B00" w:rsidP="007B2B0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707"/>
              <w:contextualSpacing/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7B2B00" w:rsidRPr="00F427C3" w14:paraId="1A3310CA" w14:textId="77777777" w:rsidTr="007B2B00">
        <w:trPr>
          <w:cantSplit/>
          <w:trHeight w:val="712"/>
        </w:trPr>
        <w:tc>
          <w:tcPr>
            <w:tcW w:w="10632" w:type="dxa"/>
          </w:tcPr>
          <w:p w14:paraId="7B4B217F" w14:textId="77777777" w:rsidR="00F015A1" w:rsidRPr="00F015A1" w:rsidRDefault="007B2B00" w:rsidP="00F015A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US"/>
              </w:rPr>
            </w:pPr>
            <w:r w:rsidRPr="00F015A1">
              <w:rPr>
                <w:rFonts w:ascii="Arial" w:hAnsi="Arial" w:cs="Arial"/>
                <w:lang w:val="en-US"/>
              </w:rPr>
              <w:t xml:space="preserve"> </w:t>
            </w:r>
            <w:r w:rsidR="00F015A1" w:rsidRPr="00F015A1">
              <w:rPr>
                <w:rFonts w:ascii="Arial" w:hAnsi="Arial" w:cs="Arial"/>
                <w:lang w:val="en-US"/>
              </w:rPr>
              <w:t>Proven knowledge of the current issues impacting individuals, families and communities across the Upper Springfield/</w:t>
            </w:r>
            <w:proofErr w:type="spellStart"/>
            <w:r w:rsidR="00F015A1" w:rsidRPr="00F015A1">
              <w:rPr>
                <w:rFonts w:ascii="Arial" w:hAnsi="Arial" w:cs="Arial"/>
                <w:lang w:val="en-US"/>
              </w:rPr>
              <w:t>Whiterock</w:t>
            </w:r>
            <w:proofErr w:type="spellEnd"/>
            <w:r w:rsidR="00F015A1" w:rsidRPr="00F015A1">
              <w:rPr>
                <w:rFonts w:ascii="Arial" w:hAnsi="Arial" w:cs="Arial"/>
                <w:lang w:val="en-US"/>
              </w:rPr>
              <w:t xml:space="preserve"> locality.</w:t>
            </w:r>
          </w:p>
          <w:p w14:paraId="321CB0F6" w14:textId="6851753D" w:rsidR="007B2B00" w:rsidRPr="00F015A1" w:rsidRDefault="007B2B00" w:rsidP="00F015A1">
            <w:pPr>
              <w:ind w:left="347"/>
              <w:jc w:val="both"/>
              <w:rPr>
                <w:rFonts w:cs="Arial"/>
                <w:lang w:val="en-US"/>
              </w:rPr>
            </w:pPr>
          </w:p>
          <w:p w14:paraId="544C9D15" w14:textId="77777777" w:rsidR="007B2B00" w:rsidRPr="007B2B00" w:rsidRDefault="007B2B00" w:rsidP="007B2B00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707"/>
              <w:contextualSpacing/>
              <w:jc w:val="both"/>
              <w:rPr>
                <w:rFonts w:cs="Arial"/>
                <w:sz w:val="24"/>
                <w:lang w:val="en-US"/>
              </w:rPr>
            </w:pPr>
          </w:p>
        </w:tc>
      </w:tr>
    </w:tbl>
    <w:p w14:paraId="3FE1A40A" w14:textId="77777777" w:rsidR="00310D00" w:rsidRPr="00F427C3" w:rsidRDefault="00310D00">
      <w:pPr>
        <w:rPr>
          <w:rFonts w:cs="Arial"/>
          <w:b/>
          <w:sz w:val="24"/>
        </w:rPr>
      </w:pPr>
    </w:p>
    <w:p w14:paraId="19457716" w14:textId="77777777" w:rsidR="0031404F" w:rsidRDefault="0031404F">
      <w:pPr>
        <w:rPr>
          <w:rFonts w:cs="Arial"/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3"/>
      </w:tblGrid>
      <w:tr w:rsidR="00910835" w:rsidRPr="00F427C3" w14:paraId="444D366B" w14:textId="77777777" w:rsidTr="0031404F">
        <w:tc>
          <w:tcPr>
            <w:tcW w:w="10513" w:type="dxa"/>
            <w:shd w:val="clear" w:color="auto" w:fill="auto"/>
          </w:tcPr>
          <w:p w14:paraId="18F6469C" w14:textId="77777777"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ANY OTHER DETAILS</w:t>
            </w:r>
          </w:p>
          <w:p w14:paraId="3AFF8A51" w14:textId="77777777"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>(Please use this space to give any other details you may wish to add)</w:t>
            </w:r>
          </w:p>
          <w:p w14:paraId="786A0F60" w14:textId="77777777"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14:paraId="17DCE0CB" w14:textId="77777777" w:rsidR="00910835" w:rsidRDefault="00910835" w:rsidP="00910835">
            <w:pPr>
              <w:rPr>
                <w:rFonts w:cs="Arial"/>
                <w:sz w:val="24"/>
              </w:rPr>
            </w:pPr>
          </w:p>
          <w:p w14:paraId="0FA89C99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528C4CAF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6B66AAC4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5CB20F32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35FDE3E1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681C0C19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1709015D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4F85FDF0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626BC005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5AB265DE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08FADEA0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1B3B65F6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50C34CEE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6F6B39FF" w14:textId="77777777" w:rsidR="00947A32" w:rsidRDefault="00947A32" w:rsidP="00910835">
            <w:pPr>
              <w:rPr>
                <w:rFonts w:cs="Arial"/>
                <w:sz w:val="24"/>
              </w:rPr>
            </w:pPr>
          </w:p>
          <w:p w14:paraId="6939619F" w14:textId="77777777" w:rsidR="00C40664" w:rsidRDefault="00C40664" w:rsidP="00910835">
            <w:pPr>
              <w:rPr>
                <w:rFonts w:cs="Arial"/>
                <w:sz w:val="24"/>
              </w:rPr>
            </w:pPr>
          </w:p>
          <w:p w14:paraId="5962F491" w14:textId="77777777" w:rsidR="00EE457E" w:rsidRPr="00F427C3" w:rsidRDefault="00EE457E">
            <w:pPr>
              <w:rPr>
                <w:rFonts w:cs="Arial"/>
                <w:b/>
                <w:sz w:val="24"/>
              </w:rPr>
            </w:pPr>
          </w:p>
        </w:tc>
      </w:tr>
      <w:tr w:rsidR="00910835" w:rsidRPr="00F427C3" w14:paraId="6E050021" w14:textId="77777777" w:rsidTr="0031404F">
        <w:tc>
          <w:tcPr>
            <w:tcW w:w="10513" w:type="dxa"/>
            <w:shd w:val="clear" w:color="auto" w:fill="auto"/>
          </w:tcPr>
          <w:p w14:paraId="612D753F" w14:textId="77777777" w:rsidR="00F427C3" w:rsidRDefault="00F427C3" w:rsidP="00910835">
            <w:pPr>
              <w:rPr>
                <w:rFonts w:cs="Arial"/>
                <w:b/>
                <w:sz w:val="24"/>
              </w:rPr>
            </w:pPr>
          </w:p>
          <w:p w14:paraId="27F7CB94" w14:textId="77777777" w:rsidR="00910835" w:rsidRDefault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How soon would you be able to take up your appointment?</w:t>
            </w:r>
          </w:p>
          <w:p w14:paraId="6849B080" w14:textId="77777777" w:rsidR="00947A32" w:rsidRPr="00F427C3" w:rsidRDefault="00947A32">
            <w:pPr>
              <w:rPr>
                <w:rFonts w:cs="Arial"/>
                <w:b/>
                <w:sz w:val="24"/>
              </w:rPr>
            </w:pPr>
          </w:p>
        </w:tc>
      </w:tr>
      <w:tr w:rsidR="00910835" w:rsidRPr="00F427C3" w14:paraId="43FB0EEC" w14:textId="77777777" w:rsidTr="0031404F">
        <w:tc>
          <w:tcPr>
            <w:tcW w:w="10513" w:type="dxa"/>
            <w:shd w:val="clear" w:color="auto" w:fill="auto"/>
          </w:tcPr>
          <w:p w14:paraId="50E2E5D4" w14:textId="77777777"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REFERENCES</w:t>
            </w:r>
          </w:p>
          <w:p w14:paraId="2B97C8F6" w14:textId="77777777"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</w:p>
          <w:p w14:paraId="79056220" w14:textId="77777777" w:rsidR="00910835" w:rsidRPr="00F427C3" w:rsidRDefault="00910835" w:rsidP="00B7030D">
            <w:pPr>
              <w:jc w:val="both"/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>(Please give the name of two people who we will contact for a reference – one must be your most recent employer).  Please note we will be contacting referees prior to interview unless otherwise advised by you.</w:t>
            </w:r>
          </w:p>
          <w:p w14:paraId="5E9260E1" w14:textId="77777777"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14:paraId="309B904D" w14:textId="77777777" w:rsidR="00F427C3" w:rsidRDefault="00F427C3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</w:rPr>
            </w:pPr>
          </w:p>
          <w:p w14:paraId="5AFB976A" w14:textId="77777777" w:rsidR="00910835" w:rsidRPr="00F427C3" w:rsidRDefault="00910835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NAME    </w:t>
            </w:r>
            <w:r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  <w:proofErr w:type="spellStart"/>
            <w:r w:rsidRPr="00F427C3">
              <w:rPr>
                <w:rFonts w:cs="Arial"/>
                <w:sz w:val="24"/>
              </w:rPr>
              <w:t>NAME</w:t>
            </w:r>
            <w:proofErr w:type="spellEnd"/>
            <w:r w:rsidRPr="00F427C3">
              <w:rPr>
                <w:rFonts w:cs="Arial"/>
                <w:sz w:val="24"/>
              </w:rPr>
              <w:t xml:space="preserve">  </w:t>
            </w:r>
            <w:r w:rsidRPr="00F427C3">
              <w:rPr>
                <w:rFonts w:cs="Arial"/>
                <w:sz w:val="24"/>
              </w:rPr>
              <w:tab/>
            </w:r>
            <w:r w:rsidR="00EE457E" w:rsidRPr="00F427C3">
              <w:rPr>
                <w:rFonts w:cs="Arial"/>
                <w:sz w:val="24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</w:p>
          <w:p w14:paraId="00EC9541" w14:textId="77777777" w:rsidR="00910835" w:rsidRPr="00F427C3" w:rsidRDefault="00910835" w:rsidP="00B7030D">
            <w:pPr>
              <w:tabs>
                <w:tab w:val="left" w:pos="1276"/>
                <w:tab w:val="left" w:pos="1418"/>
                <w:tab w:val="left" w:pos="4395"/>
                <w:tab w:val="left" w:pos="6096"/>
              </w:tabs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  </w:t>
            </w:r>
          </w:p>
          <w:p w14:paraId="0F2686A1" w14:textId="77777777" w:rsidR="00910835" w:rsidRPr="00F427C3" w:rsidRDefault="00EE457E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>POSITION</w:t>
            </w:r>
            <w:r w:rsidRPr="00F427C3">
              <w:rPr>
                <w:rFonts w:cs="Arial"/>
                <w:sz w:val="24"/>
              </w:rPr>
              <w:tab/>
            </w:r>
            <w:r w:rsidR="00910835" w:rsidRPr="00F427C3">
              <w:rPr>
                <w:rFonts w:cs="Arial"/>
                <w:sz w:val="24"/>
                <w:u w:val="single"/>
              </w:rPr>
              <w:tab/>
            </w:r>
            <w:r w:rsidR="00910835" w:rsidRPr="00F427C3">
              <w:rPr>
                <w:rFonts w:cs="Arial"/>
                <w:sz w:val="24"/>
              </w:rPr>
              <w:t xml:space="preserve"> </w:t>
            </w:r>
            <w:r w:rsidR="00910835" w:rsidRPr="00F427C3">
              <w:rPr>
                <w:rFonts w:cs="Arial"/>
                <w:sz w:val="24"/>
              </w:rPr>
              <w:tab/>
            </w:r>
            <w:proofErr w:type="spellStart"/>
            <w:r w:rsidR="00910835" w:rsidRPr="00F427C3">
              <w:rPr>
                <w:rFonts w:cs="Arial"/>
                <w:sz w:val="24"/>
              </w:rPr>
              <w:t>POSITION</w:t>
            </w:r>
            <w:proofErr w:type="spellEnd"/>
            <w:r w:rsidR="00910835" w:rsidRPr="00F427C3">
              <w:rPr>
                <w:rFonts w:cs="Arial"/>
                <w:sz w:val="24"/>
              </w:rPr>
              <w:t xml:space="preserve">  </w:t>
            </w:r>
            <w:r w:rsidR="00910835"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</w:p>
          <w:p w14:paraId="540781D0" w14:textId="77777777" w:rsidR="00910835" w:rsidRPr="00F427C3" w:rsidRDefault="00EE457E" w:rsidP="00B7030D">
            <w:pPr>
              <w:tabs>
                <w:tab w:val="left" w:pos="1276"/>
                <w:tab w:val="left" w:pos="1418"/>
                <w:tab w:val="left" w:pos="4395"/>
                <w:tab w:val="left" w:pos="6096"/>
              </w:tabs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ab/>
            </w:r>
          </w:p>
          <w:p w14:paraId="3F0BFE2A" w14:textId="77777777" w:rsidR="00910835" w:rsidRPr="00F427C3" w:rsidRDefault="00910835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 xml:space="preserve">ADDRESS </w:t>
            </w:r>
            <w:r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  <w:proofErr w:type="spellStart"/>
            <w:r w:rsidRPr="00F427C3">
              <w:rPr>
                <w:rFonts w:cs="Arial"/>
                <w:sz w:val="24"/>
              </w:rPr>
              <w:t>ADDRESS</w:t>
            </w:r>
            <w:proofErr w:type="spellEnd"/>
            <w:r w:rsidRPr="00F427C3">
              <w:rPr>
                <w:rFonts w:cs="Arial"/>
                <w:sz w:val="24"/>
              </w:rPr>
              <w:t xml:space="preserve">   </w:t>
            </w:r>
            <w:r w:rsidRPr="00F427C3">
              <w:rPr>
                <w:rFonts w:cs="Arial"/>
                <w:sz w:val="24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</w:p>
          <w:p w14:paraId="4A225B23" w14:textId="77777777" w:rsidR="00910835" w:rsidRPr="00F427C3" w:rsidRDefault="00910835" w:rsidP="00B7030D">
            <w:pPr>
              <w:tabs>
                <w:tab w:val="left" w:pos="1276"/>
                <w:tab w:val="left" w:pos="4111"/>
                <w:tab w:val="left" w:pos="4395"/>
                <w:tab w:val="left" w:pos="5670"/>
              </w:tabs>
              <w:rPr>
                <w:rFonts w:cs="Arial"/>
                <w:sz w:val="24"/>
                <w:u w:val="single"/>
              </w:rPr>
            </w:pPr>
          </w:p>
          <w:p w14:paraId="230F2B4D" w14:textId="77777777" w:rsidR="00910835" w:rsidRPr="00F427C3" w:rsidRDefault="00910835" w:rsidP="00B7030D">
            <w:pPr>
              <w:tabs>
                <w:tab w:val="left" w:pos="1276"/>
                <w:tab w:val="left" w:pos="4125"/>
                <w:tab w:val="left" w:pos="4350"/>
              </w:tabs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lastRenderedPageBreak/>
              <w:t xml:space="preserve">TEL </w:t>
            </w:r>
            <w:r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</w:rPr>
              <w:tab/>
            </w:r>
            <w:proofErr w:type="spellStart"/>
            <w:r w:rsidRPr="00F427C3">
              <w:rPr>
                <w:rFonts w:cs="Arial"/>
                <w:sz w:val="24"/>
              </w:rPr>
              <w:t>TEL</w:t>
            </w:r>
            <w:proofErr w:type="spellEnd"/>
            <w:r w:rsidRPr="00F427C3">
              <w:rPr>
                <w:rFonts w:cs="Arial"/>
                <w:sz w:val="24"/>
              </w:rPr>
              <w:tab/>
              <w:t xml:space="preserve">   </w:t>
            </w:r>
            <w:r w:rsidR="00EE457E"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  <w:r w:rsidRPr="00F427C3">
              <w:rPr>
                <w:rFonts w:cs="Arial"/>
                <w:sz w:val="24"/>
                <w:u w:val="single"/>
              </w:rPr>
              <w:tab/>
            </w:r>
          </w:p>
          <w:p w14:paraId="17FCFDCB" w14:textId="77777777"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14:paraId="5FA11FE6" w14:textId="77777777"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EMAIL        _____________________    </w:t>
            </w:r>
            <w:proofErr w:type="spellStart"/>
            <w:r w:rsidRPr="00F427C3">
              <w:rPr>
                <w:rFonts w:cs="Arial"/>
                <w:sz w:val="24"/>
              </w:rPr>
              <w:t>EMAIL</w:t>
            </w:r>
            <w:proofErr w:type="spellEnd"/>
            <w:r w:rsidRPr="00F427C3">
              <w:rPr>
                <w:rFonts w:cs="Arial"/>
                <w:sz w:val="24"/>
              </w:rPr>
              <w:t xml:space="preserve">        </w:t>
            </w:r>
            <w:r w:rsidR="00EE457E" w:rsidRPr="00F427C3">
              <w:rPr>
                <w:rFonts w:cs="Arial"/>
                <w:sz w:val="24"/>
              </w:rPr>
              <w:tab/>
            </w:r>
            <w:r w:rsidRPr="00F427C3">
              <w:rPr>
                <w:rFonts w:cs="Arial"/>
                <w:sz w:val="24"/>
              </w:rPr>
              <w:t xml:space="preserve"> </w:t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  <w:r w:rsidR="00EE457E" w:rsidRPr="00F427C3">
              <w:rPr>
                <w:rFonts w:cs="Arial"/>
                <w:sz w:val="24"/>
                <w:u w:val="single"/>
              </w:rPr>
              <w:tab/>
            </w:r>
          </w:p>
          <w:p w14:paraId="43519B83" w14:textId="77777777"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        </w:t>
            </w:r>
          </w:p>
          <w:p w14:paraId="2CC7CC14" w14:textId="77777777" w:rsidR="00EE457E" w:rsidRPr="00F427C3" w:rsidRDefault="00EE457E" w:rsidP="00910835">
            <w:pPr>
              <w:rPr>
                <w:rFonts w:cs="Arial"/>
                <w:sz w:val="24"/>
              </w:rPr>
            </w:pPr>
          </w:p>
          <w:p w14:paraId="07ECECCB" w14:textId="77777777" w:rsidR="00F427C3" w:rsidRDefault="00F427C3" w:rsidP="00910835">
            <w:pPr>
              <w:rPr>
                <w:rFonts w:cs="Arial"/>
                <w:b/>
                <w:sz w:val="24"/>
              </w:rPr>
            </w:pPr>
          </w:p>
          <w:p w14:paraId="2744CCD6" w14:textId="77777777"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  <w:r w:rsidRPr="00F427C3">
              <w:rPr>
                <w:rFonts w:cs="Arial"/>
                <w:b/>
                <w:sz w:val="24"/>
              </w:rPr>
              <w:t>DECLARATION</w:t>
            </w:r>
          </w:p>
          <w:p w14:paraId="15730436" w14:textId="77777777" w:rsidR="00910835" w:rsidRPr="00F427C3" w:rsidRDefault="00910835" w:rsidP="00910835">
            <w:pPr>
              <w:rPr>
                <w:rFonts w:cs="Arial"/>
                <w:b/>
                <w:sz w:val="24"/>
              </w:rPr>
            </w:pPr>
          </w:p>
          <w:p w14:paraId="7875569E" w14:textId="77777777" w:rsidR="00910835" w:rsidRPr="00F427C3" w:rsidRDefault="00910835" w:rsidP="00910835">
            <w:pPr>
              <w:rPr>
                <w:rFonts w:cs="Arial"/>
                <w:sz w:val="24"/>
              </w:rPr>
            </w:pPr>
            <w:r w:rsidRPr="00F427C3">
              <w:rPr>
                <w:rFonts w:cs="Arial"/>
                <w:sz w:val="24"/>
              </w:rPr>
              <w:t xml:space="preserve">I hereby declare that the information given on this application form is to the best of my knowledge, true and correct.  I also agree that any misrepresentations by me will lead to disqualification of this application, the withdrawal of any offer of employment or my employment being terminated </w:t>
            </w:r>
            <w:r w:rsidR="00AB3F08" w:rsidRPr="00F427C3">
              <w:rPr>
                <w:rFonts w:cs="Arial"/>
                <w:sz w:val="24"/>
              </w:rPr>
              <w:t>without</w:t>
            </w:r>
            <w:r w:rsidRPr="00F427C3">
              <w:rPr>
                <w:rFonts w:cs="Arial"/>
                <w:sz w:val="24"/>
              </w:rPr>
              <w:t xml:space="preserve"> any obligation or liability to the Company other than for services rendered.</w:t>
            </w:r>
          </w:p>
          <w:p w14:paraId="4888E4C8" w14:textId="77777777" w:rsidR="00910835" w:rsidRPr="00F427C3" w:rsidRDefault="00910835" w:rsidP="00910835">
            <w:pPr>
              <w:rPr>
                <w:rFonts w:cs="Arial"/>
                <w:sz w:val="24"/>
              </w:rPr>
            </w:pPr>
          </w:p>
          <w:p w14:paraId="46BDB063" w14:textId="77777777" w:rsidR="00F427C3" w:rsidRDefault="00F427C3" w:rsidP="00910835">
            <w:pPr>
              <w:rPr>
                <w:rFonts w:cs="Arial"/>
                <w:sz w:val="24"/>
              </w:rPr>
            </w:pPr>
          </w:p>
          <w:p w14:paraId="762496BC" w14:textId="77777777" w:rsidR="00910835" w:rsidRPr="00F427C3" w:rsidRDefault="00910835" w:rsidP="00910835">
            <w:pPr>
              <w:rPr>
                <w:rFonts w:cs="Arial"/>
                <w:sz w:val="24"/>
                <w:u w:val="single"/>
              </w:rPr>
            </w:pPr>
            <w:r w:rsidRPr="00F427C3">
              <w:rPr>
                <w:rFonts w:cs="Arial"/>
                <w:sz w:val="24"/>
              </w:rPr>
              <w:t>SIGNATURE:  ___________________________  DATE ______________________</w:t>
            </w:r>
          </w:p>
          <w:p w14:paraId="74B7A327" w14:textId="77777777" w:rsidR="00910835" w:rsidRPr="00F427C3" w:rsidRDefault="00910835">
            <w:pPr>
              <w:rPr>
                <w:rFonts w:cs="Arial"/>
                <w:b/>
                <w:sz w:val="24"/>
              </w:rPr>
            </w:pPr>
          </w:p>
        </w:tc>
      </w:tr>
    </w:tbl>
    <w:p w14:paraId="1178420A" w14:textId="77777777" w:rsidR="00910835" w:rsidRPr="00F427C3" w:rsidRDefault="00910835">
      <w:pPr>
        <w:rPr>
          <w:rFonts w:cs="Arial"/>
          <w:b/>
          <w:sz w:val="24"/>
        </w:rPr>
      </w:pPr>
    </w:p>
    <w:sectPr w:rsidR="00910835" w:rsidRPr="00F427C3">
      <w:headerReference w:type="default" r:id="rId10"/>
      <w:type w:val="continuous"/>
      <w:pgSz w:w="11907" w:h="16840" w:code="9"/>
      <w:pgMar w:top="851" w:right="851" w:bottom="851" w:left="851" w:header="0" w:footer="144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480F" w14:textId="77777777" w:rsidR="00CE0CC1" w:rsidRDefault="00CE0CC1" w:rsidP="00690D95">
      <w:r>
        <w:separator/>
      </w:r>
    </w:p>
  </w:endnote>
  <w:endnote w:type="continuationSeparator" w:id="0">
    <w:p w14:paraId="1F2A4427" w14:textId="77777777" w:rsidR="00CE0CC1" w:rsidRDefault="00CE0CC1" w:rsidP="0069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1BC10" w14:textId="77777777" w:rsidR="00CE0CC1" w:rsidRDefault="00CE0CC1" w:rsidP="00690D95">
      <w:r>
        <w:separator/>
      </w:r>
    </w:p>
  </w:footnote>
  <w:footnote w:type="continuationSeparator" w:id="0">
    <w:p w14:paraId="43F6E683" w14:textId="77777777" w:rsidR="00CE0CC1" w:rsidRDefault="00CE0CC1" w:rsidP="0069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778CA" w14:textId="77777777" w:rsidR="003B6B5B" w:rsidRDefault="003B6B5B">
    <w:pPr>
      <w:pStyle w:val="Header"/>
    </w:pPr>
  </w:p>
  <w:p w14:paraId="4B21C469" w14:textId="77777777" w:rsidR="003B6B5B" w:rsidRDefault="003B6B5B">
    <w:pPr>
      <w:pStyle w:val="Header"/>
    </w:pPr>
  </w:p>
  <w:p w14:paraId="6978C09E" w14:textId="77777777" w:rsidR="003B6B5B" w:rsidRDefault="003B6B5B">
    <w:pPr>
      <w:pStyle w:val="Header"/>
    </w:pPr>
  </w:p>
  <w:p w14:paraId="58824A62" w14:textId="77777777" w:rsidR="00EC3A82" w:rsidRDefault="00EC3A82">
    <w:pPr>
      <w:pStyle w:val="Header"/>
    </w:pPr>
    <w:r>
      <w:t xml:space="preserve">Issue 5 </w:t>
    </w:r>
  </w:p>
  <w:p w14:paraId="196C7B67" w14:textId="77777777" w:rsidR="00690D95" w:rsidRDefault="00690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454"/>
    <w:multiLevelType w:val="hybridMultilevel"/>
    <w:tmpl w:val="F5DEE656"/>
    <w:lvl w:ilvl="0" w:tplc="F5DEEC4E">
      <w:start w:val="1"/>
      <w:numFmt w:val="decimal"/>
      <w:lvlText w:val="%1."/>
      <w:lvlJc w:val="left"/>
      <w:pPr>
        <w:ind w:left="7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7" w:hanging="360"/>
      </w:pPr>
    </w:lvl>
    <w:lvl w:ilvl="2" w:tplc="0809001B" w:tentative="1">
      <w:start w:val="1"/>
      <w:numFmt w:val="lowerRoman"/>
      <w:lvlText w:val="%3."/>
      <w:lvlJc w:val="right"/>
      <w:pPr>
        <w:ind w:left="2147" w:hanging="180"/>
      </w:pPr>
    </w:lvl>
    <w:lvl w:ilvl="3" w:tplc="0809000F" w:tentative="1">
      <w:start w:val="1"/>
      <w:numFmt w:val="decimal"/>
      <w:lvlText w:val="%4."/>
      <w:lvlJc w:val="left"/>
      <w:pPr>
        <w:ind w:left="2867" w:hanging="360"/>
      </w:pPr>
    </w:lvl>
    <w:lvl w:ilvl="4" w:tplc="08090019" w:tentative="1">
      <w:start w:val="1"/>
      <w:numFmt w:val="lowerLetter"/>
      <w:lvlText w:val="%5."/>
      <w:lvlJc w:val="left"/>
      <w:pPr>
        <w:ind w:left="3587" w:hanging="360"/>
      </w:pPr>
    </w:lvl>
    <w:lvl w:ilvl="5" w:tplc="0809001B" w:tentative="1">
      <w:start w:val="1"/>
      <w:numFmt w:val="lowerRoman"/>
      <w:lvlText w:val="%6."/>
      <w:lvlJc w:val="right"/>
      <w:pPr>
        <w:ind w:left="4307" w:hanging="180"/>
      </w:pPr>
    </w:lvl>
    <w:lvl w:ilvl="6" w:tplc="0809000F" w:tentative="1">
      <w:start w:val="1"/>
      <w:numFmt w:val="decimal"/>
      <w:lvlText w:val="%7."/>
      <w:lvlJc w:val="left"/>
      <w:pPr>
        <w:ind w:left="5027" w:hanging="360"/>
      </w:pPr>
    </w:lvl>
    <w:lvl w:ilvl="7" w:tplc="08090019" w:tentative="1">
      <w:start w:val="1"/>
      <w:numFmt w:val="lowerLetter"/>
      <w:lvlText w:val="%8."/>
      <w:lvlJc w:val="left"/>
      <w:pPr>
        <w:ind w:left="5747" w:hanging="360"/>
      </w:pPr>
    </w:lvl>
    <w:lvl w:ilvl="8" w:tplc="08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0A411182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10FB1FBF"/>
    <w:multiLevelType w:val="hybridMultilevel"/>
    <w:tmpl w:val="BC024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0C1C"/>
    <w:multiLevelType w:val="hybridMultilevel"/>
    <w:tmpl w:val="7C52B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5128"/>
    <w:multiLevelType w:val="hybridMultilevel"/>
    <w:tmpl w:val="6610DE82"/>
    <w:lvl w:ilvl="0" w:tplc="8CFC22A4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7" w:hanging="360"/>
      </w:pPr>
    </w:lvl>
    <w:lvl w:ilvl="2" w:tplc="0809001B" w:tentative="1">
      <w:start w:val="1"/>
      <w:numFmt w:val="lowerRoman"/>
      <w:lvlText w:val="%3."/>
      <w:lvlJc w:val="right"/>
      <w:pPr>
        <w:ind w:left="2147" w:hanging="180"/>
      </w:pPr>
    </w:lvl>
    <w:lvl w:ilvl="3" w:tplc="0809000F" w:tentative="1">
      <w:start w:val="1"/>
      <w:numFmt w:val="decimal"/>
      <w:lvlText w:val="%4."/>
      <w:lvlJc w:val="left"/>
      <w:pPr>
        <w:ind w:left="2867" w:hanging="360"/>
      </w:pPr>
    </w:lvl>
    <w:lvl w:ilvl="4" w:tplc="08090019" w:tentative="1">
      <w:start w:val="1"/>
      <w:numFmt w:val="lowerLetter"/>
      <w:lvlText w:val="%5."/>
      <w:lvlJc w:val="left"/>
      <w:pPr>
        <w:ind w:left="3587" w:hanging="360"/>
      </w:pPr>
    </w:lvl>
    <w:lvl w:ilvl="5" w:tplc="0809001B" w:tentative="1">
      <w:start w:val="1"/>
      <w:numFmt w:val="lowerRoman"/>
      <w:lvlText w:val="%6."/>
      <w:lvlJc w:val="right"/>
      <w:pPr>
        <w:ind w:left="4307" w:hanging="180"/>
      </w:pPr>
    </w:lvl>
    <w:lvl w:ilvl="6" w:tplc="0809000F" w:tentative="1">
      <w:start w:val="1"/>
      <w:numFmt w:val="decimal"/>
      <w:lvlText w:val="%7."/>
      <w:lvlJc w:val="left"/>
      <w:pPr>
        <w:ind w:left="5027" w:hanging="360"/>
      </w:pPr>
    </w:lvl>
    <w:lvl w:ilvl="7" w:tplc="08090019" w:tentative="1">
      <w:start w:val="1"/>
      <w:numFmt w:val="lowerLetter"/>
      <w:lvlText w:val="%8."/>
      <w:lvlJc w:val="left"/>
      <w:pPr>
        <w:ind w:left="5747" w:hanging="360"/>
      </w:pPr>
    </w:lvl>
    <w:lvl w:ilvl="8" w:tplc="08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" w15:restartNumberingAfterBreak="0">
    <w:nsid w:val="16F72C3C"/>
    <w:multiLevelType w:val="hybridMultilevel"/>
    <w:tmpl w:val="B354149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4965"/>
    <w:multiLevelType w:val="hybridMultilevel"/>
    <w:tmpl w:val="C9869570"/>
    <w:lvl w:ilvl="0" w:tplc="3C4ED76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73BE"/>
    <w:multiLevelType w:val="hybridMultilevel"/>
    <w:tmpl w:val="AE6CFCD0"/>
    <w:lvl w:ilvl="0" w:tplc="6FB6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4991"/>
    <w:multiLevelType w:val="hybridMultilevel"/>
    <w:tmpl w:val="2172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F550B"/>
    <w:multiLevelType w:val="hybridMultilevel"/>
    <w:tmpl w:val="3B00C7C4"/>
    <w:lvl w:ilvl="0" w:tplc="36BC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6348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27C85896"/>
    <w:multiLevelType w:val="hybridMultilevel"/>
    <w:tmpl w:val="84D0A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74CBD"/>
    <w:multiLevelType w:val="hybridMultilevel"/>
    <w:tmpl w:val="F9B07B22"/>
    <w:lvl w:ilvl="0" w:tplc="31BA07A0">
      <w:start w:val="1"/>
      <w:numFmt w:val="decimal"/>
      <w:lvlText w:val="%1."/>
      <w:lvlJc w:val="left"/>
      <w:pPr>
        <w:ind w:left="70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7" w:hanging="360"/>
      </w:pPr>
    </w:lvl>
    <w:lvl w:ilvl="2" w:tplc="0809001B" w:tentative="1">
      <w:start w:val="1"/>
      <w:numFmt w:val="lowerRoman"/>
      <w:lvlText w:val="%3."/>
      <w:lvlJc w:val="right"/>
      <w:pPr>
        <w:ind w:left="2147" w:hanging="180"/>
      </w:pPr>
    </w:lvl>
    <w:lvl w:ilvl="3" w:tplc="0809000F" w:tentative="1">
      <w:start w:val="1"/>
      <w:numFmt w:val="decimal"/>
      <w:lvlText w:val="%4."/>
      <w:lvlJc w:val="left"/>
      <w:pPr>
        <w:ind w:left="2867" w:hanging="360"/>
      </w:pPr>
    </w:lvl>
    <w:lvl w:ilvl="4" w:tplc="08090019" w:tentative="1">
      <w:start w:val="1"/>
      <w:numFmt w:val="lowerLetter"/>
      <w:lvlText w:val="%5."/>
      <w:lvlJc w:val="left"/>
      <w:pPr>
        <w:ind w:left="3587" w:hanging="360"/>
      </w:pPr>
    </w:lvl>
    <w:lvl w:ilvl="5" w:tplc="0809001B" w:tentative="1">
      <w:start w:val="1"/>
      <w:numFmt w:val="lowerRoman"/>
      <w:lvlText w:val="%6."/>
      <w:lvlJc w:val="right"/>
      <w:pPr>
        <w:ind w:left="4307" w:hanging="180"/>
      </w:pPr>
    </w:lvl>
    <w:lvl w:ilvl="6" w:tplc="0809000F" w:tentative="1">
      <w:start w:val="1"/>
      <w:numFmt w:val="decimal"/>
      <w:lvlText w:val="%7."/>
      <w:lvlJc w:val="left"/>
      <w:pPr>
        <w:ind w:left="5027" w:hanging="360"/>
      </w:pPr>
    </w:lvl>
    <w:lvl w:ilvl="7" w:tplc="08090019" w:tentative="1">
      <w:start w:val="1"/>
      <w:numFmt w:val="lowerLetter"/>
      <w:lvlText w:val="%8."/>
      <w:lvlJc w:val="left"/>
      <w:pPr>
        <w:ind w:left="5747" w:hanging="360"/>
      </w:pPr>
    </w:lvl>
    <w:lvl w:ilvl="8" w:tplc="08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2A0E07EB"/>
    <w:multiLevelType w:val="hybridMultilevel"/>
    <w:tmpl w:val="2BE68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A48"/>
    <w:multiLevelType w:val="hybridMultilevel"/>
    <w:tmpl w:val="23DC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D4B5A"/>
    <w:multiLevelType w:val="hybridMultilevel"/>
    <w:tmpl w:val="FE3AC4C8"/>
    <w:lvl w:ilvl="0" w:tplc="0809000F">
      <w:start w:val="1"/>
      <w:numFmt w:val="decimal"/>
      <w:lvlText w:val="%1.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920348C"/>
    <w:multiLevelType w:val="hybridMultilevel"/>
    <w:tmpl w:val="25965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388"/>
    <w:multiLevelType w:val="hybridMultilevel"/>
    <w:tmpl w:val="7EE0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9346A"/>
    <w:multiLevelType w:val="hybridMultilevel"/>
    <w:tmpl w:val="13948DC4"/>
    <w:lvl w:ilvl="0" w:tplc="97CCDF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B16535"/>
    <w:multiLevelType w:val="hybridMultilevel"/>
    <w:tmpl w:val="E3CCC84A"/>
    <w:lvl w:ilvl="0" w:tplc="3782F744">
      <w:start w:val="1"/>
      <w:numFmt w:val="decimal"/>
      <w:lvlText w:val="%1."/>
      <w:lvlJc w:val="left"/>
      <w:pPr>
        <w:ind w:left="707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7" w:hanging="360"/>
      </w:pPr>
    </w:lvl>
    <w:lvl w:ilvl="2" w:tplc="0809001B" w:tentative="1">
      <w:start w:val="1"/>
      <w:numFmt w:val="lowerRoman"/>
      <w:lvlText w:val="%3."/>
      <w:lvlJc w:val="right"/>
      <w:pPr>
        <w:ind w:left="2147" w:hanging="180"/>
      </w:pPr>
    </w:lvl>
    <w:lvl w:ilvl="3" w:tplc="0809000F" w:tentative="1">
      <w:start w:val="1"/>
      <w:numFmt w:val="decimal"/>
      <w:lvlText w:val="%4."/>
      <w:lvlJc w:val="left"/>
      <w:pPr>
        <w:ind w:left="2867" w:hanging="360"/>
      </w:pPr>
    </w:lvl>
    <w:lvl w:ilvl="4" w:tplc="08090019" w:tentative="1">
      <w:start w:val="1"/>
      <w:numFmt w:val="lowerLetter"/>
      <w:lvlText w:val="%5."/>
      <w:lvlJc w:val="left"/>
      <w:pPr>
        <w:ind w:left="3587" w:hanging="360"/>
      </w:pPr>
    </w:lvl>
    <w:lvl w:ilvl="5" w:tplc="0809001B" w:tentative="1">
      <w:start w:val="1"/>
      <w:numFmt w:val="lowerRoman"/>
      <w:lvlText w:val="%6."/>
      <w:lvlJc w:val="right"/>
      <w:pPr>
        <w:ind w:left="4307" w:hanging="180"/>
      </w:pPr>
    </w:lvl>
    <w:lvl w:ilvl="6" w:tplc="0809000F" w:tentative="1">
      <w:start w:val="1"/>
      <w:numFmt w:val="decimal"/>
      <w:lvlText w:val="%7."/>
      <w:lvlJc w:val="left"/>
      <w:pPr>
        <w:ind w:left="5027" w:hanging="360"/>
      </w:pPr>
    </w:lvl>
    <w:lvl w:ilvl="7" w:tplc="08090019" w:tentative="1">
      <w:start w:val="1"/>
      <w:numFmt w:val="lowerLetter"/>
      <w:lvlText w:val="%8."/>
      <w:lvlJc w:val="left"/>
      <w:pPr>
        <w:ind w:left="5747" w:hanging="360"/>
      </w:pPr>
    </w:lvl>
    <w:lvl w:ilvl="8" w:tplc="08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0" w15:restartNumberingAfterBreak="0">
    <w:nsid w:val="413A065C"/>
    <w:multiLevelType w:val="hybridMultilevel"/>
    <w:tmpl w:val="2B524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682"/>
    <w:multiLevelType w:val="hybridMultilevel"/>
    <w:tmpl w:val="77B4B632"/>
    <w:lvl w:ilvl="0" w:tplc="9DB0EDA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E6EF4"/>
    <w:multiLevelType w:val="hybridMultilevel"/>
    <w:tmpl w:val="B0765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75BF4"/>
    <w:multiLevelType w:val="hybridMultilevel"/>
    <w:tmpl w:val="B454876C"/>
    <w:lvl w:ilvl="0" w:tplc="F8F0C0C4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0869"/>
    <w:multiLevelType w:val="hybridMultilevel"/>
    <w:tmpl w:val="9C18F60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34969"/>
    <w:multiLevelType w:val="hybridMultilevel"/>
    <w:tmpl w:val="0D302878"/>
    <w:lvl w:ilvl="0" w:tplc="36BC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D4875"/>
    <w:multiLevelType w:val="hybridMultilevel"/>
    <w:tmpl w:val="9BD83B08"/>
    <w:lvl w:ilvl="0" w:tplc="F8F0C0C4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212A6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8" w15:restartNumberingAfterBreak="0">
    <w:nsid w:val="607D5501"/>
    <w:multiLevelType w:val="hybridMultilevel"/>
    <w:tmpl w:val="9E803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F144F"/>
    <w:multiLevelType w:val="hybridMultilevel"/>
    <w:tmpl w:val="A44C8C34"/>
    <w:lvl w:ilvl="0" w:tplc="9DB0EDA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829BC"/>
    <w:multiLevelType w:val="singleLevel"/>
    <w:tmpl w:val="676E77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1" w15:restartNumberingAfterBreak="0">
    <w:nsid w:val="6DFF2204"/>
    <w:multiLevelType w:val="hybridMultilevel"/>
    <w:tmpl w:val="EED29856"/>
    <w:lvl w:ilvl="0" w:tplc="9DB0EDA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87" w:hanging="360"/>
      </w:pPr>
    </w:lvl>
    <w:lvl w:ilvl="2" w:tplc="0809001B" w:tentative="1">
      <w:start w:val="1"/>
      <w:numFmt w:val="lowerRoman"/>
      <w:lvlText w:val="%3."/>
      <w:lvlJc w:val="right"/>
      <w:pPr>
        <w:ind w:left="2507" w:hanging="180"/>
      </w:pPr>
    </w:lvl>
    <w:lvl w:ilvl="3" w:tplc="0809000F" w:tentative="1">
      <w:start w:val="1"/>
      <w:numFmt w:val="decimal"/>
      <w:lvlText w:val="%4."/>
      <w:lvlJc w:val="left"/>
      <w:pPr>
        <w:ind w:left="3227" w:hanging="360"/>
      </w:pPr>
    </w:lvl>
    <w:lvl w:ilvl="4" w:tplc="08090019" w:tentative="1">
      <w:start w:val="1"/>
      <w:numFmt w:val="lowerLetter"/>
      <w:lvlText w:val="%5."/>
      <w:lvlJc w:val="left"/>
      <w:pPr>
        <w:ind w:left="3947" w:hanging="360"/>
      </w:pPr>
    </w:lvl>
    <w:lvl w:ilvl="5" w:tplc="0809001B" w:tentative="1">
      <w:start w:val="1"/>
      <w:numFmt w:val="lowerRoman"/>
      <w:lvlText w:val="%6."/>
      <w:lvlJc w:val="right"/>
      <w:pPr>
        <w:ind w:left="4667" w:hanging="180"/>
      </w:pPr>
    </w:lvl>
    <w:lvl w:ilvl="6" w:tplc="0809000F" w:tentative="1">
      <w:start w:val="1"/>
      <w:numFmt w:val="decimal"/>
      <w:lvlText w:val="%7."/>
      <w:lvlJc w:val="left"/>
      <w:pPr>
        <w:ind w:left="5387" w:hanging="360"/>
      </w:pPr>
    </w:lvl>
    <w:lvl w:ilvl="7" w:tplc="08090019" w:tentative="1">
      <w:start w:val="1"/>
      <w:numFmt w:val="lowerLetter"/>
      <w:lvlText w:val="%8."/>
      <w:lvlJc w:val="left"/>
      <w:pPr>
        <w:ind w:left="6107" w:hanging="360"/>
      </w:pPr>
    </w:lvl>
    <w:lvl w:ilvl="8" w:tplc="08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 w15:restartNumberingAfterBreak="0">
    <w:nsid w:val="704F61E5"/>
    <w:multiLevelType w:val="hybridMultilevel"/>
    <w:tmpl w:val="788E4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E32A9"/>
    <w:multiLevelType w:val="hybridMultilevel"/>
    <w:tmpl w:val="5D7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93A7E"/>
    <w:multiLevelType w:val="hybridMultilevel"/>
    <w:tmpl w:val="7F8208D8"/>
    <w:lvl w:ilvl="0" w:tplc="F8F0C0C4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4"/>
  </w:num>
  <w:num w:numId="5">
    <w:abstractNumId w:val="18"/>
  </w:num>
  <w:num w:numId="6">
    <w:abstractNumId w:val="25"/>
  </w:num>
  <w:num w:numId="7">
    <w:abstractNumId w:val="7"/>
  </w:num>
  <w:num w:numId="8">
    <w:abstractNumId w:val="30"/>
  </w:num>
  <w:num w:numId="9">
    <w:abstractNumId w:val="8"/>
  </w:num>
  <w:num w:numId="10">
    <w:abstractNumId w:val="22"/>
  </w:num>
  <w:num w:numId="11">
    <w:abstractNumId w:val="27"/>
  </w:num>
  <w:num w:numId="12">
    <w:abstractNumId w:val="17"/>
  </w:num>
  <w:num w:numId="13">
    <w:abstractNumId w:val="1"/>
  </w:num>
  <w:num w:numId="14">
    <w:abstractNumId w:val="10"/>
  </w:num>
  <w:num w:numId="15">
    <w:abstractNumId w:val="13"/>
  </w:num>
  <w:num w:numId="16">
    <w:abstractNumId w:val="33"/>
  </w:num>
  <w:num w:numId="17">
    <w:abstractNumId w:val="20"/>
  </w:num>
  <w:num w:numId="18">
    <w:abstractNumId w:val="15"/>
  </w:num>
  <w:num w:numId="19">
    <w:abstractNumId w:val="28"/>
  </w:num>
  <w:num w:numId="20">
    <w:abstractNumId w:val="16"/>
  </w:num>
  <w:num w:numId="21">
    <w:abstractNumId w:val="3"/>
  </w:num>
  <w:num w:numId="22">
    <w:abstractNumId w:val="31"/>
  </w:num>
  <w:num w:numId="23">
    <w:abstractNumId w:val="29"/>
  </w:num>
  <w:num w:numId="24">
    <w:abstractNumId w:val="21"/>
  </w:num>
  <w:num w:numId="25">
    <w:abstractNumId w:val="12"/>
  </w:num>
  <w:num w:numId="26">
    <w:abstractNumId w:val="4"/>
  </w:num>
  <w:num w:numId="27">
    <w:abstractNumId w:val="26"/>
  </w:num>
  <w:num w:numId="28">
    <w:abstractNumId w:val="34"/>
  </w:num>
  <w:num w:numId="29">
    <w:abstractNumId w:val="23"/>
  </w:num>
  <w:num w:numId="30">
    <w:abstractNumId w:val="6"/>
  </w:num>
  <w:num w:numId="31">
    <w:abstractNumId w:val="1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37"/>
    <w:rsid w:val="00004DC8"/>
    <w:rsid w:val="000257A2"/>
    <w:rsid w:val="00034E94"/>
    <w:rsid w:val="0005274B"/>
    <w:rsid w:val="0005531E"/>
    <w:rsid w:val="00062FDE"/>
    <w:rsid w:val="00064908"/>
    <w:rsid w:val="00067856"/>
    <w:rsid w:val="00092176"/>
    <w:rsid w:val="00095371"/>
    <w:rsid w:val="00110079"/>
    <w:rsid w:val="001169DA"/>
    <w:rsid w:val="00123303"/>
    <w:rsid w:val="00124D61"/>
    <w:rsid w:val="00144217"/>
    <w:rsid w:val="00153863"/>
    <w:rsid w:val="00167A35"/>
    <w:rsid w:val="00177D6E"/>
    <w:rsid w:val="001800CB"/>
    <w:rsid w:val="001842DE"/>
    <w:rsid w:val="0018470B"/>
    <w:rsid w:val="00194206"/>
    <w:rsid w:val="001A7A59"/>
    <w:rsid w:val="001B1AE1"/>
    <w:rsid w:val="001B22F6"/>
    <w:rsid w:val="001B2978"/>
    <w:rsid w:val="001C59B2"/>
    <w:rsid w:val="001F7E33"/>
    <w:rsid w:val="002113E7"/>
    <w:rsid w:val="00242FF9"/>
    <w:rsid w:val="00267C0F"/>
    <w:rsid w:val="00292BBA"/>
    <w:rsid w:val="0029348F"/>
    <w:rsid w:val="002A0A15"/>
    <w:rsid w:val="002B478C"/>
    <w:rsid w:val="002C6C9F"/>
    <w:rsid w:val="002D29E9"/>
    <w:rsid w:val="002D42EC"/>
    <w:rsid w:val="002E38A2"/>
    <w:rsid w:val="0030778B"/>
    <w:rsid w:val="00310D00"/>
    <w:rsid w:val="0031404F"/>
    <w:rsid w:val="00345932"/>
    <w:rsid w:val="00350A96"/>
    <w:rsid w:val="00352583"/>
    <w:rsid w:val="003664F3"/>
    <w:rsid w:val="00384987"/>
    <w:rsid w:val="00387583"/>
    <w:rsid w:val="003B6B5B"/>
    <w:rsid w:val="003F3325"/>
    <w:rsid w:val="0040483B"/>
    <w:rsid w:val="004702C0"/>
    <w:rsid w:val="00477A82"/>
    <w:rsid w:val="00496D1B"/>
    <w:rsid w:val="004A1510"/>
    <w:rsid w:val="004B1CFF"/>
    <w:rsid w:val="004B5508"/>
    <w:rsid w:val="00502BD5"/>
    <w:rsid w:val="00510401"/>
    <w:rsid w:val="005132AC"/>
    <w:rsid w:val="00514909"/>
    <w:rsid w:val="0052655C"/>
    <w:rsid w:val="00531137"/>
    <w:rsid w:val="005E06D3"/>
    <w:rsid w:val="005F17BE"/>
    <w:rsid w:val="005F49F7"/>
    <w:rsid w:val="005F7786"/>
    <w:rsid w:val="00601DAA"/>
    <w:rsid w:val="00616991"/>
    <w:rsid w:val="006278E2"/>
    <w:rsid w:val="00631853"/>
    <w:rsid w:val="00633445"/>
    <w:rsid w:val="00667102"/>
    <w:rsid w:val="00672CB2"/>
    <w:rsid w:val="00690D95"/>
    <w:rsid w:val="006927C8"/>
    <w:rsid w:val="00697AB2"/>
    <w:rsid w:val="006A76A7"/>
    <w:rsid w:val="006E1F98"/>
    <w:rsid w:val="006E59EE"/>
    <w:rsid w:val="006E6A58"/>
    <w:rsid w:val="00725A50"/>
    <w:rsid w:val="00747E03"/>
    <w:rsid w:val="0076361B"/>
    <w:rsid w:val="00767C06"/>
    <w:rsid w:val="00774CDC"/>
    <w:rsid w:val="0078744E"/>
    <w:rsid w:val="007879BA"/>
    <w:rsid w:val="00795241"/>
    <w:rsid w:val="007A1F6C"/>
    <w:rsid w:val="007A31B0"/>
    <w:rsid w:val="007B2B00"/>
    <w:rsid w:val="007B6447"/>
    <w:rsid w:val="007C6414"/>
    <w:rsid w:val="007E49A1"/>
    <w:rsid w:val="007F1BA9"/>
    <w:rsid w:val="008048C8"/>
    <w:rsid w:val="00811015"/>
    <w:rsid w:val="00816454"/>
    <w:rsid w:val="0082403E"/>
    <w:rsid w:val="008327FD"/>
    <w:rsid w:val="00872A99"/>
    <w:rsid w:val="00875F47"/>
    <w:rsid w:val="00887B66"/>
    <w:rsid w:val="00895A91"/>
    <w:rsid w:val="008A2CBD"/>
    <w:rsid w:val="008B45EA"/>
    <w:rsid w:val="008C1ED4"/>
    <w:rsid w:val="008E5DF9"/>
    <w:rsid w:val="008E68B3"/>
    <w:rsid w:val="008E73EC"/>
    <w:rsid w:val="00907B08"/>
    <w:rsid w:val="00910835"/>
    <w:rsid w:val="00923395"/>
    <w:rsid w:val="00931B4B"/>
    <w:rsid w:val="00947A32"/>
    <w:rsid w:val="0095132E"/>
    <w:rsid w:val="00965C6E"/>
    <w:rsid w:val="00966A28"/>
    <w:rsid w:val="0098399D"/>
    <w:rsid w:val="0098457C"/>
    <w:rsid w:val="009942AF"/>
    <w:rsid w:val="009B68BD"/>
    <w:rsid w:val="009C4D4E"/>
    <w:rsid w:val="00A02A9E"/>
    <w:rsid w:val="00A03DB9"/>
    <w:rsid w:val="00A157F4"/>
    <w:rsid w:val="00A23637"/>
    <w:rsid w:val="00A251F7"/>
    <w:rsid w:val="00A53E55"/>
    <w:rsid w:val="00A54CDB"/>
    <w:rsid w:val="00A650FA"/>
    <w:rsid w:val="00AB3F08"/>
    <w:rsid w:val="00AD4B7D"/>
    <w:rsid w:val="00B05D5C"/>
    <w:rsid w:val="00B26815"/>
    <w:rsid w:val="00B358EA"/>
    <w:rsid w:val="00B450B5"/>
    <w:rsid w:val="00B46A01"/>
    <w:rsid w:val="00B7030D"/>
    <w:rsid w:val="00BA62A6"/>
    <w:rsid w:val="00BB6F58"/>
    <w:rsid w:val="00BB7508"/>
    <w:rsid w:val="00BB7BF8"/>
    <w:rsid w:val="00BC0AA6"/>
    <w:rsid w:val="00BC4A57"/>
    <w:rsid w:val="00BC5D60"/>
    <w:rsid w:val="00BD4E8F"/>
    <w:rsid w:val="00BF4036"/>
    <w:rsid w:val="00C07049"/>
    <w:rsid w:val="00C40664"/>
    <w:rsid w:val="00C43E23"/>
    <w:rsid w:val="00C440CE"/>
    <w:rsid w:val="00C60E21"/>
    <w:rsid w:val="00C85560"/>
    <w:rsid w:val="00C922BF"/>
    <w:rsid w:val="00CA1AA2"/>
    <w:rsid w:val="00CD749D"/>
    <w:rsid w:val="00CE0CC1"/>
    <w:rsid w:val="00CE6478"/>
    <w:rsid w:val="00CE7E02"/>
    <w:rsid w:val="00D02634"/>
    <w:rsid w:val="00D11416"/>
    <w:rsid w:val="00D14075"/>
    <w:rsid w:val="00D6774A"/>
    <w:rsid w:val="00D86448"/>
    <w:rsid w:val="00DA0485"/>
    <w:rsid w:val="00DB4939"/>
    <w:rsid w:val="00DC0577"/>
    <w:rsid w:val="00DE76F4"/>
    <w:rsid w:val="00E1272C"/>
    <w:rsid w:val="00E4550C"/>
    <w:rsid w:val="00E72D82"/>
    <w:rsid w:val="00E923D0"/>
    <w:rsid w:val="00EA1C59"/>
    <w:rsid w:val="00EA4E2C"/>
    <w:rsid w:val="00EA6DEB"/>
    <w:rsid w:val="00EC3A82"/>
    <w:rsid w:val="00EE457E"/>
    <w:rsid w:val="00EF4AE8"/>
    <w:rsid w:val="00F015A1"/>
    <w:rsid w:val="00F01FF8"/>
    <w:rsid w:val="00F0753F"/>
    <w:rsid w:val="00F25D5D"/>
    <w:rsid w:val="00F40231"/>
    <w:rsid w:val="00F427C3"/>
    <w:rsid w:val="00F563F5"/>
    <w:rsid w:val="00F81A8D"/>
    <w:rsid w:val="00F87651"/>
    <w:rsid w:val="00F90350"/>
    <w:rsid w:val="00F96DBA"/>
    <w:rsid w:val="00FA172B"/>
    <w:rsid w:val="00FA2F19"/>
    <w:rsid w:val="00FC1121"/>
    <w:rsid w:val="00FC1124"/>
    <w:rsid w:val="00FC34B6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B6E5D"/>
  <w15:docId w15:val="{572DAC64-1EFB-476D-A06D-1B3B860F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center" w:pos="630"/>
      </w:tabs>
      <w:spacing w:line="360" w:lineRule="auto"/>
      <w:outlineLvl w:val="7"/>
    </w:pPr>
    <w:rPr>
      <w:rFonts w:ascii="Comic Sans MS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sid w:val="00767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690D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0D95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90D95"/>
    <w:rPr>
      <w:lang w:eastAsia="en-US"/>
    </w:rPr>
  </w:style>
  <w:style w:type="character" w:styleId="Hyperlink">
    <w:name w:val="Hyperlink"/>
    <w:uiPriority w:val="99"/>
    <w:unhideWhenUsed/>
    <w:rsid w:val="00D1407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4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48C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8C8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59B2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fegan@usd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6DF5-E751-441B-9AED-DF5E168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Assist Centres West Belfast</vt:lpstr>
    </vt:vector>
  </TitlesOfParts>
  <Company>Hewlett-Packard Company</Company>
  <LinksUpToDate>false</LinksUpToDate>
  <CharactersWithSpaces>3636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mailto:jacqueline.hamilton@usdt.co.uk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Assist Centres West Belfast</dc:title>
  <dc:creator>Upper Springfield Development</dc:creator>
  <cp:lastModifiedBy>jacqueline</cp:lastModifiedBy>
  <cp:revision>3</cp:revision>
  <cp:lastPrinted>2016-07-19T10:38:00Z</cp:lastPrinted>
  <dcterms:created xsi:type="dcterms:W3CDTF">2017-10-02T09:40:00Z</dcterms:created>
  <dcterms:modified xsi:type="dcterms:W3CDTF">2017-10-02T13:23:00Z</dcterms:modified>
</cp:coreProperties>
</file>