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C" w:rsidRPr="0033785C" w:rsidRDefault="0033785C" w:rsidP="0033785C">
      <w:pPr>
        <w:jc w:val="center"/>
        <w:rPr>
          <w:rFonts w:ascii="Verdana" w:hAnsi="Verdana" w:cs="DIN"/>
          <w:b/>
          <w:color w:val="31849B"/>
          <w:sz w:val="36"/>
          <w:szCs w:val="36"/>
          <w:u w:val="single"/>
        </w:rPr>
      </w:pPr>
      <w:r w:rsidRPr="0033785C">
        <w:rPr>
          <w:rFonts w:ascii="Verdana" w:hAnsi="Verdana" w:cs="DIN"/>
          <w:b/>
          <w:color w:val="31849B"/>
          <w:sz w:val="36"/>
          <w:szCs w:val="36"/>
          <w:u w:val="single"/>
        </w:rPr>
        <w:t>Studentship Specification</w:t>
      </w:r>
    </w:p>
    <w:p w:rsidR="0033785C" w:rsidRDefault="0033785C" w:rsidP="0033785C">
      <w:pPr>
        <w:rPr>
          <w:rFonts w:ascii="Verdana" w:hAnsi="Verdana" w:cs="DIN"/>
          <w:b/>
          <w:color w:val="31849B"/>
          <w:sz w:val="20"/>
        </w:rPr>
      </w:pPr>
    </w:p>
    <w:p w:rsidR="0033785C" w:rsidRPr="007468A7" w:rsidRDefault="0033785C" w:rsidP="0033785C">
      <w:pPr>
        <w:rPr>
          <w:rFonts w:ascii="Verdana" w:hAnsi="Verdana" w:cs="DIN"/>
          <w:b/>
          <w:color w:val="31849B"/>
          <w:sz w:val="20"/>
        </w:rPr>
      </w:pPr>
      <w:r w:rsidRPr="007468A7">
        <w:rPr>
          <w:rFonts w:ascii="Verdana" w:hAnsi="Verdana" w:cs="DIN"/>
          <w:b/>
          <w:color w:val="31849B"/>
          <w:sz w:val="20"/>
        </w:rPr>
        <w:t>Essential Criteria</w:t>
      </w:r>
    </w:p>
    <w:p w:rsidR="0033785C" w:rsidRDefault="0033785C" w:rsidP="0033785C">
      <w:pPr>
        <w:pStyle w:val="Heading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RESIDENTIAL STATUS</w:t>
      </w:r>
    </w:p>
    <w:p w:rsidR="0033785C" w:rsidRPr="0033785C" w:rsidRDefault="0033785C" w:rsidP="0033785C">
      <w:pPr>
        <w:pStyle w:val="Heading3"/>
        <w:rPr>
          <w:rFonts w:ascii="Verdana" w:hAnsi="Verdana" w:cs="Arial"/>
          <w:sz w:val="20"/>
        </w:rPr>
      </w:pPr>
      <w:r>
        <w:rPr>
          <w:rFonts w:ascii="Verdana" w:hAnsi="Verdana" w:cs="Arial"/>
          <w:b w:val="0"/>
          <w:color w:val="auto"/>
          <w:sz w:val="20"/>
        </w:rPr>
        <w:t>Applicants must be a permanent resident in NI.</w:t>
      </w:r>
    </w:p>
    <w:p w:rsidR="0033785C" w:rsidRPr="0033785C" w:rsidRDefault="0033785C" w:rsidP="0033785C">
      <w:pPr>
        <w:rPr>
          <w:sz w:val="24"/>
          <w:szCs w:val="24"/>
        </w:rPr>
      </w:pPr>
      <w:r w:rsidRPr="0033785C">
        <w:rPr>
          <w:sz w:val="24"/>
          <w:szCs w:val="24"/>
        </w:rPr>
        <w:t>Available for interview on the 11</w:t>
      </w:r>
      <w:r w:rsidRPr="0033785C">
        <w:rPr>
          <w:sz w:val="24"/>
          <w:szCs w:val="24"/>
          <w:vertAlign w:val="superscript"/>
        </w:rPr>
        <w:t>th</w:t>
      </w:r>
      <w:r w:rsidRPr="0033785C">
        <w:rPr>
          <w:sz w:val="24"/>
          <w:szCs w:val="24"/>
        </w:rPr>
        <w:t xml:space="preserve"> May</w:t>
      </w:r>
    </w:p>
    <w:p w:rsidR="0033785C" w:rsidRPr="007468A7" w:rsidRDefault="0033785C" w:rsidP="0033785C">
      <w:pPr>
        <w:pStyle w:val="Heading3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>EXPERIENCE</w:t>
      </w:r>
    </w:p>
    <w:p w:rsidR="0033785C" w:rsidRPr="007468A7" w:rsidRDefault="0033785C" w:rsidP="0033785C">
      <w:pPr>
        <w:ind w:left="90"/>
        <w:rPr>
          <w:rFonts w:ascii="Verdana" w:eastAsia="Batang" w:hAnsi="Verdana" w:cs="Arial"/>
          <w:sz w:val="20"/>
        </w:rPr>
      </w:pPr>
    </w:p>
    <w:p w:rsidR="0033785C" w:rsidRDefault="0033785C" w:rsidP="0033785C">
      <w:pPr>
        <w:pStyle w:val="Default"/>
        <w:tabs>
          <w:tab w:val="left" w:pos="0"/>
        </w:tabs>
        <w:rPr>
          <w:rFonts w:ascii="Verdana" w:eastAsia="Batang" w:hAnsi="Verdana"/>
          <w:sz w:val="20"/>
          <w:szCs w:val="20"/>
        </w:rPr>
      </w:pPr>
      <w:r w:rsidRPr="007468A7">
        <w:rPr>
          <w:rFonts w:ascii="Verdana" w:eastAsia="Batang" w:hAnsi="Verdana"/>
          <w:sz w:val="20"/>
          <w:szCs w:val="20"/>
        </w:rPr>
        <w:t>Applicants must by the closing date for receipt of completed applications:</w:t>
      </w:r>
    </w:p>
    <w:p w:rsidR="0033785C" w:rsidRPr="0033785C" w:rsidRDefault="0033785C" w:rsidP="0033785C">
      <w:pPr>
        <w:pStyle w:val="Default"/>
        <w:tabs>
          <w:tab w:val="left" w:pos="0"/>
        </w:tabs>
        <w:rPr>
          <w:rFonts w:ascii="Verdana" w:eastAsia="Batang" w:hAnsi="Verdana"/>
          <w:sz w:val="20"/>
          <w:szCs w:val="20"/>
        </w:rPr>
      </w:pPr>
    </w:p>
    <w:p w:rsidR="0033785C" w:rsidRPr="007468A7" w:rsidRDefault="0033785C" w:rsidP="0033785C">
      <w:pPr>
        <w:numPr>
          <w:ilvl w:val="0"/>
          <w:numId w:val="1"/>
        </w:numPr>
        <w:tabs>
          <w:tab w:val="clear" w:pos="840"/>
          <w:tab w:val="left" w:pos="567"/>
          <w:tab w:val="left" w:pos="2520"/>
          <w:tab w:val="left" w:pos="7680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>Have a minimum of 6 months experience in a paid or voluntary capacity of working with children or young people within the last 5 years.</w:t>
      </w:r>
    </w:p>
    <w:p w:rsidR="0033785C" w:rsidRPr="007468A7" w:rsidRDefault="0033785C" w:rsidP="0033785C">
      <w:pPr>
        <w:numPr>
          <w:ilvl w:val="0"/>
          <w:numId w:val="1"/>
        </w:numPr>
        <w:tabs>
          <w:tab w:val="clear" w:pos="840"/>
          <w:tab w:val="left" w:pos="567"/>
          <w:tab w:val="left" w:pos="2520"/>
          <w:tab w:val="left" w:pos="7680"/>
        </w:tabs>
        <w:spacing w:after="0" w:line="240" w:lineRule="auto"/>
        <w:ind w:left="709" w:hanging="709"/>
        <w:jc w:val="both"/>
        <w:rPr>
          <w:rFonts w:ascii="Verdana" w:eastAsia="Batang" w:hAnsi="Verdana" w:cs="Arial"/>
          <w:sz w:val="20"/>
        </w:rPr>
      </w:pPr>
      <w:r w:rsidRPr="007468A7">
        <w:rPr>
          <w:rFonts w:ascii="Verdana" w:eastAsia="Batang" w:hAnsi="Verdana" w:cs="Arial"/>
          <w:sz w:val="20"/>
        </w:rPr>
        <w:t>Be at least 18 years of age;</w:t>
      </w:r>
    </w:p>
    <w:p w:rsidR="0033785C" w:rsidRPr="007468A7" w:rsidRDefault="0033785C" w:rsidP="0033785C">
      <w:pPr>
        <w:tabs>
          <w:tab w:val="left" w:pos="0"/>
          <w:tab w:val="left" w:pos="2520"/>
          <w:tab w:val="left" w:pos="7680"/>
        </w:tabs>
        <w:rPr>
          <w:rFonts w:ascii="Verdana" w:eastAsia="Batang" w:hAnsi="Verdana" w:cs="Arial"/>
          <w:sz w:val="20"/>
        </w:rPr>
      </w:pPr>
    </w:p>
    <w:p w:rsidR="0033785C" w:rsidRPr="0033785C" w:rsidRDefault="0033785C" w:rsidP="0033785C">
      <w:pPr>
        <w:tabs>
          <w:tab w:val="left" w:pos="0"/>
          <w:tab w:val="left" w:pos="2520"/>
          <w:tab w:val="left" w:pos="7680"/>
        </w:tabs>
        <w:rPr>
          <w:rFonts w:ascii="Verdana" w:hAnsi="Verdana" w:cs="Arial"/>
          <w:b/>
          <w:sz w:val="20"/>
        </w:rPr>
      </w:pPr>
      <w:r w:rsidRPr="007468A7">
        <w:rPr>
          <w:rFonts w:ascii="Verdana" w:hAnsi="Verdana" w:cs="Arial"/>
          <w:b/>
          <w:sz w:val="20"/>
        </w:rPr>
        <w:t xml:space="preserve">QUALIFICATIONS </w:t>
      </w:r>
    </w:p>
    <w:p w:rsidR="0033785C" w:rsidRPr="007468A7" w:rsidRDefault="0033785C" w:rsidP="0033785C">
      <w:pPr>
        <w:pStyle w:val="ListParagraph"/>
        <w:numPr>
          <w:ilvl w:val="0"/>
          <w:numId w:val="7"/>
        </w:numPr>
        <w:tabs>
          <w:tab w:val="left" w:pos="0"/>
          <w:tab w:val="left" w:pos="2520"/>
          <w:tab w:val="left" w:pos="7680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Verdana" w:eastAsia="Batang" w:hAnsi="Verdana" w:cs="Arial"/>
          <w:sz w:val="20"/>
        </w:rPr>
      </w:pPr>
      <w:r w:rsidRPr="007468A7">
        <w:rPr>
          <w:rFonts w:ascii="Verdana" w:eastAsia="Batang" w:hAnsi="Verdana" w:cs="Arial"/>
          <w:sz w:val="20"/>
        </w:rPr>
        <w:t xml:space="preserve">Have a minimum of one A’ </w:t>
      </w:r>
      <w:r>
        <w:rPr>
          <w:rFonts w:ascii="Verdana" w:eastAsia="Batang" w:hAnsi="Verdana" w:cs="Arial"/>
          <w:sz w:val="20"/>
        </w:rPr>
        <w:t>Level qualification or equivalent or higher</w:t>
      </w:r>
      <w:r w:rsidRPr="007468A7">
        <w:rPr>
          <w:rFonts w:ascii="Verdana" w:eastAsia="Batang" w:hAnsi="Verdana" w:cs="Arial"/>
          <w:sz w:val="20"/>
        </w:rPr>
        <w:t>;</w:t>
      </w:r>
    </w:p>
    <w:p w:rsidR="0033785C" w:rsidRDefault="0033785C" w:rsidP="0033785C">
      <w:pPr>
        <w:pStyle w:val="ListParagraph"/>
        <w:numPr>
          <w:ilvl w:val="0"/>
          <w:numId w:val="7"/>
        </w:numPr>
        <w:tabs>
          <w:tab w:val="left" w:pos="0"/>
          <w:tab w:val="left" w:pos="2520"/>
          <w:tab w:val="left" w:pos="7680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Verdana" w:eastAsia="Batang" w:hAnsi="Verdana" w:cs="Arial"/>
          <w:sz w:val="20"/>
        </w:rPr>
      </w:pPr>
      <w:r w:rsidRPr="007468A7">
        <w:rPr>
          <w:rFonts w:ascii="Verdana" w:eastAsia="Batang" w:hAnsi="Verdana" w:cs="Arial"/>
          <w:sz w:val="20"/>
        </w:rPr>
        <w:t>Have a minimum of 3 GCSE’s (Grades A – C) to include English and Maths (or equivalent or higher);</w:t>
      </w:r>
    </w:p>
    <w:p w:rsidR="0033785C" w:rsidRPr="007468A7" w:rsidRDefault="0033785C" w:rsidP="0033785C">
      <w:pPr>
        <w:pStyle w:val="ListParagraph"/>
        <w:tabs>
          <w:tab w:val="left" w:pos="0"/>
          <w:tab w:val="left" w:pos="2520"/>
          <w:tab w:val="left" w:pos="7680"/>
        </w:tabs>
        <w:suppressAutoHyphens w:val="0"/>
        <w:autoSpaceDN/>
        <w:ind w:left="567"/>
        <w:contextualSpacing/>
        <w:jc w:val="both"/>
        <w:textAlignment w:val="auto"/>
        <w:rPr>
          <w:rFonts w:ascii="Verdana" w:eastAsia="Batang" w:hAnsi="Verdana" w:cs="Arial"/>
          <w:sz w:val="20"/>
        </w:rPr>
      </w:pPr>
    </w:p>
    <w:p w:rsidR="0033785C" w:rsidRPr="007468A7" w:rsidRDefault="0033785C" w:rsidP="0033785C">
      <w:pPr>
        <w:tabs>
          <w:tab w:val="left" w:pos="480"/>
          <w:tab w:val="left" w:pos="2520"/>
          <w:tab w:val="left" w:pos="7680"/>
        </w:tabs>
        <w:rPr>
          <w:rFonts w:ascii="Verdana" w:hAnsi="Verdana" w:cs="Arial"/>
          <w:b/>
          <w:sz w:val="20"/>
        </w:rPr>
      </w:pPr>
      <w:r w:rsidRPr="007468A7">
        <w:rPr>
          <w:rFonts w:ascii="Verdana" w:hAnsi="Verdana" w:cs="Arial"/>
          <w:b/>
          <w:sz w:val="20"/>
        </w:rPr>
        <w:t>KNOWLEDGE</w:t>
      </w:r>
    </w:p>
    <w:p w:rsidR="0033785C" w:rsidRPr="0033785C" w:rsidRDefault="0033785C" w:rsidP="0033785C">
      <w:pPr>
        <w:pStyle w:val="Heading2"/>
        <w:rPr>
          <w:rFonts w:ascii="Verdana" w:hAnsi="Verdana" w:cs="Arial"/>
          <w:sz w:val="20"/>
          <w:szCs w:val="20"/>
        </w:rPr>
      </w:pPr>
      <w:r w:rsidRPr="007468A7">
        <w:rPr>
          <w:rFonts w:ascii="Verdana" w:hAnsi="Verdana" w:cs="Arial"/>
          <w:sz w:val="20"/>
          <w:szCs w:val="20"/>
        </w:rPr>
        <w:t>Essential</w:t>
      </w:r>
    </w:p>
    <w:p w:rsidR="0033785C" w:rsidRPr="007468A7" w:rsidRDefault="0033785C" w:rsidP="0033785C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uppressAutoHyphens w:val="0"/>
        <w:autoSpaceDN/>
        <w:ind w:left="709" w:hanging="709"/>
        <w:textAlignment w:val="auto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>Demonstrate knowledge of issues affecting young people.</w:t>
      </w:r>
    </w:p>
    <w:p w:rsidR="0033785C" w:rsidRPr="007468A7" w:rsidRDefault="0033785C" w:rsidP="0033785C">
      <w:pPr>
        <w:tabs>
          <w:tab w:val="left" w:pos="480"/>
          <w:tab w:val="left" w:pos="2520"/>
          <w:tab w:val="left" w:pos="7680"/>
        </w:tabs>
        <w:rPr>
          <w:rFonts w:ascii="Verdana" w:hAnsi="Verdana" w:cs="Arial"/>
          <w:b/>
          <w:sz w:val="20"/>
        </w:rPr>
      </w:pPr>
    </w:p>
    <w:p w:rsidR="0033785C" w:rsidRPr="007468A7" w:rsidRDefault="0033785C" w:rsidP="0033785C">
      <w:pPr>
        <w:tabs>
          <w:tab w:val="left" w:pos="480"/>
          <w:tab w:val="left" w:pos="2520"/>
          <w:tab w:val="left" w:pos="7680"/>
        </w:tabs>
        <w:rPr>
          <w:rFonts w:ascii="Verdana" w:hAnsi="Verdana" w:cs="Arial"/>
          <w:b/>
          <w:sz w:val="20"/>
        </w:rPr>
      </w:pPr>
      <w:r w:rsidRPr="007468A7">
        <w:rPr>
          <w:rFonts w:ascii="Verdana" w:hAnsi="Verdana" w:cs="Arial"/>
          <w:b/>
          <w:sz w:val="20"/>
        </w:rPr>
        <w:t>SKILLS</w:t>
      </w:r>
    </w:p>
    <w:p w:rsidR="0033785C" w:rsidRPr="0033785C" w:rsidRDefault="0033785C" w:rsidP="0033785C">
      <w:pPr>
        <w:pStyle w:val="Heading2"/>
        <w:rPr>
          <w:rFonts w:ascii="Verdana" w:hAnsi="Verdana" w:cs="Arial"/>
          <w:sz w:val="20"/>
          <w:szCs w:val="20"/>
        </w:rPr>
      </w:pPr>
      <w:r w:rsidRPr="007468A7">
        <w:rPr>
          <w:rFonts w:ascii="Verdana" w:hAnsi="Verdana" w:cs="Arial"/>
          <w:sz w:val="20"/>
          <w:szCs w:val="20"/>
        </w:rPr>
        <w:t>Essential</w:t>
      </w:r>
    </w:p>
    <w:p w:rsidR="0033785C" w:rsidRPr="007468A7" w:rsidRDefault="0033785C" w:rsidP="0033785C">
      <w:pPr>
        <w:pStyle w:val="Default"/>
        <w:numPr>
          <w:ilvl w:val="0"/>
          <w:numId w:val="2"/>
        </w:numPr>
        <w:tabs>
          <w:tab w:val="left" w:pos="709"/>
        </w:tabs>
        <w:spacing w:after="29"/>
        <w:ind w:hanging="720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Demonstrate ability to build and maintain relationships with young people;</w:t>
      </w:r>
    </w:p>
    <w:p w:rsidR="0033785C" w:rsidRPr="007468A7" w:rsidRDefault="0033785C" w:rsidP="0033785C">
      <w:pPr>
        <w:pStyle w:val="Default"/>
        <w:numPr>
          <w:ilvl w:val="0"/>
          <w:numId w:val="3"/>
        </w:numPr>
        <w:tabs>
          <w:tab w:val="left" w:pos="709"/>
        </w:tabs>
        <w:spacing w:after="29"/>
        <w:ind w:left="709" w:hanging="709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Effective communication skills;</w:t>
      </w:r>
    </w:p>
    <w:p w:rsidR="0033785C" w:rsidRPr="007468A7" w:rsidRDefault="0033785C" w:rsidP="0033785C">
      <w:pPr>
        <w:pStyle w:val="Default"/>
        <w:numPr>
          <w:ilvl w:val="0"/>
          <w:numId w:val="3"/>
        </w:numPr>
        <w:tabs>
          <w:tab w:val="left" w:pos="709"/>
        </w:tabs>
        <w:spacing w:after="29"/>
        <w:ind w:left="709" w:hanging="709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Problem solving skills;</w:t>
      </w:r>
    </w:p>
    <w:p w:rsidR="0033785C" w:rsidRPr="007468A7" w:rsidRDefault="0033785C" w:rsidP="0033785C">
      <w:pPr>
        <w:pStyle w:val="Default"/>
        <w:numPr>
          <w:ilvl w:val="0"/>
          <w:numId w:val="3"/>
        </w:numPr>
        <w:tabs>
          <w:tab w:val="left" w:pos="709"/>
        </w:tabs>
        <w:spacing w:after="29"/>
        <w:ind w:left="709" w:hanging="709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Organisational skills;</w:t>
      </w:r>
    </w:p>
    <w:p w:rsidR="0033785C" w:rsidRPr="007468A7" w:rsidRDefault="0033785C" w:rsidP="0033785C">
      <w:pPr>
        <w:pStyle w:val="Default"/>
        <w:numPr>
          <w:ilvl w:val="0"/>
          <w:numId w:val="3"/>
        </w:numPr>
        <w:tabs>
          <w:tab w:val="left" w:pos="709"/>
        </w:tabs>
        <w:spacing w:after="29"/>
        <w:ind w:left="709" w:hanging="709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Ability to work as part of a team.</w:t>
      </w:r>
    </w:p>
    <w:p w:rsidR="0033785C" w:rsidRPr="007468A7" w:rsidRDefault="0033785C" w:rsidP="0033785C">
      <w:pPr>
        <w:pStyle w:val="Default"/>
        <w:numPr>
          <w:ilvl w:val="0"/>
          <w:numId w:val="3"/>
        </w:numPr>
        <w:tabs>
          <w:tab w:val="left" w:pos="709"/>
        </w:tabs>
        <w:spacing w:after="29"/>
        <w:ind w:left="709" w:hanging="709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Empathy with young people.</w:t>
      </w:r>
    </w:p>
    <w:p w:rsidR="0033785C" w:rsidRPr="007468A7" w:rsidRDefault="0033785C" w:rsidP="0033785C">
      <w:pPr>
        <w:tabs>
          <w:tab w:val="left" w:pos="480"/>
          <w:tab w:val="left" w:pos="2520"/>
          <w:tab w:val="left" w:pos="7680"/>
        </w:tabs>
        <w:rPr>
          <w:rFonts w:ascii="Verdana" w:hAnsi="Verdana" w:cs="Arial"/>
          <w:b/>
          <w:sz w:val="20"/>
        </w:rPr>
      </w:pPr>
    </w:p>
    <w:p w:rsidR="0033785C" w:rsidRPr="007468A7" w:rsidRDefault="0033785C" w:rsidP="0033785C">
      <w:pPr>
        <w:tabs>
          <w:tab w:val="left" w:pos="480"/>
          <w:tab w:val="left" w:pos="2520"/>
          <w:tab w:val="left" w:pos="7680"/>
        </w:tabs>
        <w:rPr>
          <w:rFonts w:ascii="Verdana" w:hAnsi="Verdana" w:cs="Arial"/>
          <w:b/>
          <w:sz w:val="20"/>
        </w:rPr>
      </w:pPr>
      <w:r w:rsidRPr="007468A7">
        <w:rPr>
          <w:rFonts w:ascii="Verdana" w:hAnsi="Verdana" w:cs="Arial"/>
          <w:b/>
          <w:sz w:val="20"/>
        </w:rPr>
        <w:t>PERSONAL QUALITIES</w:t>
      </w:r>
    </w:p>
    <w:p w:rsidR="0033785C" w:rsidRPr="0033785C" w:rsidRDefault="0033785C" w:rsidP="0033785C">
      <w:pPr>
        <w:pStyle w:val="Heading2"/>
        <w:rPr>
          <w:rFonts w:ascii="Verdana" w:hAnsi="Verdana" w:cs="Arial"/>
          <w:sz w:val="20"/>
          <w:szCs w:val="20"/>
        </w:rPr>
      </w:pPr>
      <w:r w:rsidRPr="007468A7">
        <w:rPr>
          <w:rFonts w:ascii="Verdana" w:hAnsi="Verdana" w:cs="Arial"/>
          <w:sz w:val="20"/>
          <w:szCs w:val="20"/>
        </w:rPr>
        <w:t>Essential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Motivated;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Enthusiastic;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Ability to use own initiative;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Reliable;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Positive attitude;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Flexible;</w:t>
      </w:r>
    </w:p>
    <w:p w:rsidR="0033785C" w:rsidRPr="007468A7" w:rsidRDefault="0033785C" w:rsidP="0033785C">
      <w:pPr>
        <w:pStyle w:val="Default"/>
        <w:numPr>
          <w:ilvl w:val="0"/>
          <w:numId w:val="4"/>
        </w:numPr>
        <w:tabs>
          <w:tab w:val="left" w:pos="387"/>
        </w:tabs>
        <w:spacing w:after="30"/>
        <w:ind w:left="387"/>
        <w:rPr>
          <w:rFonts w:ascii="Verdana" w:hAnsi="Verdana"/>
          <w:sz w:val="20"/>
          <w:szCs w:val="20"/>
        </w:rPr>
      </w:pPr>
      <w:r w:rsidRPr="007468A7">
        <w:rPr>
          <w:rFonts w:ascii="Verdana" w:hAnsi="Verdana"/>
          <w:sz w:val="20"/>
          <w:szCs w:val="20"/>
        </w:rPr>
        <w:t>Ability to accept constructive feedback;</w:t>
      </w:r>
    </w:p>
    <w:p w:rsidR="0033785C" w:rsidRPr="007468A7" w:rsidRDefault="0033785C" w:rsidP="0033785C">
      <w:pPr>
        <w:pStyle w:val="Header"/>
        <w:rPr>
          <w:rFonts w:ascii="Verdana" w:hAnsi="Verdana" w:cs="Arial"/>
          <w:color w:val="000000"/>
          <w:sz w:val="20"/>
        </w:rPr>
      </w:pPr>
    </w:p>
    <w:p w:rsidR="0033785C" w:rsidRPr="007468A7" w:rsidRDefault="0033785C" w:rsidP="0033785C">
      <w:pPr>
        <w:pStyle w:val="Header"/>
        <w:rPr>
          <w:rFonts w:ascii="Verdana" w:hAnsi="Verdana" w:cs="Arial"/>
          <w:b/>
          <w:color w:val="000000"/>
          <w:sz w:val="20"/>
        </w:rPr>
      </w:pPr>
      <w:r w:rsidRPr="007468A7">
        <w:rPr>
          <w:rFonts w:ascii="Verdana" w:hAnsi="Verdana" w:cs="Arial"/>
          <w:b/>
          <w:color w:val="000000"/>
          <w:sz w:val="20"/>
        </w:rPr>
        <w:lastRenderedPageBreak/>
        <w:t>OTHER REQUIREMENTS</w:t>
      </w:r>
    </w:p>
    <w:p w:rsidR="0033785C" w:rsidRPr="007468A7" w:rsidRDefault="0033785C" w:rsidP="0033785C">
      <w:pPr>
        <w:pStyle w:val="Heading2"/>
        <w:rPr>
          <w:rFonts w:ascii="Verdana" w:hAnsi="Verdana" w:cs="Arial"/>
          <w:sz w:val="20"/>
          <w:szCs w:val="20"/>
        </w:rPr>
      </w:pPr>
      <w:r w:rsidRPr="007468A7">
        <w:rPr>
          <w:rFonts w:ascii="Verdana" w:hAnsi="Verdana" w:cs="Arial"/>
          <w:sz w:val="20"/>
          <w:szCs w:val="20"/>
        </w:rPr>
        <w:t>Essential</w:t>
      </w:r>
    </w:p>
    <w:p w:rsidR="0033785C" w:rsidRPr="007468A7" w:rsidRDefault="0033785C" w:rsidP="0033785C">
      <w:pPr>
        <w:pStyle w:val="Header"/>
        <w:rPr>
          <w:rFonts w:ascii="Verdana" w:hAnsi="Verdana" w:cs="Arial"/>
          <w:b/>
          <w:color w:val="000000"/>
          <w:sz w:val="20"/>
        </w:rPr>
      </w:pPr>
    </w:p>
    <w:p w:rsidR="0033785C" w:rsidRPr="007468A7" w:rsidRDefault="0033785C" w:rsidP="0033785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87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 xml:space="preserve">Attendance at all modules of the course </w:t>
      </w:r>
      <w:r>
        <w:rPr>
          <w:rFonts w:ascii="Verdana" w:hAnsi="Verdana" w:cs="Arial"/>
          <w:sz w:val="20"/>
        </w:rPr>
        <w:t xml:space="preserve">including those </w:t>
      </w:r>
      <w:r w:rsidRPr="007468A7">
        <w:rPr>
          <w:rFonts w:ascii="Verdana" w:hAnsi="Verdana" w:cs="Arial"/>
          <w:sz w:val="20"/>
        </w:rPr>
        <w:t>organised over the summer months;</w:t>
      </w:r>
    </w:p>
    <w:p w:rsidR="0033785C" w:rsidRPr="007468A7" w:rsidRDefault="0033785C" w:rsidP="0033785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87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>To undertake an alternative placement in an EA locally registered voluntary youth work organisation.</w:t>
      </w:r>
    </w:p>
    <w:p w:rsidR="0033785C" w:rsidRPr="007468A7" w:rsidRDefault="0033785C" w:rsidP="0033785C">
      <w:pPr>
        <w:pStyle w:val="Header"/>
        <w:rPr>
          <w:rFonts w:ascii="Verdana" w:hAnsi="Verdana" w:cs="Arial"/>
          <w:color w:val="000000"/>
          <w:sz w:val="20"/>
        </w:rPr>
      </w:pPr>
    </w:p>
    <w:p w:rsidR="0033785C" w:rsidRPr="007468A7" w:rsidRDefault="0033785C" w:rsidP="0033785C">
      <w:pPr>
        <w:pStyle w:val="BodyText2"/>
        <w:spacing w:after="0" w:line="240" w:lineRule="auto"/>
        <w:rPr>
          <w:rFonts w:ascii="Verdana" w:hAnsi="Verdana" w:cs="Arial"/>
          <w:b/>
          <w:color w:val="31849B"/>
          <w:sz w:val="20"/>
        </w:rPr>
      </w:pPr>
      <w:r w:rsidRPr="007468A7">
        <w:rPr>
          <w:rFonts w:ascii="Verdana" w:hAnsi="Verdana" w:cs="Arial"/>
          <w:b/>
          <w:color w:val="31849B"/>
          <w:sz w:val="20"/>
        </w:rPr>
        <w:t>Pre-placement checks</w:t>
      </w:r>
    </w:p>
    <w:p w:rsidR="0033785C" w:rsidRPr="007468A7" w:rsidRDefault="0033785C" w:rsidP="0033785C">
      <w:pPr>
        <w:pStyle w:val="BodyText2"/>
        <w:spacing w:after="0" w:line="240" w:lineRule="auto"/>
        <w:rPr>
          <w:rFonts w:ascii="Verdana" w:hAnsi="Verdana" w:cs="Arial"/>
          <w:b/>
          <w:color w:val="31849B"/>
          <w:sz w:val="20"/>
          <w:u w:val="single"/>
        </w:rPr>
      </w:pPr>
    </w:p>
    <w:p w:rsidR="0033785C" w:rsidRPr="007468A7" w:rsidRDefault="0033785C" w:rsidP="0033785C">
      <w:pPr>
        <w:tabs>
          <w:tab w:val="left" w:pos="5580"/>
        </w:tabs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 xml:space="preserve">Any recommendation for </w:t>
      </w:r>
      <w:proofErr w:type="gramStart"/>
      <w:r w:rsidRPr="007468A7">
        <w:rPr>
          <w:rFonts w:ascii="Verdana" w:hAnsi="Verdana" w:cs="Arial"/>
          <w:sz w:val="20"/>
        </w:rPr>
        <w:t>an</w:t>
      </w:r>
      <w:proofErr w:type="gramEnd"/>
      <w:r w:rsidRPr="007468A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student</w:t>
      </w:r>
      <w:r w:rsidRPr="007468A7">
        <w:rPr>
          <w:rFonts w:ascii="Verdana" w:hAnsi="Verdana" w:cs="Arial"/>
          <w:sz w:val="20"/>
        </w:rPr>
        <w:t>ship will be subject to the following:-</w:t>
      </w:r>
    </w:p>
    <w:p w:rsidR="0033785C" w:rsidRDefault="0033785C" w:rsidP="0033785C">
      <w:pPr>
        <w:numPr>
          <w:ilvl w:val="0"/>
          <w:numId w:val="5"/>
        </w:numPr>
        <w:tabs>
          <w:tab w:val="clear" w:pos="720"/>
          <w:tab w:val="num" w:pos="426"/>
          <w:tab w:val="left" w:pos="5580"/>
        </w:tabs>
        <w:spacing w:after="0" w:line="240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Proof of NI residency;</w:t>
      </w:r>
    </w:p>
    <w:p w:rsidR="0033785C" w:rsidRPr="007468A7" w:rsidRDefault="0033785C" w:rsidP="0033785C">
      <w:pPr>
        <w:numPr>
          <w:ilvl w:val="0"/>
          <w:numId w:val="5"/>
        </w:numPr>
        <w:tabs>
          <w:tab w:val="clear" w:pos="720"/>
          <w:tab w:val="num" w:pos="426"/>
          <w:tab w:val="left" w:pos="5580"/>
        </w:tabs>
        <w:spacing w:after="0" w:line="240" w:lineRule="auto"/>
        <w:ind w:left="426" w:hanging="426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>Issue of a satisfactory Enhanced Disclosure Certificate;</w:t>
      </w:r>
    </w:p>
    <w:p w:rsidR="0033785C" w:rsidRPr="007468A7" w:rsidRDefault="0033785C" w:rsidP="0033785C">
      <w:pPr>
        <w:numPr>
          <w:ilvl w:val="0"/>
          <w:numId w:val="5"/>
        </w:numPr>
        <w:tabs>
          <w:tab w:val="clear" w:pos="720"/>
          <w:tab w:val="num" w:pos="426"/>
          <w:tab w:val="left" w:pos="5580"/>
        </w:tabs>
        <w:spacing w:after="0" w:line="240" w:lineRule="auto"/>
        <w:ind w:left="426" w:hanging="426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 xml:space="preserve">Receipt of </w:t>
      </w:r>
      <w:r w:rsidRPr="007468A7">
        <w:rPr>
          <w:rFonts w:ascii="Verdana" w:hAnsi="Verdana" w:cs="Arial"/>
          <w:b/>
          <w:sz w:val="20"/>
        </w:rPr>
        <w:t>original</w:t>
      </w:r>
      <w:r w:rsidRPr="007468A7">
        <w:rPr>
          <w:rFonts w:ascii="Verdana" w:hAnsi="Verdana" w:cs="Arial"/>
          <w:sz w:val="20"/>
        </w:rPr>
        <w:t xml:space="preserve"> documentary evidence of qualifications</w:t>
      </w:r>
      <w:r>
        <w:rPr>
          <w:rFonts w:ascii="Verdana" w:hAnsi="Verdana" w:cs="Arial"/>
          <w:sz w:val="20"/>
        </w:rPr>
        <w:t xml:space="preserve"> (this will be required to register as a student at Ulster University </w:t>
      </w:r>
      <w:r w:rsidR="00B038CE"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DATE \@ "dd/MM/yyyy" </w:instrText>
      </w:r>
      <w:r w:rsidR="00B038CE">
        <w:rPr>
          <w:rFonts w:ascii="Verdana" w:hAnsi="Verdana" w:cs="Arial"/>
          <w:sz w:val="20"/>
        </w:rPr>
        <w:fldChar w:fldCharType="separate"/>
      </w:r>
      <w:r w:rsidR="0070426C">
        <w:rPr>
          <w:rFonts w:ascii="Verdana" w:hAnsi="Verdana" w:cs="Arial"/>
          <w:noProof/>
          <w:sz w:val="20"/>
        </w:rPr>
        <w:t>13/04/2017</w:t>
      </w:r>
      <w:r w:rsidR="00B038CE">
        <w:rPr>
          <w:rFonts w:ascii="Verdana" w:hAnsi="Verdana" w:cs="Arial"/>
          <w:sz w:val="20"/>
        </w:rPr>
        <w:fldChar w:fldCharType="end"/>
      </w:r>
      <w:r w:rsidRPr="007468A7">
        <w:rPr>
          <w:rFonts w:ascii="Verdana" w:hAnsi="Verdana" w:cs="Arial"/>
          <w:sz w:val="20"/>
        </w:rPr>
        <w:t>;</w:t>
      </w:r>
    </w:p>
    <w:p w:rsidR="0033785C" w:rsidRPr="007468A7" w:rsidRDefault="0033785C" w:rsidP="0033785C">
      <w:pPr>
        <w:numPr>
          <w:ilvl w:val="0"/>
          <w:numId w:val="5"/>
        </w:numPr>
        <w:tabs>
          <w:tab w:val="clear" w:pos="720"/>
          <w:tab w:val="num" w:pos="426"/>
          <w:tab w:val="left" w:pos="5580"/>
        </w:tabs>
        <w:spacing w:after="0" w:line="240" w:lineRule="auto"/>
        <w:ind w:left="426" w:hanging="426"/>
        <w:rPr>
          <w:rFonts w:ascii="Verdana" w:hAnsi="Verdana" w:cs="Arial"/>
          <w:sz w:val="20"/>
        </w:rPr>
      </w:pPr>
      <w:r w:rsidRPr="007468A7">
        <w:rPr>
          <w:rFonts w:ascii="Verdana" w:hAnsi="Verdana" w:cs="Arial"/>
          <w:sz w:val="20"/>
        </w:rPr>
        <w:t xml:space="preserve">Receipt of satisfactory references.  At least one reference should be able to comment on the candidate’s suitability to work </w:t>
      </w:r>
      <w:r>
        <w:rPr>
          <w:rFonts w:ascii="Verdana" w:hAnsi="Verdana" w:cs="Arial"/>
          <w:sz w:val="20"/>
        </w:rPr>
        <w:t>with children/young people in a</w:t>
      </w:r>
      <w:r w:rsidRPr="007468A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youth work</w:t>
      </w:r>
      <w:r w:rsidRPr="007468A7">
        <w:rPr>
          <w:rFonts w:ascii="Verdana" w:hAnsi="Verdana" w:cs="Arial"/>
          <w:sz w:val="20"/>
        </w:rPr>
        <w:t xml:space="preserve"> setting and their professional ability.</w:t>
      </w:r>
    </w:p>
    <w:p w:rsidR="0033785C" w:rsidRPr="007468A7" w:rsidRDefault="0033785C" w:rsidP="0033785C">
      <w:pPr>
        <w:tabs>
          <w:tab w:val="left" w:pos="5580"/>
        </w:tabs>
        <w:rPr>
          <w:rFonts w:ascii="Verdana" w:hAnsi="Verdana" w:cs="Arial"/>
          <w:sz w:val="20"/>
        </w:rPr>
      </w:pPr>
    </w:p>
    <w:p w:rsidR="0033785C" w:rsidRPr="007468A7" w:rsidRDefault="0033785C" w:rsidP="0033785C">
      <w:pPr>
        <w:pStyle w:val="BodyText2"/>
        <w:spacing w:after="0" w:line="240" w:lineRule="auto"/>
        <w:rPr>
          <w:rFonts w:ascii="Verdana" w:hAnsi="Verdana" w:cs="Arial"/>
          <w:b/>
          <w:color w:val="31849B"/>
          <w:sz w:val="20"/>
        </w:rPr>
      </w:pPr>
      <w:r w:rsidRPr="007468A7">
        <w:rPr>
          <w:rFonts w:ascii="Verdana" w:hAnsi="Verdana" w:cs="Arial"/>
          <w:b/>
          <w:color w:val="31849B"/>
          <w:sz w:val="20"/>
        </w:rPr>
        <w:t>Enhanced Disclosure Certificate (Disclosure of Criminal Background)</w:t>
      </w:r>
    </w:p>
    <w:p w:rsidR="0033785C" w:rsidRPr="007468A7" w:rsidRDefault="0033785C" w:rsidP="0033785C">
      <w:pPr>
        <w:pStyle w:val="BodyText"/>
        <w:spacing w:after="0"/>
        <w:rPr>
          <w:rFonts w:ascii="Verdana" w:hAnsi="Verdana" w:cs="Arial"/>
          <w:sz w:val="20"/>
        </w:rPr>
      </w:pPr>
    </w:p>
    <w:p w:rsidR="00D96914" w:rsidRDefault="0033785C" w:rsidP="0033785C">
      <w:r w:rsidRPr="007468A7">
        <w:rPr>
          <w:rFonts w:ascii="Verdana" w:hAnsi="Verdana" w:cs="Arial"/>
          <w:sz w:val="20"/>
        </w:rPr>
        <w:t xml:space="preserve">As this </w:t>
      </w:r>
      <w:r>
        <w:rPr>
          <w:rFonts w:ascii="Verdana" w:hAnsi="Verdana" w:cs="Arial"/>
          <w:sz w:val="20"/>
        </w:rPr>
        <w:t>student</w:t>
      </w:r>
      <w:r w:rsidRPr="007468A7">
        <w:rPr>
          <w:rFonts w:ascii="Verdana" w:hAnsi="Verdana" w:cs="Arial"/>
          <w:sz w:val="20"/>
        </w:rPr>
        <w:t>ship involves ‘regulated activity’, under the Safeguarding Vulnerable Groups (NI) Order 2007 the Practice Placement Provider will be required to undertake an Enhanced Disclosure of Criminal Background.</w:t>
      </w:r>
    </w:p>
    <w:sectPr w:rsidR="00D96914" w:rsidSect="00D9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3D"/>
    <w:multiLevelType w:val="hybridMultilevel"/>
    <w:tmpl w:val="2B082C0A"/>
    <w:lvl w:ilvl="0" w:tplc="4146A96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B42"/>
    <w:multiLevelType w:val="hybridMultilevel"/>
    <w:tmpl w:val="98F095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60DA"/>
    <w:multiLevelType w:val="hybridMultilevel"/>
    <w:tmpl w:val="CFE067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DC6"/>
    <w:multiLevelType w:val="hybridMultilevel"/>
    <w:tmpl w:val="5AD654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02B"/>
    <w:multiLevelType w:val="hybridMultilevel"/>
    <w:tmpl w:val="71C28A1C"/>
    <w:lvl w:ilvl="0" w:tplc="08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>
    <w:nsid w:val="33FB70CE"/>
    <w:multiLevelType w:val="hybridMultilevel"/>
    <w:tmpl w:val="FA2AC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2C4D"/>
    <w:multiLevelType w:val="hybridMultilevel"/>
    <w:tmpl w:val="87EAB036"/>
    <w:lvl w:ilvl="0" w:tplc="08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>
    <w:nsid w:val="7A597C60"/>
    <w:multiLevelType w:val="hybridMultilevel"/>
    <w:tmpl w:val="F9D86D9A"/>
    <w:lvl w:ilvl="0" w:tplc="32F09E02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3785C"/>
    <w:rsid w:val="0033785C"/>
    <w:rsid w:val="0070426C"/>
    <w:rsid w:val="00B038CE"/>
    <w:rsid w:val="00D96914"/>
    <w:rsid w:val="00F8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4"/>
  </w:style>
  <w:style w:type="paragraph" w:styleId="Heading2">
    <w:name w:val="heading 2"/>
    <w:basedOn w:val="Normal"/>
    <w:next w:val="Normal"/>
    <w:link w:val="Heading2Char"/>
    <w:unhideWhenUsed/>
    <w:qFormat/>
    <w:rsid w:val="0033785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85C"/>
    <w:pPr>
      <w:keepNext/>
      <w:keepLines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85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rsid w:val="0033785C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785C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3785C"/>
    <w:pPr>
      <w:suppressAutoHyphens/>
      <w:autoSpaceDN w:val="0"/>
      <w:spacing w:after="0" w:line="240" w:lineRule="auto"/>
      <w:ind w:left="720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33785C"/>
    <w:pPr>
      <w:spacing w:after="12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785C"/>
    <w:rPr>
      <w:rFonts w:ascii="Tahoma" w:eastAsia="Times New Roman" w:hAnsi="Tahom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3785C"/>
    <w:pPr>
      <w:spacing w:after="120" w:line="48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3785C"/>
    <w:rPr>
      <w:rFonts w:ascii="Tahoma" w:eastAsia="Times New Roman" w:hAnsi="Tahoma" w:cs="Times New Roman"/>
      <w:sz w:val="24"/>
      <w:szCs w:val="20"/>
    </w:rPr>
  </w:style>
  <w:style w:type="paragraph" w:customStyle="1" w:styleId="Default">
    <w:name w:val="Default"/>
    <w:rsid w:val="00337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OFFICE 2</cp:lastModifiedBy>
  <cp:revision>2</cp:revision>
  <dcterms:created xsi:type="dcterms:W3CDTF">2017-04-13T12:26:00Z</dcterms:created>
  <dcterms:modified xsi:type="dcterms:W3CDTF">2017-04-13T12:26:00Z</dcterms:modified>
</cp:coreProperties>
</file>