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63" w:rsidRPr="00A62273" w:rsidRDefault="006C4B63" w:rsidP="006C4B63">
      <w:pPr>
        <w:spacing w:after="0" w:line="240" w:lineRule="auto"/>
        <w:jc w:val="center"/>
      </w:pPr>
      <w:r w:rsidRPr="00A62273">
        <w:rPr>
          <w:noProof/>
          <w:lang w:eastAsia="en-GB"/>
        </w:rPr>
        <w:drawing>
          <wp:inline distT="0" distB="0" distL="0" distR="0" wp14:anchorId="03048830" wp14:editId="5FE95A53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RT logo 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B63" w:rsidRPr="00A62273" w:rsidRDefault="006C4B63" w:rsidP="006C4B63">
      <w:pPr>
        <w:spacing w:after="0" w:line="240" w:lineRule="auto"/>
      </w:pPr>
    </w:p>
    <w:p w:rsidR="006C4B63" w:rsidRPr="00A62273" w:rsidRDefault="006C4B63" w:rsidP="006C4B63">
      <w:pPr>
        <w:spacing w:after="0" w:line="240" w:lineRule="auto"/>
        <w:jc w:val="center"/>
        <w:rPr>
          <w:b/>
          <w:sz w:val="28"/>
        </w:rPr>
      </w:pPr>
      <w:r w:rsidRPr="00A62273">
        <w:rPr>
          <w:b/>
          <w:sz w:val="28"/>
        </w:rPr>
        <w:t>GREATER VILLAGE REGENERATION TRUST</w:t>
      </w:r>
    </w:p>
    <w:p w:rsidR="006C4B63" w:rsidRPr="00A62273" w:rsidRDefault="006C4B63" w:rsidP="006C4B63">
      <w:pPr>
        <w:spacing w:after="0" w:line="240" w:lineRule="auto"/>
        <w:jc w:val="center"/>
        <w:rPr>
          <w:b/>
          <w:sz w:val="16"/>
          <w:szCs w:val="16"/>
        </w:rPr>
      </w:pPr>
    </w:p>
    <w:p w:rsidR="006C4B63" w:rsidRPr="00A62273" w:rsidRDefault="006C4B63" w:rsidP="006C4B63">
      <w:pPr>
        <w:spacing w:after="0" w:line="240" w:lineRule="auto"/>
        <w:jc w:val="center"/>
        <w:rPr>
          <w:b/>
          <w:sz w:val="32"/>
        </w:rPr>
      </w:pPr>
      <w:r w:rsidRPr="00A62273">
        <w:rPr>
          <w:b/>
          <w:sz w:val="32"/>
        </w:rPr>
        <w:t>Job Description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spacing w:after="0" w:line="240" w:lineRule="auto"/>
      </w:pPr>
      <w:r w:rsidRPr="00A62273">
        <w:rPr>
          <w:b/>
        </w:rPr>
        <w:t>Post:</w:t>
      </w:r>
      <w:r w:rsidRPr="00A62273">
        <w:rPr>
          <w:b/>
        </w:rPr>
        <w:tab/>
      </w:r>
      <w:r w:rsidRPr="00A62273">
        <w:tab/>
      </w:r>
      <w:r w:rsidRPr="00A62273">
        <w:tab/>
        <w:t>Finance &amp; Administration Officer</w:t>
      </w:r>
    </w:p>
    <w:p w:rsidR="006C4B63" w:rsidRPr="00A62273" w:rsidRDefault="006C4B63" w:rsidP="006C4B63">
      <w:pPr>
        <w:spacing w:after="0" w:line="240" w:lineRule="auto"/>
        <w:ind w:left="1440" w:firstLine="720"/>
      </w:pPr>
      <w:r w:rsidRPr="00A62273">
        <w:t>(SIF Employment Programme)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spacing w:after="0" w:line="240" w:lineRule="auto"/>
      </w:pPr>
      <w:r w:rsidRPr="00A62273">
        <w:rPr>
          <w:b/>
        </w:rPr>
        <w:t>Reports to:</w:t>
      </w:r>
      <w:r w:rsidRPr="00A62273">
        <w:tab/>
      </w:r>
      <w:r w:rsidRPr="00A62273">
        <w:tab/>
        <w:t>Finance &amp; Administration Manager (Operational matters)</w:t>
      </w:r>
    </w:p>
    <w:p w:rsidR="006C4B63" w:rsidRPr="00A62273" w:rsidRDefault="006C4B63" w:rsidP="006C4B63">
      <w:pPr>
        <w:spacing w:after="0" w:line="240" w:lineRule="auto"/>
        <w:ind w:left="1440" w:firstLine="720"/>
      </w:pPr>
      <w:r w:rsidRPr="00A62273">
        <w:t>GVRT’s Director (Strategic and Human Resource matters)</w:t>
      </w:r>
    </w:p>
    <w:p w:rsidR="006C4B63" w:rsidRPr="00A62273" w:rsidRDefault="006C4B63" w:rsidP="006C4B63">
      <w:pPr>
        <w:spacing w:after="0" w:line="240" w:lineRule="auto"/>
      </w:pPr>
      <w:r w:rsidRPr="00A62273">
        <w:tab/>
      </w:r>
      <w:r w:rsidRPr="00A62273">
        <w:tab/>
      </w:r>
      <w:r w:rsidRPr="00A62273">
        <w:tab/>
        <w:t>GVRT’s Head of Finance (Financial Management matters)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spacing w:after="0" w:line="240" w:lineRule="auto"/>
        <w:rPr>
          <w:b/>
          <w:sz w:val="28"/>
        </w:rPr>
      </w:pPr>
      <w:r w:rsidRPr="00A62273">
        <w:rPr>
          <w:b/>
          <w:sz w:val="28"/>
        </w:rPr>
        <w:t xml:space="preserve">JOB OVERVIEW 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spacing w:after="0" w:line="240" w:lineRule="auto"/>
      </w:pPr>
      <w:r w:rsidRPr="00A62273">
        <w:t xml:space="preserve">To </w:t>
      </w:r>
      <w:r w:rsidR="00CE2273" w:rsidRPr="00A62273">
        <w:t>provide financial and administrative support in the management of</w:t>
      </w:r>
      <w:r w:rsidRPr="00A62273">
        <w:t xml:space="preserve"> the contractual relationship between Greater Village Regeneration Trust (GVRT) and the Service Development Organisation (SDO) in the delivery of the Belfast South Employment Revenue Programme. 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spacing w:after="0" w:line="240" w:lineRule="auto"/>
        <w:rPr>
          <w:b/>
          <w:sz w:val="28"/>
        </w:rPr>
      </w:pPr>
      <w:r w:rsidRPr="00A62273">
        <w:rPr>
          <w:b/>
          <w:sz w:val="28"/>
        </w:rPr>
        <w:t>DUTIES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A62273">
        <w:rPr>
          <w:b/>
          <w:sz w:val="24"/>
        </w:rPr>
        <w:t>SERVICE DELIVERY ORGANISATION (SDO)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5214E" w:rsidP="006C4B63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A62273">
        <w:t xml:space="preserve">Support the Finance &amp; Administration Manager in </w:t>
      </w:r>
      <w:r w:rsidR="00A62273" w:rsidRPr="00A62273">
        <w:t xml:space="preserve">conducting </w:t>
      </w:r>
      <w:r w:rsidRPr="00A62273">
        <w:t>regular meetings with</w:t>
      </w:r>
      <w:r w:rsidR="006C4B63" w:rsidRPr="00A62273">
        <w:t xml:space="preserve"> the Service Delivery Organisation to discuss the operational delivery of the </w:t>
      </w:r>
      <w:r w:rsidR="00A62273" w:rsidRPr="00A62273">
        <w:t xml:space="preserve">Employment </w:t>
      </w:r>
      <w:r w:rsidR="006C4B63" w:rsidRPr="00A62273">
        <w:t>programme, to ensure that outputs and targets are being met</w:t>
      </w:r>
      <w:r w:rsidR="00A62273" w:rsidRPr="00A62273">
        <w:t>; and,</w:t>
      </w:r>
    </w:p>
    <w:p w:rsidR="00A62273" w:rsidRPr="00A62273" w:rsidRDefault="00A62273" w:rsidP="00A62273">
      <w:pPr>
        <w:pStyle w:val="ListParagraph"/>
        <w:spacing w:after="0" w:line="240" w:lineRule="auto"/>
        <w:ind w:left="360"/>
      </w:pPr>
    </w:p>
    <w:p w:rsidR="006C4B63" w:rsidRPr="00A62273" w:rsidRDefault="006C4B63" w:rsidP="006C4B63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A62273">
        <w:t xml:space="preserve">Bring to the attention of </w:t>
      </w:r>
      <w:r w:rsidR="0065214E" w:rsidRPr="00A62273">
        <w:t>the Finance &amp; Administration Manager and / or Director</w:t>
      </w:r>
      <w:r w:rsidRPr="00A62273">
        <w:t xml:space="preserve"> any issues or concerns relating to delivery, with reference to service provision and / or financial matters</w:t>
      </w:r>
      <w:r w:rsidR="0065214E" w:rsidRPr="00A62273">
        <w:t>, as appropriate</w:t>
      </w:r>
      <w:r w:rsidRPr="00A62273">
        <w:t xml:space="preserve">. 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A6227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A62273">
        <w:rPr>
          <w:b/>
          <w:sz w:val="24"/>
        </w:rPr>
        <w:t xml:space="preserve">PROGRAMME </w:t>
      </w:r>
      <w:r w:rsidR="00A62273" w:rsidRPr="00A62273">
        <w:rPr>
          <w:b/>
          <w:sz w:val="24"/>
        </w:rPr>
        <w:t>SUPPORT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A62273">
        <w:t xml:space="preserve">Be responsible for the </w:t>
      </w:r>
      <w:r w:rsidR="00A62273" w:rsidRPr="00A62273">
        <w:t>implementation</w:t>
      </w:r>
      <w:r w:rsidRPr="00A62273">
        <w:t xml:space="preserve"> and updating of the financial systems for the Employment Revenue Programme, in line with </w:t>
      </w:r>
      <w:r w:rsidR="00426C88">
        <w:t>TEO</w:t>
      </w:r>
      <w:r w:rsidRPr="00A62273">
        <w:t xml:space="preserve">’s requirements and GVRT’s financial procedures; 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A62273" w:rsidP="006C4B6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A62273">
        <w:t>I</w:t>
      </w:r>
      <w:r w:rsidR="006C4B63" w:rsidRPr="00A62273">
        <w:t xml:space="preserve">mplement and maintain budgetary control systems and cash-flow forecasts as appropriate for </w:t>
      </w:r>
      <w:r w:rsidRPr="00A62273">
        <w:t>the Programme’s Finance &amp; Administration Manager</w:t>
      </w:r>
      <w:r w:rsidR="006C4B63" w:rsidRPr="00A62273">
        <w:t xml:space="preserve"> to enable the review of the financial position of the programme; 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A62273" w:rsidP="006C4B6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A62273">
        <w:t>Support the Finance &amp; Administration Manager to p</w:t>
      </w:r>
      <w:r w:rsidR="006C4B63" w:rsidRPr="00A62273">
        <w:t xml:space="preserve">rovide </w:t>
      </w:r>
      <w:r w:rsidR="00426C88">
        <w:t>TEO</w:t>
      </w:r>
      <w:r w:rsidR="006C4B63" w:rsidRPr="00A62273">
        <w:t xml:space="preserve"> with timely and accurate cash-flow forecasts, financial reports and expenditure claims; </w:t>
      </w:r>
    </w:p>
    <w:p w:rsidR="00A62273" w:rsidRPr="00A62273" w:rsidRDefault="00A62273" w:rsidP="00A62273">
      <w:pPr>
        <w:pStyle w:val="ListParagraph"/>
        <w:spacing w:after="0" w:line="240" w:lineRule="auto"/>
        <w:ind w:left="360"/>
      </w:pPr>
    </w:p>
    <w:p w:rsidR="00A62273" w:rsidRPr="00A62273" w:rsidRDefault="00A62273" w:rsidP="00A6227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A62273">
        <w:t xml:space="preserve">Collate data required for monitoring, evaluation, project progression, and outputs, outcomes targets with the SDO on a regular basis; </w:t>
      </w:r>
    </w:p>
    <w:p w:rsidR="00A62273" w:rsidRPr="00A62273" w:rsidRDefault="00A62273" w:rsidP="00A62273">
      <w:pPr>
        <w:pStyle w:val="ListParagraph"/>
      </w:pPr>
    </w:p>
    <w:p w:rsidR="00A62273" w:rsidRPr="00A62273" w:rsidRDefault="00A62273" w:rsidP="00A6227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A62273">
        <w:lastRenderedPageBreak/>
        <w:t>Provide information to allow for the production of financial management and progress reports to the Belfast South Steering Group on a quarterly basis; and,</w:t>
      </w:r>
    </w:p>
    <w:p w:rsidR="00A62273" w:rsidRPr="00A62273" w:rsidRDefault="00A62273" w:rsidP="00A62273">
      <w:pPr>
        <w:spacing w:after="0" w:line="240" w:lineRule="auto"/>
      </w:pPr>
    </w:p>
    <w:p w:rsidR="00A62273" w:rsidRPr="00A62273" w:rsidRDefault="00A62273" w:rsidP="00A6227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A62273">
        <w:t>Be responsible for all administrative work in connection with the above duties.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A62273" w:rsidRPr="00A62273" w:rsidRDefault="00A62273" w:rsidP="00A62273">
      <w:pPr>
        <w:pStyle w:val="ListParagraph"/>
      </w:pPr>
    </w:p>
    <w:p w:rsidR="00A62273" w:rsidRPr="00A62273" w:rsidRDefault="00A62273" w:rsidP="00A6227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A62273">
        <w:rPr>
          <w:b/>
          <w:sz w:val="24"/>
        </w:rPr>
        <w:t>PERSONNEL ISSUES</w:t>
      </w:r>
    </w:p>
    <w:p w:rsidR="006C4B63" w:rsidRPr="00A62273" w:rsidRDefault="006C4B63" w:rsidP="006C4B63">
      <w:pPr>
        <w:spacing w:after="0" w:line="240" w:lineRule="auto"/>
        <w:rPr>
          <w:sz w:val="16"/>
        </w:rPr>
      </w:pPr>
    </w:p>
    <w:p w:rsidR="006C4B63" w:rsidRPr="00A62273" w:rsidRDefault="006C4B63" w:rsidP="006C4B6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A62273">
        <w:t xml:space="preserve">Attend supervisory and planning meetings with </w:t>
      </w:r>
      <w:r w:rsidR="00A62273" w:rsidRPr="00A62273">
        <w:t>the Finance and Administration Manager</w:t>
      </w:r>
      <w:r w:rsidRPr="00A62273">
        <w:t xml:space="preserve">; 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A62273">
        <w:t>Attend conferences, seminars and meetings, as required;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A62273">
        <w:t xml:space="preserve">Undertake job related training, as required; 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A62273">
        <w:t xml:space="preserve">Comply with the policies and procedures of Greater Village Regeneration Trust, including all relevant legislation and health &amp; safety guidelines; 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A62273">
        <w:t xml:space="preserve">Undertake any other duties relevant to this post, including inter-change of duties to cover for annual leave, sickness and any other authorised absence from work. 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spacing w:after="0" w:line="240" w:lineRule="auto"/>
        <w:rPr>
          <w:b/>
          <w:sz w:val="28"/>
        </w:rPr>
      </w:pPr>
      <w:r w:rsidRPr="00A62273">
        <w:rPr>
          <w:b/>
          <w:sz w:val="28"/>
        </w:rPr>
        <w:t xml:space="preserve">DETAILS OF THE APPOINTMENT 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CE2273" w:rsidRPr="00A62273" w:rsidRDefault="00CE2273" w:rsidP="00CE2273">
      <w:pPr>
        <w:spacing w:after="0"/>
      </w:pPr>
      <w:r w:rsidRPr="00A62273">
        <w:rPr>
          <w:b/>
        </w:rPr>
        <w:t>Salary:</w:t>
      </w:r>
      <w:r w:rsidR="00E94604">
        <w:t xml:space="preserve"> </w:t>
      </w:r>
      <w:r w:rsidR="00E94604">
        <w:tab/>
      </w:r>
      <w:r w:rsidR="00E94604">
        <w:tab/>
        <w:t>£17,714</w:t>
      </w:r>
      <w:r w:rsidRPr="00A62273">
        <w:t xml:space="preserve"> per annum, plus 6% employer’s pension contribution</w:t>
      </w:r>
    </w:p>
    <w:p w:rsidR="00CE2273" w:rsidRPr="00A62273" w:rsidRDefault="00CE2273" w:rsidP="00CE2273">
      <w:pPr>
        <w:spacing w:after="0"/>
      </w:pPr>
      <w:r w:rsidRPr="00A62273">
        <w:rPr>
          <w:b/>
        </w:rPr>
        <w:t>Hours:</w:t>
      </w:r>
      <w:r w:rsidRPr="00A62273">
        <w:t xml:space="preserve"> </w:t>
      </w:r>
      <w:r w:rsidRPr="00A62273">
        <w:tab/>
      </w:r>
      <w:r w:rsidRPr="00A62273">
        <w:tab/>
        <w:t>37 per week</w:t>
      </w:r>
    </w:p>
    <w:p w:rsidR="00CE2273" w:rsidRPr="00A62273" w:rsidRDefault="00CE2273" w:rsidP="00CE2273">
      <w:pPr>
        <w:spacing w:after="0"/>
      </w:pPr>
      <w:r w:rsidRPr="00A62273">
        <w:rPr>
          <w:b/>
        </w:rPr>
        <w:t>Holidays:</w:t>
      </w:r>
      <w:r w:rsidRPr="00A62273">
        <w:tab/>
        <w:t>25 days per annum, plus bank and public holidays as observed by GVRT</w:t>
      </w:r>
    </w:p>
    <w:p w:rsidR="00CE2273" w:rsidRPr="00A62273" w:rsidRDefault="00CE2273" w:rsidP="00CE2273">
      <w:pPr>
        <w:spacing w:after="0"/>
      </w:pPr>
      <w:r w:rsidRPr="00A62273">
        <w:rPr>
          <w:b/>
        </w:rPr>
        <w:t>Location:</w:t>
      </w:r>
      <w:r w:rsidRPr="00A62273">
        <w:tab/>
        <w:t>Greater Village Regeneration Trust, 337 Donegall Road, Belfast, BT12 6FQ</w:t>
      </w:r>
    </w:p>
    <w:p w:rsidR="00CE2273" w:rsidRPr="00A62273" w:rsidRDefault="00CE2273" w:rsidP="0040274A">
      <w:pPr>
        <w:spacing w:after="0"/>
        <w:ind w:left="1440" w:hanging="1440"/>
      </w:pPr>
      <w:r w:rsidRPr="00A62273">
        <w:rPr>
          <w:b/>
        </w:rPr>
        <w:t>Post contract:</w:t>
      </w:r>
      <w:r w:rsidRPr="00A62273">
        <w:tab/>
      </w:r>
      <w:r w:rsidR="00426C88">
        <w:t>Maternity Cover from April</w:t>
      </w:r>
      <w:r w:rsidR="0040274A">
        <w:t xml:space="preserve"> 24</w:t>
      </w:r>
      <w:r w:rsidR="0040274A" w:rsidRPr="0040274A">
        <w:rPr>
          <w:vertAlign w:val="superscript"/>
        </w:rPr>
        <w:t>th</w:t>
      </w:r>
      <w:r w:rsidR="0040274A">
        <w:t xml:space="preserve"> 2017 – Friday 6</w:t>
      </w:r>
      <w:r w:rsidR="0040274A" w:rsidRPr="0040274A">
        <w:rPr>
          <w:vertAlign w:val="superscript"/>
        </w:rPr>
        <w:t>th</w:t>
      </w:r>
      <w:r w:rsidR="0040274A">
        <w:t xml:space="preserve"> October 2017 with possible extension.</w:t>
      </w:r>
    </w:p>
    <w:p w:rsidR="006C4B63" w:rsidRPr="00A62273" w:rsidRDefault="006C4B63" w:rsidP="006C4B63">
      <w:pPr>
        <w:spacing w:after="0" w:line="240" w:lineRule="auto"/>
      </w:pPr>
    </w:p>
    <w:p w:rsidR="006C4B63" w:rsidRPr="00A62273" w:rsidRDefault="006C4B63" w:rsidP="006C4B63">
      <w:pPr>
        <w:spacing w:after="0" w:line="240" w:lineRule="auto"/>
      </w:pPr>
    </w:p>
    <w:p w:rsidR="006C4B63" w:rsidRPr="00A62273" w:rsidRDefault="006C4B63" w:rsidP="006C4B63">
      <w:pPr>
        <w:rPr>
          <w:b/>
          <w:sz w:val="32"/>
        </w:rPr>
      </w:pPr>
      <w:r w:rsidRPr="00A62273">
        <w:rPr>
          <w:b/>
          <w:sz w:val="32"/>
        </w:rPr>
        <w:br w:type="page"/>
      </w:r>
    </w:p>
    <w:p w:rsidR="006C4B63" w:rsidRPr="00A62273" w:rsidRDefault="006C4B63" w:rsidP="006C4B63">
      <w:pPr>
        <w:spacing w:after="0" w:line="240" w:lineRule="auto"/>
        <w:jc w:val="center"/>
        <w:rPr>
          <w:b/>
          <w:sz w:val="32"/>
        </w:rPr>
      </w:pPr>
      <w:r w:rsidRPr="00A62273">
        <w:rPr>
          <w:b/>
          <w:sz w:val="32"/>
        </w:rPr>
        <w:lastRenderedPageBreak/>
        <w:t>PERSONNEL SPECIFICATIONS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  <w:highlight w:val="yellow"/>
        </w:rPr>
      </w:pPr>
    </w:p>
    <w:p w:rsidR="006C4B63" w:rsidRPr="00A62273" w:rsidRDefault="006C4B63" w:rsidP="006C4B63">
      <w:pPr>
        <w:spacing w:after="0" w:line="240" w:lineRule="auto"/>
        <w:rPr>
          <w:b/>
          <w:sz w:val="28"/>
        </w:rPr>
      </w:pPr>
      <w:r w:rsidRPr="00A62273">
        <w:rPr>
          <w:b/>
          <w:sz w:val="28"/>
        </w:rPr>
        <w:t>ESSENTIAL CRITERIA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  <w:highlight w:val="cyan"/>
        </w:rPr>
      </w:pPr>
    </w:p>
    <w:p w:rsidR="006C4B63" w:rsidRPr="00A62273" w:rsidRDefault="006C4B63" w:rsidP="006C4B63">
      <w:pPr>
        <w:spacing w:after="0" w:line="240" w:lineRule="auto"/>
        <w:rPr>
          <w:b/>
          <w:sz w:val="28"/>
        </w:rPr>
      </w:pPr>
      <w:r w:rsidRPr="00A62273">
        <w:rPr>
          <w:b/>
          <w:sz w:val="28"/>
        </w:rPr>
        <w:t xml:space="preserve">Experience 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</w:rPr>
      </w:pPr>
    </w:p>
    <w:p w:rsidR="006C4B63" w:rsidRPr="00A62273" w:rsidRDefault="006C4B63" w:rsidP="006C4B63">
      <w:pPr>
        <w:spacing w:after="0" w:line="240" w:lineRule="auto"/>
      </w:pPr>
      <w:r w:rsidRPr="00A62273">
        <w:t>A minimum of two year’s work experience in the last five years in a paid financial role with responsibility for:</w:t>
      </w:r>
    </w:p>
    <w:p w:rsidR="00504995" w:rsidRPr="00A62273" w:rsidRDefault="00504995" w:rsidP="006C4B63">
      <w:pPr>
        <w:spacing w:after="0" w:line="240" w:lineRule="auto"/>
      </w:pPr>
    </w:p>
    <w:p w:rsidR="00787BAF" w:rsidRPr="00A62273" w:rsidRDefault="00787BAF" w:rsidP="00787BAF">
      <w:pPr>
        <w:pStyle w:val="ListParagraph"/>
        <w:numPr>
          <w:ilvl w:val="0"/>
          <w:numId w:val="4"/>
        </w:numPr>
        <w:spacing w:after="0" w:line="240" w:lineRule="auto"/>
      </w:pPr>
      <w:r w:rsidRPr="00A62273">
        <w:t>Keeping financial records, preferably relating to grant-aid / public money;</w:t>
      </w:r>
    </w:p>
    <w:p w:rsidR="006C4B63" w:rsidRPr="00A62273" w:rsidRDefault="006C4B63" w:rsidP="006C4B63">
      <w:pPr>
        <w:pStyle w:val="ListParagraph"/>
        <w:numPr>
          <w:ilvl w:val="0"/>
          <w:numId w:val="4"/>
        </w:numPr>
        <w:spacing w:after="0" w:line="240" w:lineRule="auto"/>
      </w:pPr>
      <w:r w:rsidRPr="00A62273">
        <w:t>Accounting of all income / expenditure using both manual and computerised systems;</w:t>
      </w:r>
    </w:p>
    <w:p w:rsidR="006C4B63" w:rsidRPr="00A62273" w:rsidRDefault="006C4B63" w:rsidP="006C4B63">
      <w:pPr>
        <w:pStyle w:val="ListParagraph"/>
        <w:numPr>
          <w:ilvl w:val="0"/>
          <w:numId w:val="4"/>
        </w:numPr>
        <w:spacing w:after="0" w:line="240" w:lineRule="auto"/>
      </w:pPr>
      <w:r w:rsidRPr="00A62273">
        <w:t>Budget management and providing reports to Committees / Senior Managers;</w:t>
      </w:r>
    </w:p>
    <w:p w:rsidR="006C4B63" w:rsidRPr="00A62273" w:rsidRDefault="006C4B63" w:rsidP="006C4B63">
      <w:pPr>
        <w:pStyle w:val="ListParagraph"/>
        <w:numPr>
          <w:ilvl w:val="0"/>
          <w:numId w:val="4"/>
        </w:numPr>
        <w:spacing w:after="0" w:line="240" w:lineRule="auto"/>
      </w:pPr>
      <w:r w:rsidRPr="00A62273">
        <w:t>Experience in the use of Microsoft Office computer systems, e.g. Excel, Word, Outlook;</w:t>
      </w:r>
    </w:p>
    <w:p w:rsidR="006C4B63" w:rsidRPr="00A62273" w:rsidRDefault="006C4B63" w:rsidP="006C4B63">
      <w:pPr>
        <w:pStyle w:val="ListParagraph"/>
        <w:numPr>
          <w:ilvl w:val="0"/>
          <w:numId w:val="4"/>
        </w:numPr>
        <w:spacing w:after="0" w:line="240" w:lineRule="auto"/>
      </w:pPr>
      <w:r w:rsidRPr="00A62273">
        <w:t>Experience of processing large volumes of data, accurately and in a timely manner;</w:t>
      </w:r>
      <w:r w:rsidR="00787BAF" w:rsidRPr="00A62273">
        <w:t xml:space="preserve"> and,</w:t>
      </w:r>
    </w:p>
    <w:p w:rsidR="00504995" w:rsidRPr="00A62273" w:rsidRDefault="00504995" w:rsidP="00504995">
      <w:pPr>
        <w:pStyle w:val="ListParagraph"/>
        <w:numPr>
          <w:ilvl w:val="0"/>
          <w:numId w:val="4"/>
        </w:numPr>
        <w:spacing w:after="0" w:line="240" w:lineRule="auto"/>
      </w:pPr>
      <w:r w:rsidRPr="00A62273">
        <w:t xml:space="preserve">Experience of conducting tendering / procurement processes in line with Department of Finance &amp; Personnel’s guidance in the use of public money. 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  <w:highlight w:val="cyan"/>
        </w:rPr>
      </w:pPr>
    </w:p>
    <w:p w:rsidR="00787BAF" w:rsidRPr="00A62273" w:rsidRDefault="00787BAF" w:rsidP="006C4B63">
      <w:pPr>
        <w:spacing w:after="0" w:line="240" w:lineRule="auto"/>
        <w:rPr>
          <w:sz w:val="16"/>
          <w:szCs w:val="16"/>
          <w:highlight w:val="cyan"/>
        </w:rPr>
      </w:pPr>
    </w:p>
    <w:p w:rsidR="00787BAF" w:rsidRPr="00A62273" w:rsidRDefault="006C4B63" w:rsidP="00787BAF">
      <w:pPr>
        <w:spacing w:after="0" w:line="240" w:lineRule="auto"/>
        <w:rPr>
          <w:b/>
          <w:sz w:val="28"/>
        </w:rPr>
      </w:pPr>
      <w:r w:rsidRPr="00A62273">
        <w:rPr>
          <w:b/>
          <w:sz w:val="28"/>
        </w:rPr>
        <w:t>Qualifications</w:t>
      </w:r>
    </w:p>
    <w:p w:rsidR="00787BAF" w:rsidRPr="00A62273" w:rsidRDefault="00787BAF" w:rsidP="00787BAF">
      <w:pPr>
        <w:pStyle w:val="ListParagraph"/>
        <w:numPr>
          <w:ilvl w:val="0"/>
          <w:numId w:val="5"/>
        </w:numPr>
        <w:spacing w:after="0" w:line="240" w:lineRule="auto"/>
      </w:pPr>
      <w:r w:rsidRPr="00A62273">
        <w:t xml:space="preserve">A relevant qualification, with specific reference to finance, e.g. accounting, financial management, business administration, etc. </w:t>
      </w:r>
    </w:p>
    <w:p w:rsidR="00787BAF" w:rsidRPr="00A62273" w:rsidRDefault="00787BAF" w:rsidP="00787BAF">
      <w:pPr>
        <w:pStyle w:val="ListParagraph"/>
        <w:spacing w:after="0" w:line="240" w:lineRule="auto"/>
        <w:ind w:left="360"/>
        <w:rPr>
          <w:sz w:val="16"/>
          <w:szCs w:val="16"/>
          <w:highlight w:val="cyan"/>
        </w:rPr>
      </w:pPr>
      <w:bookmarkStart w:id="0" w:name="_GoBack"/>
      <w:bookmarkEnd w:id="0"/>
    </w:p>
    <w:p w:rsidR="00504995" w:rsidRPr="00A62273" w:rsidRDefault="00504995" w:rsidP="006C4B63">
      <w:pPr>
        <w:spacing w:after="0" w:line="240" w:lineRule="auto"/>
        <w:rPr>
          <w:sz w:val="16"/>
          <w:szCs w:val="16"/>
          <w:highlight w:val="cyan"/>
        </w:rPr>
      </w:pPr>
    </w:p>
    <w:p w:rsidR="006C4B63" w:rsidRPr="00A62273" w:rsidRDefault="006C4B63" w:rsidP="006C4B63">
      <w:pPr>
        <w:spacing w:after="0" w:line="240" w:lineRule="auto"/>
        <w:rPr>
          <w:b/>
          <w:sz w:val="28"/>
        </w:rPr>
      </w:pPr>
      <w:r w:rsidRPr="00A62273">
        <w:rPr>
          <w:b/>
          <w:sz w:val="28"/>
        </w:rPr>
        <w:t>Attributes</w:t>
      </w:r>
    </w:p>
    <w:p w:rsidR="006C4B63" w:rsidRPr="00A62273" w:rsidRDefault="006C4B63" w:rsidP="006C4B63">
      <w:pPr>
        <w:pStyle w:val="ListParagraph"/>
        <w:numPr>
          <w:ilvl w:val="0"/>
          <w:numId w:val="6"/>
        </w:numPr>
        <w:spacing w:after="0" w:line="240" w:lineRule="auto"/>
      </w:pPr>
      <w:r w:rsidRPr="00A62273">
        <w:t>Ability to work on own initiative</w:t>
      </w:r>
    </w:p>
    <w:p w:rsidR="006C4B63" w:rsidRPr="00A62273" w:rsidRDefault="006C4B63" w:rsidP="006C4B63">
      <w:pPr>
        <w:pStyle w:val="ListParagraph"/>
        <w:numPr>
          <w:ilvl w:val="0"/>
          <w:numId w:val="6"/>
        </w:numPr>
        <w:spacing w:after="0" w:line="240" w:lineRule="auto"/>
      </w:pPr>
      <w:r w:rsidRPr="00A62273">
        <w:t>Good communication skills (both oral and written)</w:t>
      </w:r>
    </w:p>
    <w:p w:rsidR="006C4B63" w:rsidRPr="00A62273" w:rsidRDefault="006C4B63" w:rsidP="006C4B63">
      <w:pPr>
        <w:pStyle w:val="ListParagraph"/>
        <w:numPr>
          <w:ilvl w:val="0"/>
          <w:numId w:val="6"/>
        </w:numPr>
        <w:spacing w:after="0" w:line="240" w:lineRule="auto"/>
      </w:pPr>
      <w:r w:rsidRPr="00A62273">
        <w:t xml:space="preserve">Excellent organisational skills and time management </w:t>
      </w:r>
    </w:p>
    <w:p w:rsidR="006C4B63" w:rsidRPr="00A62273" w:rsidRDefault="006C4B63" w:rsidP="006C4B63">
      <w:pPr>
        <w:pStyle w:val="ListParagraph"/>
        <w:numPr>
          <w:ilvl w:val="0"/>
          <w:numId w:val="6"/>
        </w:numPr>
        <w:spacing w:after="0" w:line="240" w:lineRule="auto"/>
      </w:pPr>
      <w:r w:rsidRPr="00A62273">
        <w:t>Ability to work under pressure and to task deadlines</w:t>
      </w:r>
    </w:p>
    <w:p w:rsidR="006C4B63" w:rsidRPr="00A62273" w:rsidRDefault="006C4B63" w:rsidP="006C4B63">
      <w:pPr>
        <w:pStyle w:val="ListParagraph"/>
        <w:numPr>
          <w:ilvl w:val="0"/>
          <w:numId w:val="6"/>
        </w:numPr>
        <w:spacing w:after="0" w:line="240" w:lineRule="auto"/>
      </w:pPr>
      <w:r w:rsidRPr="00A62273">
        <w:t>Ability to use own initiative and work without supervision</w:t>
      </w:r>
    </w:p>
    <w:p w:rsidR="006C4B63" w:rsidRPr="00A62273" w:rsidRDefault="006C4B63" w:rsidP="006C4B63">
      <w:pPr>
        <w:pStyle w:val="ListParagraph"/>
        <w:numPr>
          <w:ilvl w:val="0"/>
          <w:numId w:val="6"/>
        </w:numPr>
        <w:spacing w:after="0" w:line="240" w:lineRule="auto"/>
      </w:pPr>
      <w:r w:rsidRPr="00A62273">
        <w:t>Ability to monitor and supervise the work of others</w:t>
      </w:r>
    </w:p>
    <w:p w:rsidR="006C4B63" w:rsidRPr="00A62273" w:rsidRDefault="006C4B63" w:rsidP="006C4B63">
      <w:pPr>
        <w:pStyle w:val="ListParagraph"/>
        <w:numPr>
          <w:ilvl w:val="0"/>
          <w:numId w:val="6"/>
        </w:numPr>
        <w:spacing w:after="0" w:line="240" w:lineRule="auto"/>
      </w:pPr>
      <w:r w:rsidRPr="00A62273">
        <w:t>Be committed to ensuring the confidentiality and trust in every aspect of the job, promoting the ethos and aims of Greater Village Regeneration Trust</w:t>
      </w:r>
    </w:p>
    <w:p w:rsidR="006C4B63" w:rsidRPr="00A62273" w:rsidRDefault="006C4B63" w:rsidP="006C4B63">
      <w:pPr>
        <w:spacing w:after="0" w:line="240" w:lineRule="auto"/>
        <w:rPr>
          <w:sz w:val="16"/>
          <w:szCs w:val="16"/>
          <w:highlight w:val="yellow"/>
        </w:rPr>
      </w:pPr>
    </w:p>
    <w:p w:rsidR="002F7725" w:rsidRPr="00A62273" w:rsidRDefault="002F7725"/>
    <w:sectPr w:rsidR="002F7725" w:rsidRPr="00A62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1B4E"/>
    <w:multiLevelType w:val="hybridMultilevel"/>
    <w:tmpl w:val="9E942E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1A6A"/>
    <w:multiLevelType w:val="hybridMultilevel"/>
    <w:tmpl w:val="2BDE6A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377F7"/>
    <w:multiLevelType w:val="hybridMultilevel"/>
    <w:tmpl w:val="011A9F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D5C77"/>
    <w:multiLevelType w:val="hybridMultilevel"/>
    <w:tmpl w:val="34D0A0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93D68"/>
    <w:multiLevelType w:val="hybridMultilevel"/>
    <w:tmpl w:val="997EF7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F12470"/>
    <w:multiLevelType w:val="hybridMultilevel"/>
    <w:tmpl w:val="AD5424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CE7C4F"/>
    <w:multiLevelType w:val="hybridMultilevel"/>
    <w:tmpl w:val="7A023F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43B25"/>
    <w:multiLevelType w:val="hybridMultilevel"/>
    <w:tmpl w:val="8D4641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D793F"/>
    <w:multiLevelType w:val="hybridMultilevel"/>
    <w:tmpl w:val="7B8E57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25"/>
    <w:rsid w:val="001D1CDA"/>
    <w:rsid w:val="002F7725"/>
    <w:rsid w:val="0040274A"/>
    <w:rsid w:val="00426C88"/>
    <w:rsid w:val="00504995"/>
    <w:rsid w:val="005909C9"/>
    <w:rsid w:val="0065214E"/>
    <w:rsid w:val="006C4B63"/>
    <w:rsid w:val="00787BAF"/>
    <w:rsid w:val="007F693A"/>
    <w:rsid w:val="00831B29"/>
    <w:rsid w:val="00A62273"/>
    <w:rsid w:val="00CE2273"/>
    <w:rsid w:val="00E93646"/>
    <w:rsid w:val="00E94604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902F5-94E6-4BE5-BCC1-132D44E9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Bradshaw</dc:creator>
  <cp:keywords/>
  <dc:description/>
  <cp:lastModifiedBy>Paula Bradshaw</cp:lastModifiedBy>
  <cp:revision>2</cp:revision>
  <dcterms:created xsi:type="dcterms:W3CDTF">2017-02-24T14:08:00Z</dcterms:created>
  <dcterms:modified xsi:type="dcterms:W3CDTF">2017-02-24T14:08:00Z</dcterms:modified>
</cp:coreProperties>
</file>