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D2D1B" w14:textId="77777777" w:rsidR="00B61F10" w:rsidRPr="008A17B5" w:rsidRDefault="00B61F10" w:rsidP="00C61E27">
      <w:pPr>
        <w:rPr>
          <w:rFonts w:ascii="Arial" w:hAnsi="Arial" w:cs="Arial"/>
          <w:b/>
          <w:lang w:eastAsia="en-GB"/>
        </w:rPr>
      </w:pPr>
      <w:r w:rsidRPr="008A17B5">
        <w:rPr>
          <w:rFonts w:ascii="Arial" w:hAnsi="Arial" w:cs="Arial"/>
          <w:b/>
          <w:lang w:eastAsia="en-GB"/>
        </w:rPr>
        <w:t>LCC Community Trust</w:t>
      </w:r>
    </w:p>
    <w:p w14:paraId="7ED83D98" w14:textId="736A1EB7" w:rsidR="00B61F10" w:rsidRPr="008A17B5" w:rsidRDefault="00B61F10" w:rsidP="00C61E27">
      <w:pPr>
        <w:rPr>
          <w:rFonts w:ascii="Arial" w:hAnsi="Arial" w:cs="Arial"/>
        </w:rPr>
      </w:pPr>
      <w:r w:rsidRPr="008A17B5">
        <w:rPr>
          <w:rFonts w:ascii="Arial" w:hAnsi="Arial" w:cs="Arial"/>
        </w:rPr>
        <w:t xml:space="preserve">Job Title: </w:t>
      </w:r>
      <w:r w:rsidR="00D54D4D">
        <w:rPr>
          <w:rFonts w:ascii="Arial" w:hAnsi="Arial" w:cs="Arial"/>
          <w:lang w:eastAsia="en-GB"/>
        </w:rPr>
        <w:t xml:space="preserve">Social Supermarket Coordinator </w:t>
      </w:r>
    </w:p>
    <w:p w14:paraId="48BFF9C9" w14:textId="492951A2" w:rsidR="00B61F10" w:rsidRPr="008A17B5" w:rsidRDefault="00B61F10" w:rsidP="00C61E27">
      <w:pPr>
        <w:rPr>
          <w:rFonts w:ascii="Arial" w:hAnsi="Arial" w:cs="Arial"/>
        </w:rPr>
      </w:pPr>
      <w:r w:rsidRPr="008A17B5">
        <w:rPr>
          <w:rFonts w:ascii="Arial" w:hAnsi="Arial" w:cs="Arial"/>
        </w:rPr>
        <w:t>Responsible to: Lead Trustees</w:t>
      </w:r>
      <w:r w:rsidR="00D54D4D">
        <w:rPr>
          <w:rFonts w:ascii="Arial" w:hAnsi="Arial" w:cs="Arial"/>
        </w:rPr>
        <w:t xml:space="preserve">, Program Manager Lynsey Agnew </w:t>
      </w:r>
      <w:r w:rsidRPr="008A17B5">
        <w:rPr>
          <w:rFonts w:ascii="Arial" w:hAnsi="Arial" w:cs="Arial"/>
        </w:rPr>
        <w:t xml:space="preserve"> </w:t>
      </w:r>
    </w:p>
    <w:p w14:paraId="07DE80BF" w14:textId="5ED7F418" w:rsidR="00B61F10" w:rsidRPr="008A17B5" w:rsidRDefault="00F51A7B" w:rsidP="00C61E27">
      <w:pPr>
        <w:rPr>
          <w:rFonts w:ascii="Arial" w:hAnsi="Arial" w:cs="Arial"/>
        </w:rPr>
      </w:pPr>
      <w:r w:rsidRPr="008A17B5">
        <w:rPr>
          <w:rFonts w:ascii="Arial" w:hAnsi="Arial" w:cs="Arial"/>
        </w:rPr>
        <w:t xml:space="preserve">Hours:  </w:t>
      </w:r>
      <w:r w:rsidR="00D54D4D">
        <w:rPr>
          <w:rFonts w:ascii="Arial" w:hAnsi="Arial" w:cs="Arial"/>
        </w:rPr>
        <w:t xml:space="preserve"> 37</w:t>
      </w:r>
      <w:r w:rsidR="00B61F10" w:rsidRPr="008A17B5">
        <w:rPr>
          <w:rFonts w:ascii="Arial" w:hAnsi="Arial" w:cs="Arial"/>
        </w:rPr>
        <w:t xml:space="preserve"> hours per week, incl. weekend and evening work </w:t>
      </w:r>
    </w:p>
    <w:p w14:paraId="7DFDC200" w14:textId="18B6F5A6" w:rsidR="00B61F10" w:rsidRPr="008A17B5" w:rsidRDefault="00B61F10" w:rsidP="00C61E27">
      <w:pPr>
        <w:rPr>
          <w:rFonts w:ascii="Arial" w:eastAsiaTheme="minorHAnsi" w:hAnsi="Arial" w:cs="Arial"/>
          <w:lang w:eastAsia="en-US"/>
        </w:rPr>
      </w:pPr>
      <w:r w:rsidRPr="008A17B5">
        <w:rPr>
          <w:rFonts w:ascii="Arial" w:hAnsi="Arial" w:cs="Arial"/>
        </w:rPr>
        <w:t>Sala</w:t>
      </w:r>
      <w:r w:rsidR="00675589">
        <w:rPr>
          <w:rFonts w:ascii="Arial" w:hAnsi="Arial" w:cs="Arial"/>
        </w:rPr>
        <w:t>ry: £</w:t>
      </w:r>
      <w:r w:rsidR="00D54D4D">
        <w:rPr>
          <w:rFonts w:ascii="Arial" w:hAnsi="Arial" w:cs="Arial"/>
        </w:rPr>
        <w:t>2</w:t>
      </w:r>
      <w:r w:rsidR="00275830">
        <w:rPr>
          <w:rFonts w:ascii="Arial" w:hAnsi="Arial" w:cs="Arial"/>
        </w:rPr>
        <w:t xml:space="preserve">4,000pa + pension </w:t>
      </w:r>
    </w:p>
    <w:p w14:paraId="0B08770F" w14:textId="77777777" w:rsidR="00F51A7B" w:rsidRPr="008A17B5" w:rsidRDefault="00F51A7B" w:rsidP="00F51A7B">
      <w:pPr>
        <w:autoSpaceDE w:val="0"/>
        <w:autoSpaceDN w:val="0"/>
        <w:adjustRightInd w:val="0"/>
        <w:spacing w:after="0"/>
        <w:rPr>
          <w:rFonts w:ascii="Arial" w:hAnsi="Arial" w:cs="Arial"/>
          <w:b/>
          <w:bCs/>
          <w:lang w:val="en-GB"/>
        </w:rPr>
      </w:pPr>
      <w:r w:rsidRPr="008A17B5">
        <w:rPr>
          <w:rFonts w:ascii="Arial" w:hAnsi="Arial" w:cs="Arial"/>
          <w:b/>
          <w:bCs/>
          <w:lang w:val="en-GB"/>
        </w:rPr>
        <w:t>The Role</w:t>
      </w:r>
    </w:p>
    <w:p w14:paraId="5ECC3411" w14:textId="02C62567" w:rsidR="00B61F10" w:rsidRPr="008A17B5" w:rsidRDefault="00F51A7B" w:rsidP="00AC6587">
      <w:pPr>
        <w:autoSpaceDE w:val="0"/>
        <w:autoSpaceDN w:val="0"/>
        <w:adjustRightInd w:val="0"/>
        <w:spacing w:after="0"/>
        <w:jc w:val="both"/>
        <w:rPr>
          <w:rFonts w:ascii="Arial" w:hAnsi="Arial" w:cs="Arial"/>
          <w:lang w:eastAsia="en-GB"/>
        </w:rPr>
      </w:pPr>
      <w:r w:rsidRPr="008A17B5">
        <w:rPr>
          <w:rFonts w:ascii="Arial" w:hAnsi="Arial" w:cs="Arial"/>
          <w:lang w:eastAsia="en-GB"/>
        </w:rPr>
        <w:t xml:space="preserve">The </w:t>
      </w:r>
      <w:r w:rsidR="00D54D4D">
        <w:rPr>
          <w:rFonts w:ascii="Arial" w:hAnsi="Arial" w:cs="Arial"/>
          <w:lang w:eastAsia="en-GB"/>
        </w:rPr>
        <w:t xml:space="preserve">Social Supermarket Coordinator </w:t>
      </w:r>
      <w:r w:rsidRPr="008A17B5">
        <w:rPr>
          <w:rFonts w:ascii="Arial" w:hAnsi="Arial" w:cs="Arial"/>
          <w:lang w:val="en-GB"/>
        </w:rPr>
        <w:t>will provide and lead a team of volunteers</w:t>
      </w:r>
      <w:r w:rsidR="00D54D4D">
        <w:rPr>
          <w:rFonts w:ascii="Arial" w:hAnsi="Arial" w:cs="Arial"/>
          <w:lang w:val="en-GB"/>
        </w:rPr>
        <w:t xml:space="preserve"> to recruit clients and develop support within the Social Supermarket</w:t>
      </w:r>
      <w:r w:rsidRPr="008A17B5">
        <w:rPr>
          <w:rFonts w:ascii="Arial" w:hAnsi="Arial" w:cs="Arial"/>
          <w:lang w:val="en-GB"/>
        </w:rPr>
        <w:t>. You will be responsi</w:t>
      </w:r>
      <w:r w:rsidR="00D54D4D">
        <w:rPr>
          <w:rFonts w:ascii="Arial" w:hAnsi="Arial" w:cs="Arial"/>
          <w:lang w:val="en-GB"/>
        </w:rPr>
        <w:t xml:space="preserve">ble for ensuring all </w:t>
      </w:r>
      <w:r w:rsidRPr="008A17B5">
        <w:rPr>
          <w:rFonts w:ascii="Arial" w:hAnsi="Arial" w:cs="Arial"/>
          <w:lang w:val="en-GB"/>
        </w:rPr>
        <w:t>newly referred individuals receive high quality, person centred support. You will lead and support practice development within the team and will provide coaching and mentoring to team members.</w:t>
      </w:r>
      <w:r w:rsidR="00B61F10" w:rsidRPr="008A17B5">
        <w:rPr>
          <w:rFonts w:ascii="Arial" w:hAnsi="Arial" w:cs="Arial"/>
          <w:lang w:eastAsia="en-GB"/>
        </w:rPr>
        <w:t xml:space="preserve"> </w:t>
      </w:r>
      <w:r w:rsidRPr="008A17B5">
        <w:rPr>
          <w:rFonts w:ascii="Arial" w:hAnsi="Arial" w:cs="Arial"/>
          <w:lang w:eastAsia="en-GB"/>
        </w:rPr>
        <w:t>You will</w:t>
      </w:r>
      <w:r w:rsidR="00B61F10" w:rsidRPr="008A17B5">
        <w:rPr>
          <w:rFonts w:ascii="Arial" w:hAnsi="Arial" w:cs="Arial"/>
          <w:lang w:eastAsia="en-GB"/>
        </w:rPr>
        <w:t xml:space="preserve"> assist in the delivery of the </w:t>
      </w:r>
      <w:proofErr w:type="spellStart"/>
      <w:r w:rsidR="00B61F10" w:rsidRPr="008A17B5">
        <w:rPr>
          <w:rFonts w:ascii="Arial" w:hAnsi="Arial" w:cs="Arial"/>
          <w:lang w:eastAsia="en-GB"/>
        </w:rPr>
        <w:t>organisation's</w:t>
      </w:r>
      <w:proofErr w:type="spellEnd"/>
      <w:r w:rsidR="00B61F10" w:rsidRPr="008A17B5">
        <w:rPr>
          <w:rFonts w:ascii="Arial" w:hAnsi="Arial" w:cs="Arial"/>
          <w:lang w:eastAsia="en-GB"/>
        </w:rPr>
        <w:t xml:space="preserve"> programs and services. This includes direct</w:t>
      </w:r>
      <w:r w:rsidR="00F50AE7" w:rsidRPr="008A17B5">
        <w:rPr>
          <w:rFonts w:ascii="Arial" w:hAnsi="Arial" w:cs="Arial"/>
          <w:lang w:eastAsia="en-GB"/>
        </w:rPr>
        <w:t>ly working with team leaders</w:t>
      </w:r>
      <w:r w:rsidR="00B61F10" w:rsidRPr="008A17B5">
        <w:rPr>
          <w:rFonts w:ascii="Arial" w:hAnsi="Arial" w:cs="Arial"/>
          <w:lang w:eastAsia="en-GB"/>
        </w:rPr>
        <w:t xml:space="preserve">, and/or providing guidance, support, resources and tools to volunteers. </w:t>
      </w:r>
      <w:r w:rsidR="00D54D4D">
        <w:rPr>
          <w:rFonts w:ascii="Arial" w:hAnsi="Arial" w:cs="Arial"/>
          <w:lang w:eastAsia="en-GB"/>
        </w:rPr>
        <w:t xml:space="preserve">You will be responsible for putting in place personal development plans for clients and ensuring they are followed through. With support from the organization, you will oversee the membership / recruitment to the project and record and keep account of progress and complete regular evaluations. </w:t>
      </w:r>
    </w:p>
    <w:p w14:paraId="5AF6642A" w14:textId="77777777" w:rsidR="00F51A7B" w:rsidRPr="008A17B5" w:rsidRDefault="00F51A7B" w:rsidP="00F51A7B">
      <w:pPr>
        <w:autoSpaceDE w:val="0"/>
        <w:autoSpaceDN w:val="0"/>
        <w:adjustRightInd w:val="0"/>
        <w:spacing w:after="0"/>
        <w:rPr>
          <w:rFonts w:ascii="Arial" w:hAnsi="Arial" w:cs="Arial"/>
          <w:lang w:val="en-GB"/>
        </w:rPr>
      </w:pPr>
    </w:p>
    <w:p w14:paraId="396D7FFE" w14:textId="77777777" w:rsidR="00B61F10" w:rsidRPr="008A17B5" w:rsidRDefault="00B61F10" w:rsidP="00C61E27">
      <w:pPr>
        <w:rPr>
          <w:rFonts w:ascii="Arial" w:hAnsi="Arial" w:cs="Arial"/>
          <w:b/>
          <w:u w:val="single"/>
          <w:lang w:eastAsia="en-GB"/>
        </w:rPr>
      </w:pPr>
      <w:r w:rsidRPr="008A17B5">
        <w:rPr>
          <w:rFonts w:ascii="Arial" w:hAnsi="Arial" w:cs="Arial"/>
          <w:b/>
          <w:u w:val="single"/>
          <w:lang w:eastAsia="en-GB"/>
        </w:rPr>
        <w:t>Primary Duties and Responsibilities</w:t>
      </w:r>
    </w:p>
    <w:p w14:paraId="2034E7C0" w14:textId="1D20D8EF" w:rsidR="00B61F10" w:rsidRPr="008A17B5" w:rsidRDefault="00A22A6A" w:rsidP="00C61E27">
      <w:pPr>
        <w:rPr>
          <w:rFonts w:ascii="Arial" w:hAnsi="Arial" w:cs="Arial"/>
          <w:u w:val="single"/>
          <w:lang w:eastAsia="en-GB"/>
        </w:rPr>
      </w:pPr>
      <w:r>
        <w:rPr>
          <w:rFonts w:ascii="Arial" w:hAnsi="Arial" w:cs="Arial"/>
          <w:iCs/>
          <w:u w:val="single"/>
          <w:lang w:eastAsia="en-GB"/>
        </w:rPr>
        <w:t>Coordinate the Social Supermarket</w:t>
      </w:r>
      <w:r w:rsidR="00B61F10" w:rsidRPr="008A17B5">
        <w:rPr>
          <w:rFonts w:ascii="Arial" w:hAnsi="Arial" w:cs="Arial"/>
          <w:iCs/>
          <w:u w:val="single"/>
          <w:lang w:eastAsia="en-GB"/>
        </w:rPr>
        <w:t xml:space="preserve"> program/service</w:t>
      </w:r>
    </w:p>
    <w:p w14:paraId="28AB7A68" w14:textId="2AF8A273" w:rsidR="00B61F10" w:rsidRPr="008A17B5" w:rsidRDefault="00B61F10" w:rsidP="00B76038">
      <w:pPr>
        <w:pStyle w:val="ListParagraph"/>
        <w:numPr>
          <w:ilvl w:val="0"/>
          <w:numId w:val="26"/>
        </w:numPr>
        <w:rPr>
          <w:rFonts w:ascii="Arial" w:hAnsi="Arial" w:cs="Arial"/>
          <w:lang w:eastAsia="en-GB"/>
        </w:rPr>
      </w:pPr>
      <w:r w:rsidRPr="008A17B5">
        <w:rPr>
          <w:rFonts w:ascii="Arial" w:hAnsi="Arial" w:cs="Arial"/>
          <w:lang w:eastAsia="en-GB"/>
        </w:rPr>
        <w:t>Evaluate the risks associa</w:t>
      </w:r>
      <w:r w:rsidR="00350F98">
        <w:rPr>
          <w:rFonts w:ascii="Arial" w:hAnsi="Arial" w:cs="Arial"/>
          <w:lang w:eastAsia="en-GB"/>
        </w:rPr>
        <w:t>ted with each client</w:t>
      </w:r>
      <w:r w:rsidRPr="008A17B5">
        <w:rPr>
          <w:rFonts w:ascii="Arial" w:hAnsi="Arial" w:cs="Arial"/>
          <w:lang w:eastAsia="en-GB"/>
        </w:rPr>
        <w:t xml:space="preserve"> and take appropriate action </w:t>
      </w:r>
      <w:r w:rsidR="004E2281" w:rsidRPr="008A17B5">
        <w:rPr>
          <w:rFonts w:ascii="Arial" w:hAnsi="Arial" w:cs="Arial"/>
          <w:lang w:eastAsia="en-GB"/>
        </w:rPr>
        <w:t>to control the risks associated.</w:t>
      </w:r>
    </w:p>
    <w:p w14:paraId="5583B076" w14:textId="77777777" w:rsidR="00B61F10" w:rsidRPr="008A17B5" w:rsidRDefault="00B61F10" w:rsidP="00B76038">
      <w:pPr>
        <w:pStyle w:val="ListParagraph"/>
        <w:numPr>
          <w:ilvl w:val="0"/>
          <w:numId w:val="26"/>
        </w:numPr>
        <w:rPr>
          <w:rFonts w:ascii="Arial" w:hAnsi="Arial" w:cs="Arial"/>
          <w:lang w:eastAsia="en-GB"/>
        </w:rPr>
      </w:pPr>
      <w:r w:rsidRPr="008A17B5">
        <w:rPr>
          <w:rFonts w:ascii="Arial" w:hAnsi="Arial" w:cs="Arial"/>
          <w:lang w:eastAsia="en-GB"/>
        </w:rPr>
        <w:t>Ensure that volunteers work in a safe, healthy, and supportive environment in accordance with all appropriate legislation and regulations</w:t>
      </w:r>
    </w:p>
    <w:p w14:paraId="2BDE3CC1" w14:textId="145AF098" w:rsidR="00F51A7B" w:rsidRPr="008A17B5" w:rsidRDefault="00350F98" w:rsidP="00F51A7B">
      <w:pPr>
        <w:pStyle w:val="ListParagraph"/>
        <w:numPr>
          <w:ilvl w:val="0"/>
          <w:numId w:val="26"/>
        </w:numPr>
        <w:rPr>
          <w:rFonts w:ascii="Arial" w:hAnsi="Arial" w:cs="Arial"/>
          <w:lang w:eastAsia="en-GB"/>
        </w:rPr>
      </w:pPr>
      <w:r>
        <w:rPr>
          <w:rFonts w:ascii="Arial" w:hAnsi="Arial" w:cs="Arial"/>
          <w:lang w:eastAsia="en-GB"/>
        </w:rPr>
        <w:t>Liaise with the existing 77</w:t>
      </w:r>
      <w:r w:rsidR="009C6517" w:rsidRPr="008A17B5">
        <w:rPr>
          <w:rFonts w:ascii="Arial" w:hAnsi="Arial" w:cs="Arial"/>
          <w:lang w:eastAsia="en-GB"/>
        </w:rPr>
        <w:t xml:space="preserve"> referral agencies and develop the relationships within the local community to </w:t>
      </w:r>
      <w:proofErr w:type="gramStart"/>
      <w:r w:rsidR="009C6517" w:rsidRPr="008A17B5">
        <w:rPr>
          <w:rFonts w:ascii="Arial" w:hAnsi="Arial" w:cs="Arial"/>
          <w:lang w:eastAsia="en-GB"/>
        </w:rPr>
        <w:t>open up</w:t>
      </w:r>
      <w:proofErr w:type="gramEnd"/>
      <w:r w:rsidR="009C6517" w:rsidRPr="008A17B5">
        <w:rPr>
          <w:rFonts w:ascii="Arial" w:hAnsi="Arial" w:cs="Arial"/>
          <w:lang w:eastAsia="en-GB"/>
        </w:rPr>
        <w:t xml:space="preserve"> our services to a wider remit and engagement</w:t>
      </w:r>
      <w:r w:rsidR="00F51A7B" w:rsidRPr="008A17B5">
        <w:rPr>
          <w:rFonts w:ascii="Arial" w:hAnsi="Arial" w:cs="Arial"/>
          <w:lang w:eastAsia="en-GB"/>
        </w:rPr>
        <w:t>.</w:t>
      </w:r>
      <w:r w:rsidR="00F51A7B" w:rsidRPr="008A17B5">
        <w:rPr>
          <w:rFonts w:ascii="Arial" w:hAnsi="Arial" w:cs="Arial"/>
          <w:lang w:val="en-GB"/>
        </w:rPr>
        <w:t xml:space="preserve"> Key to the role is adopting a proactive approach to build a positive and engaging relationship with Local Authorities and all other stakeholders.</w:t>
      </w:r>
    </w:p>
    <w:p w14:paraId="07CD7D47" w14:textId="77777777" w:rsidR="00F51A7B" w:rsidRPr="008A17B5" w:rsidRDefault="00B61F10" w:rsidP="00F51A7B">
      <w:pPr>
        <w:pStyle w:val="ListParagraph"/>
        <w:numPr>
          <w:ilvl w:val="0"/>
          <w:numId w:val="26"/>
        </w:numPr>
        <w:rPr>
          <w:rFonts w:ascii="Arial" w:hAnsi="Arial" w:cs="Arial"/>
          <w:lang w:eastAsia="en-GB"/>
        </w:rPr>
      </w:pPr>
      <w:r w:rsidRPr="008A17B5">
        <w:rPr>
          <w:rFonts w:ascii="Arial" w:hAnsi="Arial" w:cs="Arial"/>
          <w:lang w:eastAsia="en-GB"/>
        </w:rPr>
        <w:t xml:space="preserve">Establish and maintain positive working relationships with others, both internally and externally, to </w:t>
      </w:r>
      <w:r w:rsidR="00156C42" w:rsidRPr="008A17B5">
        <w:rPr>
          <w:rFonts w:ascii="Arial" w:hAnsi="Arial" w:cs="Arial"/>
          <w:lang w:eastAsia="en-GB"/>
        </w:rPr>
        <w:t xml:space="preserve">achieve the goals of the </w:t>
      </w:r>
      <w:proofErr w:type="spellStart"/>
      <w:r w:rsidR="00156C42" w:rsidRPr="008A17B5">
        <w:rPr>
          <w:rFonts w:ascii="Arial" w:hAnsi="Arial" w:cs="Arial"/>
          <w:lang w:eastAsia="en-GB"/>
        </w:rPr>
        <w:t>organisation</w:t>
      </w:r>
      <w:proofErr w:type="spellEnd"/>
      <w:r w:rsidR="00156C42" w:rsidRPr="008A17B5">
        <w:rPr>
          <w:rFonts w:ascii="Arial" w:hAnsi="Arial" w:cs="Arial"/>
          <w:lang w:eastAsia="en-GB"/>
        </w:rPr>
        <w:t xml:space="preserve"> through befriending team services, CAP Release, Probation Board.</w:t>
      </w:r>
      <w:r w:rsidR="00F51A7B" w:rsidRPr="008A17B5">
        <w:rPr>
          <w:rFonts w:ascii="Arial" w:hAnsi="Arial" w:cs="Arial"/>
          <w:lang w:val="en-GB"/>
        </w:rPr>
        <w:t xml:space="preserve"> </w:t>
      </w:r>
    </w:p>
    <w:p w14:paraId="714BB301" w14:textId="77777777" w:rsidR="00B61F10" w:rsidRPr="008A17B5" w:rsidRDefault="00F51A7B" w:rsidP="00F51A7B">
      <w:pPr>
        <w:pStyle w:val="ListParagraph"/>
        <w:numPr>
          <w:ilvl w:val="0"/>
          <w:numId w:val="26"/>
        </w:numPr>
        <w:rPr>
          <w:rFonts w:ascii="Arial" w:hAnsi="Arial" w:cs="Arial"/>
          <w:lang w:eastAsia="en-GB"/>
        </w:rPr>
      </w:pPr>
      <w:r w:rsidRPr="008A17B5">
        <w:rPr>
          <w:rFonts w:ascii="Arial" w:hAnsi="Arial" w:cs="Arial"/>
          <w:lang w:val="en-GB"/>
        </w:rPr>
        <w:t>You will ensure the well-being of clients and promote their development. A key component of this role is to assist clients in their physical, social, emotional and daily life skills development. This increases their independence and allows them to function appropriately in the community</w:t>
      </w:r>
    </w:p>
    <w:p w14:paraId="001F1FA2" w14:textId="4FA5C630" w:rsidR="00B61F10" w:rsidRPr="008A17B5" w:rsidRDefault="00B61F10" w:rsidP="00B76038">
      <w:pPr>
        <w:pStyle w:val="ListParagraph"/>
        <w:numPr>
          <w:ilvl w:val="0"/>
          <w:numId w:val="26"/>
        </w:numPr>
        <w:rPr>
          <w:rFonts w:ascii="Arial" w:hAnsi="Arial" w:cs="Arial"/>
          <w:lang w:eastAsia="en-GB"/>
        </w:rPr>
      </w:pPr>
      <w:r w:rsidRPr="008A17B5">
        <w:rPr>
          <w:rFonts w:ascii="Arial" w:hAnsi="Arial" w:cs="Arial"/>
          <w:lang w:eastAsia="en-GB"/>
        </w:rPr>
        <w:t>Work cooperatively and effectively with others to set goals, resolve problem, and make decis</w:t>
      </w:r>
      <w:r w:rsidR="00570F3D">
        <w:rPr>
          <w:rFonts w:ascii="Arial" w:hAnsi="Arial" w:cs="Arial"/>
          <w:lang w:eastAsia="en-GB"/>
        </w:rPr>
        <w:t>ions that enhance Social Supermarket</w:t>
      </w:r>
      <w:r w:rsidRPr="008A17B5">
        <w:rPr>
          <w:rFonts w:ascii="Arial" w:hAnsi="Arial" w:cs="Arial"/>
          <w:lang w:eastAsia="en-GB"/>
        </w:rPr>
        <w:t xml:space="preserve"> effectiveness.</w:t>
      </w:r>
    </w:p>
    <w:p w14:paraId="450D3D7A" w14:textId="1E6EFD76" w:rsidR="00B61F10" w:rsidRPr="008A17B5" w:rsidRDefault="00B61F10" w:rsidP="00B76038">
      <w:pPr>
        <w:pStyle w:val="ListParagraph"/>
        <w:numPr>
          <w:ilvl w:val="0"/>
          <w:numId w:val="26"/>
        </w:numPr>
        <w:rPr>
          <w:rFonts w:ascii="Arial" w:hAnsi="Arial" w:cs="Arial"/>
          <w:lang w:eastAsia="en-GB"/>
        </w:rPr>
      </w:pPr>
      <w:r w:rsidRPr="008A17B5">
        <w:rPr>
          <w:rFonts w:ascii="Arial" w:hAnsi="Arial" w:cs="Arial"/>
          <w:lang w:eastAsia="en-GB"/>
        </w:rPr>
        <w:t>Determin</w:t>
      </w:r>
      <w:r w:rsidR="00570F3D">
        <w:rPr>
          <w:rFonts w:ascii="Arial" w:hAnsi="Arial" w:cs="Arial"/>
          <w:lang w:eastAsia="en-GB"/>
        </w:rPr>
        <w:t>e strategies to move the program</w:t>
      </w:r>
      <w:r w:rsidRPr="008A17B5">
        <w:rPr>
          <w:rFonts w:ascii="Arial" w:hAnsi="Arial" w:cs="Arial"/>
          <w:lang w:eastAsia="en-GB"/>
        </w:rPr>
        <w:t xml:space="preserve"> forward, set goals, create and implement actions plans, and evaluate the process and results. </w:t>
      </w:r>
    </w:p>
    <w:p w14:paraId="27FC50EF" w14:textId="77777777" w:rsidR="008A17B5" w:rsidRDefault="00B61F10" w:rsidP="00473F6F">
      <w:pPr>
        <w:pStyle w:val="ListParagraph"/>
        <w:numPr>
          <w:ilvl w:val="0"/>
          <w:numId w:val="26"/>
        </w:numPr>
        <w:rPr>
          <w:rFonts w:ascii="Arial" w:hAnsi="Arial" w:cs="Arial"/>
          <w:lang w:eastAsia="en-GB"/>
        </w:rPr>
      </w:pPr>
      <w:r w:rsidRPr="008A17B5">
        <w:rPr>
          <w:rFonts w:ascii="Arial" w:hAnsi="Arial" w:cs="Arial"/>
          <w:lang w:eastAsia="en-GB"/>
        </w:rPr>
        <w:lastRenderedPageBreak/>
        <w:t>Solve Problems: Assess problem situations to identify causes, gather and process relevant information, generate possible solutions, and make recommendations and/or resolve the problem.</w:t>
      </w:r>
      <w:bookmarkStart w:id="0" w:name="_GoBack"/>
      <w:bookmarkEnd w:id="0"/>
    </w:p>
    <w:p w14:paraId="797C5FEE" w14:textId="77777777" w:rsidR="002F4AAB" w:rsidRPr="008A17B5" w:rsidRDefault="002F4AAB" w:rsidP="002F4AAB">
      <w:pPr>
        <w:rPr>
          <w:rFonts w:ascii="Arial" w:hAnsi="Arial" w:cs="Arial"/>
          <w:lang w:eastAsia="en-GB"/>
        </w:rPr>
      </w:pPr>
      <w:r w:rsidRPr="002F4AAB">
        <w:rPr>
          <w:rFonts w:ascii="Arial" w:hAnsi="Arial" w:cs="Arial"/>
          <w:u w:val="single"/>
          <w:lang w:eastAsia="en-GB"/>
        </w:rPr>
        <w:t xml:space="preserve">Coordinator of Volunteers will perform some or </w:t>
      </w:r>
      <w:proofErr w:type="gramStart"/>
      <w:r w:rsidRPr="002F4AAB">
        <w:rPr>
          <w:rFonts w:ascii="Arial" w:hAnsi="Arial" w:cs="Arial"/>
          <w:u w:val="single"/>
          <w:lang w:eastAsia="en-GB"/>
        </w:rPr>
        <w:t>all of</w:t>
      </w:r>
      <w:proofErr w:type="gramEnd"/>
      <w:r w:rsidRPr="002F4AAB">
        <w:rPr>
          <w:rFonts w:ascii="Arial" w:hAnsi="Arial" w:cs="Arial"/>
          <w:u w:val="single"/>
          <w:lang w:eastAsia="en-GB"/>
        </w:rPr>
        <w:t xml:space="preserve"> the following duties</w:t>
      </w:r>
      <w:r w:rsidRPr="008A17B5">
        <w:rPr>
          <w:rFonts w:ascii="Arial" w:hAnsi="Arial" w:cs="Arial"/>
          <w:lang w:eastAsia="en-GB"/>
        </w:rPr>
        <w:t>;</w:t>
      </w:r>
    </w:p>
    <w:p w14:paraId="33793741" w14:textId="77777777" w:rsidR="002F4AAB" w:rsidRPr="008A17B5" w:rsidRDefault="002F4AAB" w:rsidP="002F4AAB">
      <w:pPr>
        <w:pStyle w:val="ListParagraph"/>
        <w:numPr>
          <w:ilvl w:val="0"/>
          <w:numId w:val="24"/>
        </w:numPr>
        <w:rPr>
          <w:rFonts w:ascii="Arial" w:hAnsi="Arial" w:cs="Arial"/>
          <w:lang w:eastAsia="en-GB"/>
        </w:rPr>
      </w:pPr>
      <w:r w:rsidRPr="008A17B5">
        <w:rPr>
          <w:rFonts w:ascii="Arial" w:hAnsi="Arial" w:cs="Arial"/>
          <w:lang w:eastAsia="en-GB"/>
        </w:rPr>
        <w:t xml:space="preserve">Work from the goals and objectives set out within the trust document which reflect the mission / ethos of the </w:t>
      </w:r>
      <w:proofErr w:type="spellStart"/>
      <w:r w:rsidRPr="008A17B5">
        <w:rPr>
          <w:rFonts w:ascii="Arial" w:hAnsi="Arial" w:cs="Arial"/>
          <w:lang w:eastAsia="en-GB"/>
        </w:rPr>
        <w:t>organisation</w:t>
      </w:r>
      <w:proofErr w:type="spellEnd"/>
      <w:r w:rsidRPr="008A17B5">
        <w:rPr>
          <w:rFonts w:ascii="Arial" w:hAnsi="Arial" w:cs="Arial"/>
          <w:lang w:eastAsia="en-GB"/>
        </w:rPr>
        <w:t>.</w:t>
      </w:r>
    </w:p>
    <w:p w14:paraId="4C4993F3" w14:textId="77777777" w:rsidR="002F4AAB" w:rsidRPr="008A17B5" w:rsidRDefault="002F4AAB" w:rsidP="002F4AAB">
      <w:pPr>
        <w:pStyle w:val="ListParagraph"/>
        <w:numPr>
          <w:ilvl w:val="0"/>
          <w:numId w:val="24"/>
        </w:numPr>
        <w:rPr>
          <w:rFonts w:ascii="Arial" w:hAnsi="Arial" w:cs="Arial"/>
          <w:lang w:eastAsia="en-GB"/>
        </w:rPr>
      </w:pPr>
      <w:r w:rsidRPr="008A17B5">
        <w:rPr>
          <w:rFonts w:ascii="Arial" w:hAnsi="Arial" w:cs="Arial"/>
          <w:lang w:eastAsia="en-GB"/>
        </w:rPr>
        <w:t xml:space="preserve">Communicate the vision of the </w:t>
      </w:r>
      <w:proofErr w:type="spellStart"/>
      <w:r w:rsidRPr="008A17B5">
        <w:rPr>
          <w:rFonts w:ascii="Arial" w:hAnsi="Arial" w:cs="Arial"/>
          <w:lang w:eastAsia="en-GB"/>
        </w:rPr>
        <w:t>organisation</w:t>
      </w:r>
      <w:proofErr w:type="spellEnd"/>
      <w:r w:rsidRPr="008A17B5">
        <w:rPr>
          <w:rFonts w:ascii="Arial" w:hAnsi="Arial" w:cs="Arial"/>
          <w:lang w:eastAsia="en-GB"/>
        </w:rPr>
        <w:t xml:space="preserve"> to the volunteers to enhance program / service delivery future.</w:t>
      </w:r>
    </w:p>
    <w:p w14:paraId="3DBDBB3A" w14:textId="77777777" w:rsidR="002F4AAB" w:rsidRPr="002E3768" w:rsidRDefault="002F4AAB" w:rsidP="002F4AAB">
      <w:pPr>
        <w:pStyle w:val="ListParagraph"/>
        <w:numPr>
          <w:ilvl w:val="0"/>
          <w:numId w:val="24"/>
        </w:numPr>
        <w:rPr>
          <w:rFonts w:ascii="Arial" w:hAnsi="Arial" w:cs="Arial"/>
          <w:lang w:eastAsia="en-GB"/>
        </w:rPr>
      </w:pPr>
      <w:r w:rsidRPr="008A17B5">
        <w:rPr>
          <w:rFonts w:ascii="Arial" w:hAnsi="Arial" w:cs="Arial"/>
          <w:lang w:eastAsia="en-GB"/>
        </w:rPr>
        <w:t>Conduct on</w:t>
      </w:r>
      <w:r>
        <w:rPr>
          <w:rFonts w:ascii="Arial" w:hAnsi="Arial" w:cs="Arial"/>
          <w:lang w:eastAsia="en-GB"/>
        </w:rPr>
        <w:t>going evaluation o</w:t>
      </w:r>
      <w:r w:rsidRPr="008A17B5">
        <w:rPr>
          <w:rFonts w:ascii="Arial" w:hAnsi="Arial" w:cs="Arial"/>
          <w:lang w:eastAsia="en-GB"/>
        </w:rPr>
        <w:t>n the delivery and services provided by volunteers and implement improvements as necessary.</w:t>
      </w:r>
    </w:p>
    <w:p w14:paraId="32C473C4" w14:textId="77777777" w:rsidR="002F4AAB" w:rsidRPr="008A17B5" w:rsidRDefault="002F4AAB" w:rsidP="002F4AAB">
      <w:pPr>
        <w:pStyle w:val="ListParagraph"/>
        <w:numPr>
          <w:ilvl w:val="0"/>
          <w:numId w:val="24"/>
        </w:numPr>
        <w:rPr>
          <w:rFonts w:ascii="Arial" w:hAnsi="Arial" w:cs="Arial"/>
        </w:rPr>
      </w:pPr>
      <w:r w:rsidRPr="008A17B5">
        <w:rPr>
          <w:rFonts w:ascii="Arial" w:hAnsi="Arial" w:cs="Arial"/>
        </w:rPr>
        <w:t>Administer necessary forms and records to reflect funding evaluation criteria.</w:t>
      </w:r>
    </w:p>
    <w:p w14:paraId="3599FBEC" w14:textId="77777777" w:rsidR="002F4AAB" w:rsidRPr="008A17B5" w:rsidRDefault="002F4AAB" w:rsidP="002F4AAB">
      <w:pPr>
        <w:rPr>
          <w:rFonts w:ascii="Arial" w:hAnsi="Arial" w:cs="Arial"/>
          <w:color w:val="FF0000"/>
          <w:u w:val="single"/>
        </w:rPr>
      </w:pPr>
      <w:r w:rsidRPr="008A17B5">
        <w:rPr>
          <w:rFonts w:ascii="Arial" w:hAnsi="Arial" w:cs="Arial"/>
          <w:u w:val="single"/>
        </w:rPr>
        <w:t xml:space="preserve">Engagement of </w:t>
      </w:r>
      <w:r>
        <w:rPr>
          <w:rFonts w:ascii="Arial" w:hAnsi="Arial" w:cs="Arial"/>
          <w:u w:val="single"/>
        </w:rPr>
        <w:t xml:space="preserve">clients, </w:t>
      </w:r>
      <w:r w:rsidRPr="008A17B5">
        <w:rPr>
          <w:rFonts w:ascii="Arial" w:hAnsi="Arial" w:cs="Arial"/>
          <w:u w:val="single"/>
        </w:rPr>
        <w:t>volunteers, referral agencies</w:t>
      </w:r>
    </w:p>
    <w:p w14:paraId="6F625EC7" w14:textId="77777777" w:rsidR="002F4AAB" w:rsidRPr="008A17B5" w:rsidRDefault="002F4AAB" w:rsidP="002F4AAB">
      <w:pPr>
        <w:pStyle w:val="ListParagraph"/>
        <w:numPr>
          <w:ilvl w:val="0"/>
          <w:numId w:val="25"/>
        </w:numPr>
        <w:rPr>
          <w:rFonts w:ascii="Arial" w:hAnsi="Arial" w:cs="Arial"/>
        </w:rPr>
      </w:pPr>
      <w:r w:rsidRPr="008A17B5">
        <w:rPr>
          <w:rFonts w:ascii="Arial" w:hAnsi="Arial" w:cs="Arial"/>
        </w:rPr>
        <w:t xml:space="preserve">Build upon and develop protocol for potential </w:t>
      </w:r>
      <w:r>
        <w:rPr>
          <w:rFonts w:ascii="Arial" w:hAnsi="Arial" w:cs="Arial"/>
        </w:rPr>
        <w:t xml:space="preserve">clients, </w:t>
      </w:r>
      <w:r w:rsidRPr="008A17B5">
        <w:rPr>
          <w:rFonts w:ascii="Arial" w:hAnsi="Arial" w:cs="Arial"/>
        </w:rPr>
        <w:t>volunteers</w:t>
      </w:r>
      <w:r>
        <w:rPr>
          <w:rFonts w:ascii="Arial" w:hAnsi="Arial" w:cs="Arial"/>
        </w:rPr>
        <w:t xml:space="preserve"> and referral agencies</w:t>
      </w:r>
      <w:r w:rsidRPr="008A17B5">
        <w:rPr>
          <w:rFonts w:ascii="Arial" w:hAnsi="Arial" w:cs="Arial"/>
        </w:rPr>
        <w:t xml:space="preserve"> to ensure the best match between the</w:t>
      </w:r>
      <w:r>
        <w:rPr>
          <w:rFonts w:ascii="Arial" w:hAnsi="Arial" w:cs="Arial"/>
        </w:rPr>
        <w:t xml:space="preserve"> needs,</w:t>
      </w:r>
      <w:r w:rsidRPr="008A17B5">
        <w:rPr>
          <w:rFonts w:ascii="Arial" w:hAnsi="Arial" w:cs="Arial"/>
        </w:rPr>
        <w:t xml:space="preserve"> skills, qualification,</w:t>
      </w:r>
      <w:r>
        <w:rPr>
          <w:rFonts w:ascii="Arial" w:hAnsi="Arial" w:cs="Arial"/>
        </w:rPr>
        <w:t xml:space="preserve"> and interests of the clients</w:t>
      </w:r>
      <w:r w:rsidRPr="008A17B5">
        <w:rPr>
          <w:rFonts w:ascii="Arial" w:hAnsi="Arial" w:cs="Arial"/>
        </w:rPr>
        <w:t xml:space="preserve"> and the needs of the </w:t>
      </w:r>
      <w:proofErr w:type="spellStart"/>
      <w:r w:rsidRPr="008A17B5">
        <w:rPr>
          <w:rFonts w:ascii="Arial" w:hAnsi="Arial" w:cs="Arial"/>
        </w:rPr>
        <w:t>organisation</w:t>
      </w:r>
      <w:proofErr w:type="spellEnd"/>
      <w:r w:rsidRPr="008A17B5">
        <w:rPr>
          <w:rFonts w:ascii="Arial" w:hAnsi="Arial" w:cs="Arial"/>
        </w:rPr>
        <w:t>.</w:t>
      </w:r>
    </w:p>
    <w:p w14:paraId="2BDAF487" w14:textId="77777777" w:rsidR="002F4AAB" w:rsidRPr="008A17B5" w:rsidRDefault="002F4AAB" w:rsidP="002F4AAB">
      <w:pPr>
        <w:pStyle w:val="ListParagraph"/>
        <w:numPr>
          <w:ilvl w:val="0"/>
          <w:numId w:val="25"/>
        </w:numPr>
        <w:rPr>
          <w:rFonts w:ascii="Arial" w:hAnsi="Arial" w:cs="Arial"/>
          <w:lang w:eastAsia="en-GB"/>
        </w:rPr>
      </w:pPr>
      <w:r w:rsidRPr="008A17B5">
        <w:rPr>
          <w:rFonts w:ascii="Arial" w:hAnsi="Arial" w:cs="Arial"/>
          <w:lang w:eastAsia="en-GB"/>
        </w:rPr>
        <w:t xml:space="preserve">Ensure that </w:t>
      </w:r>
      <w:r>
        <w:rPr>
          <w:rFonts w:ascii="Arial" w:hAnsi="Arial" w:cs="Arial"/>
          <w:lang w:eastAsia="en-GB"/>
        </w:rPr>
        <w:t xml:space="preserve">clients and </w:t>
      </w:r>
      <w:r w:rsidRPr="008A17B5">
        <w:rPr>
          <w:rFonts w:ascii="Arial" w:hAnsi="Arial" w:cs="Arial"/>
          <w:lang w:eastAsia="en-GB"/>
        </w:rPr>
        <w:t>volunteers receive the appropriate level of supervision and pastoral care</w:t>
      </w:r>
    </w:p>
    <w:p w14:paraId="09E398D1" w14:textId="77777777" w:rsidR="002F4AAB" w:rsidRPr="008A17B5" w:rsidRDefault="002F4AAB" w:rsidP="002F4AAB">
      <w:pPr>
        <w:pStyle w:val="ListParagraph"/>
        <w:numPr>
          <w:ilvl w:val="0"/>
          <w:numId w:val="25"/>
        </w:numPr>
        <w:rPr>
          <w:rFonts w:ascii="Arial" w:hAnsi="Arial" w:cs="Arial"/>
          <w:lang w:eastAsia="en-GB"/>
        </w:rPr>
      </w:pPr>
      <w:r w:rsidRPr="008A17B5">
        <w:rPr>
          <w:rFonts w:ascii="Arial" w:hAnsi="Arial" w:cs="Arial"/>
          <w:lang w:eastAsia="en-GB"/>
        </w:rPr>
        <w:t>Assist with conflict resolution among clients, staff and volunteers according to established procedures. Solve Problems: Assess problem situations to identify causes, gather and process relevant information, generate possible solutions, and make recommendations and/or resolve the problem.</w:t>
      </w:r>
    </w:p>
    <w:p w14:paraId="0E26DFAB" w14:textId="77777777" w:rsidR="002F4AAB" w:rsidRPr="002F4AAB" w:rsidRDefault="002F4AAB" w:rsidP="002F4AAB">
      <w:pPr>
        <w:ind w:left="360"/>
        <w:rPr>
          <w:rFonts w:ascii="Arial" w:hAnsi="Arial" w:cs="Arial"/>
          <w:lang w:eastAsia="en-GB"/>
        </w:rPr>
      </w:pPr>
    </w:p>
    <w:p w14:paraId="15B999FF" w14:textId="77777777" w:rsidR="00B76038" w:rsidRDefault="00B76038" w:rsidP="00B76038">
      <w:pPr>
        <w:autoSpaceDE w:val="0"/>
        <w:autoSpaceDN w:val="0"/>
        <w:adjustRightInd w:val="0"/>
        <w:spacing w:after="0"/>
        <w:rPr>
          <w:rFonts w:ascii="Arial" w:hAnsi="Arial" w:cs="Arial"/>
          <w:b/>
          <w:bCs/>
          <w:color w:val="000000"/>
          <w:u w:val="single"/>
          <w:lang w:val="en-GB"/>
        </w:rPr>
      </w:pPr>
      <w:r w:rsidRPr="008A17B5">
        <w:rPr>
          <w:rFonts w:ascii="Arial" w:hAnsi="Arial" w:cs="Arial"/>
          <w:b/>
          <w:bCs/>
          <w:color w:val="000000"/>
          <w:u w:val="single"/>
          <w:lang w:val="en-GB"/>
        </w:rPr>
        <w:t xml:space="preserve">In </w:t>
      </w:r>
      <w:proofErr w:type="gramStart"/>
      <w:r w:rsidRPr="008A17B5">
        <w:rPr>
          <w:rFonts w:ascii="Arial" w:hAnsi="Arial" w:cs="Arial"/>
          <w:b/>
          <w:bCs/>
          <w:color w:val="000000"/>
          <w:u w:val="single"/>
          <w:lang w:val="en-GB"/>
        </w:rPr>
        <w:t>addition</w:t>
      </w:r>
      <w:proofErr w:type="gramEnd"/>
      <w:r w:rsidRPr="008A17B5">
        <w:rPr>
          <w:rFonts w:ascii="Arial" w:hAnsi="Arial" w:cs="Arial"/>
          <w:b/>
          <w:bCs/>
          <w:color w:val="000000"/>
          <w:u w:val="single"/>
          <w:lang w:val="en-GB"/>
        </w:rPr>
        <w:t xml:space="preserve"> the post holder will be expected: </w:t>
      </w:r>
    </w:p>
    <w:p w14:paraId="0C5595D2" w14:textId="77777777" w:rsidR="008A17B5" w:rsidRPr="008A17B5" w:rsidRDefault="008A17B5" w:rsidP="00B76038">
      <w:pPr>
        <w:autoSpaceDE w:val="0"/>
        <w:autoSpaceDN w:val="0"/>
        <w:adjustRightInd w:val="0"/>
        <w:spacing w:after="0"/>
        <w:rPr>
          <w:rFonts w:ascii="Arial" w:hAnsi="Arial" w:cs="Arial"/>
          <w:color w:val="000000"/>
          <w:lang w:val="en-GB"/>
        </w:rPr>
      </w:pPr>
    </w:p>
    <w:p w14:paraId="4A614605" w14:textId="77777777" w:rsidR="00B76038" w:rsidRPr="008A17B5" w:rsidRDefault="00B76038" w:rsidP="00B76038">
      <w:pPr>
        <w:pStyle w:val="ListParagraph"/>
        <w:numPr>
          <w:ilvl w:val="0"/>
          <w:numId w:val="26"/>
        </w:numPr>
        <w:autoSpaceDE w:val="0"/>
        <w:autoSpaceDN w:val="0"/>
        <w:adjustRightInd w:val="0"/>
        <w:spacing w:after="0"/>
        <w:rPr>
          <w:rFonts w:ascii="Arial" w:hAnsi="Arial" w:cs="Arial"/>
          <w:color w:val="000000"/>
          <w:lang w:val="en-GB"/>
        </w:rPr>
      </w:pPr>
      <w:r w:rsidRPr="008A17B5">
        <w:rPr>
          <w:rFonts w:ascii="Arial" w:hAnsi="Arial" w:cs="Arial"/>
          <w:color w:val="000000"/>
          <w:lang w:val="en-GB"/>
        </w:rPr>
        <w:t xml:space="preserve">To identify their own training needs and ensure that these are incorporated into a personal training plan </w:t>
      </w:r>
      <w:proofErr w:type="gramStart"/>
      <w:r w:rsidRPr="008A17B5">
        <w:rPr>
          <w:rFonts w:ascii="Arial" w:hAnsi="Arial" w:cs="Arial"/>
          <w:color w:val="000000"/>
          <w:lang w:val="en-GB"/>
        </w:rPr>
        <w:t>in order to</w:t>
      </w:r>
      <w:proofErr w:type="gramEnd"/>
      <w:r w:rsidRPr="008A17B5">
        <w:rPr>
          <w:rFonts w:ascii="Arial" w:hAnsi="Arial" w:cs="Arial"/>
          <w:color w:val="000000"/>
          <w:lang w:val="en-GB"/>
        </w:rPr>
        <w:t xml:space="preserve"> improve job performance and personal and professional development. </w:t>
      </w:r>
    </w:p>
    <w:p w14:paraId="10C81884" w14:textId="77777777" w:rsidR="00B76038" w:rsidRPr="008A17B5" w:rsidRDefault="00B76038" w:rsidP="00B76038">
      <w:pPr>
        <w:pStyle w:val="ListParagraph"/>
        <w:numPr>
          <w:ilvl w:val="0"/>
          <w:numId w:val="26"/>
        </w:numPr>
        <w:autoSpaceDE w:val="0"/>
        <w:autoSpaceDN w:val="0"/>
        <w:adjustRightInd w:val="0"/>
        <w:spacing w:after="0"/>
        <w:rPr>
          <w:rFonts w:ascii="Arial" w:hAnsi="Arial" w:cs="Arial"/>
          <w:color w:val="000000"/>
          <w:lang w:val="en-GB"/>
        </w:rPr>
      </w:pPr>
      <w:r w:rsidRPr="008A17B5">
        <w:rPr>
          <w:rFonts w:ascii="Arial" w:hAnsi="Arial" w:cs="Arial"/>
          <w:color w:val="000000"/>
          <w:lang w:val="en-GB"/>
        </w:rPr>
        <w:t xml:space="preserve">To exercise proper care in handling, operating and safeguarding any equipment or appliances provided and issued by LCC Community Trust for the post holder’s individual or collective use in the performance of his/her duties. </w:t>
      </w:r>
    </w:p>
    <w:p w14:paraId="67614C9A" w14:textId="77777777" w:rsidR="008A17B5" w:rsidRPr="008A17B5" w:rsidRDefault="00B76038" w:rsidP="008A17B5">
      <w:pPr>
        <w:pStyle w:val="ListParagraph"/>
        <w:numPr>
          <w:ilvl w:val="0"/>
          <w:numId w:val="26"/>
        </w:numPr>
        <w:rPr>
          <w:rFonts w:ascii="Arial" w:hAnsi="Arial" w:cs="Arial"/>
          <w:lang w:eastAsia="en-GB"/>
        </w:rPr>
      </w:pPr>
      <w:r w:rsidRPr="008A17B5">
        <w:rPr>
          <w:rFonts w:ascii="Arial" w:hAnsi="Arial" w:cs="Arial"/>
          <w:color w:val="000000"/>
          <w:lang w:val="en-GB"/>
        </w:rPr>
        <w:t>To carry out any other responsibilities that reasonably fall within the scope of the post holder and to assist with any reasonable duty at the request of the</w:t>
      </w:r>
      <w:r w:rsidR="00F51A7B" w:rsidRPr="008A17B5">
        <w:rPr>
          <w:rFonts w:ascii="Arial" w:hAnsi="Arial" w:cs="Arial"/>
          <w:color w:val="000000"/>
          <w:lang w:val="en-GB"/>
        </w:rPr>
        <w:t xml:space="preserve"> Board of Trustees.</w:t>
      </w:r>
    </w:p>
    <w:p w14:paraId="1AC4A92F" w14:textId="77777777" w:rsidR="008A17B5" w:rsidRPr="008A17B5" w:rsidRDefault="008A17B5" w:rsidP="008A17B5">
      <w:pPr>
        <w:pStyle w:val="ListParagraph"/>
        <w:numPr>
          <w:ilvl w:val="0"/>
          <w:numId w:val="26"/>
        </w:numPr>
        <w:rPr>
          <w:rFonts w:ascii="Arial" w:hAnsi="Arial" w:cs="Arial"/>
          <w:lang w:eastAsia="en-GB"/>
        </w:rPr>
      </w:pPr>
      <w:r w:rsidRPr="008A17B5">
        <w:rPr>
          <w:rFonts w:ascii="Arial" w:hAnsi="Arial" w:cs="Arial"/>
          <w:lang w:eastAsia="en-GB"/>
        </w:rPr>
        <w:t>Coordinator of volunteers / Overseer may be required to work some evenings and weekends.</w:t>
      </w:r>
    </w:p>
    <w:p w14:paraId="059B1F82" w14:textId="77777777" w:rsidR="00F51A7B" w:rsidRPr="008A17B5" w:rsidRDefault="00F51A7B" w:rsidP="008A17B5">
      <w:pPr>
        <w:pStyle w:val="ListParagraph"/>
        <w:autoSpaceDE w:val="0"/>
        <w:autoSpaceDN w:val="0"/>
        <w:adjustRightInd w:val="0"/>
        <w:spacing w:after="0"/>
        <w:rPr>
          <w:rFonts w:ascii="Arial" w:hAnsi="Arial" w:cs="Arial"/>
          <w:color w:val="000000"/>
          <w:lang w:val="en-GB"/>
        </w:rPr>
      </w:pPr>
    </w:p>
    <w:p w14:paraId="2B1470E1" w14:textId="77777777" w:rsidR="00F51A7B" w:rsidRPr="008A17B5" w:rsidRDefault="00F51A7B" w:rsidP="00F51A7B">
      <w:pPr>
        <w:autoSpaceDE w:val="0"/>
        <w:autoSpaceDN w:val="0"/>
        <w:adjustRightInd w:val="0"/>
        <w:spacing w:after="0"/>
        <w:rPr>
          <w:rFonts w:ascii="Arial" w:hAnsi="Arial" w:cs="Arial"/>
          <w:b/>
          <w:bCs/>
          <w:lang w:val="en-GB"/>
        </w:rPr>
      </w:pPr>
    </w:p>
    <w:p w14:paraId="4A3B397C" w14:textId="77777777" w:rsidR="00F51A7B" w:rsidRPr="008A17B5" w:rsidRDefault="00F51A7B" w:rsidP="00F51A7B">
      <w:pPr>
        <w:autoSpaceDE w:val="0"/>
        <w:autoSpaceDN w:val="0"/>
        <w:adjustRightInd w:val="0"/>
        <w:spacing w:after="0"/>
        <w:rPr>
          <w:rFonts w:ascii="Arial" w:hAnsi="Arial" w:cs="Arial"/>
          <w:b/>
          <w:bCs/>
          <w:lang w:val="en-GB"/>
        </w:rPr>
      </w:pPr>
      <w:r w:rsidRPr="008A17B5">
        <w:rPr>
          <w:rFonts w:ascii="Arial" w:hAnsi="Arial" w:cs="Arial"/>
          <w:b/>
          <w:bCs/>
          <w:lang w:val="en-GB"/>
        </w:rPr>
        <w:t>Additional Information</w:t>
      </w:r>
    </w:p>
    <w:p w14:paraId="5D192A67" w14:textId="77777777" w:rsidR="00F51A7B" w:rsidRPr="008A17B5" w:rsidRDefault="00F51A7B" w:rsidP="00F51A7B">
      <w:pPr>
        <w:autoSpaceDE w:val="0"/>
        <w:autoSpaceDN w:val="0"/>
        <w:adjustRightInd w:val="0"/>
        <w:spacing w:after="0"/>
        <w:rPr>
          <w:rFonts w:ascii="Arial" w:hAnsi="Arial" w:cs="Arial"/>
          <w:color w:val="000000"/>
          <w:lang w:val="en-GB"/>
        </w:rPr>
      </w:pPr>
    </w:p>
    <w:p w14:paraId="297CA1E3" w14:textId="77777777" w:rsidR="008A17B5" w:rsidRPr="008A17B5" w:rsidRDefault="00F51A7B" w:rsidP="008A17B5">
      <w:pPr>
        <w:pStyle w:val="ListParagraph"/>
        <w:numPr>
          <w:ilvl w:val="0"/>
          <w:numId w:val="28"/>
        </w:numPr>
        <w:autoSpaceDE w:val="0"/>
        <w:autoSpaceDN w:val="0"/>
        <w:adjustRightInd w:val="0"/>
        <w:spacing w:after="0"/>
        <w:rPr>
          <w:rFonts w:ascii="Arial" w:hAnsi="Arial" w:cs="Arial"/>
          <w:lang w:val="en-GB"/>
        </w:rPr>
      </w:pPr>
      <w:r w:rsidRPr="008A17B5">
        <w:rPr>
          <w:rFonts w:ascii="Arial" w:hAnsi="Arial" w:cs="Arial"/>
          <w:lang w:val="en-GB"/>
        </w:rPr>
        <w:lastRenderedPageBreak/>
        <w:t>All staff must familiarise themselves with all the Policies and Procedures of LCC Community Trust</w:t>
      </w:r>
      <w:r w:rsidR="008A17B5">
        <w:rPr>
          <w:rFonts w:ascii="Arial" w:hAnsi="Arial" w:cs="Arial"/>
          <w:lang w:val="en-GB"/>
        </w:rPr>
        <w:t xml:space="preserve"> </w:t>
      </w:r>
      <w:r w:rsidRPr="008A17B5">
        <w:rPr>
          <w:rFonts w:ascii="Arial" w:hAnsi="Arial" w:cs="Arial"/>
          <w:lang w:val="en-GB"/>
        </w:rPr>
        <w:t>and work within both procedural and legal frameworks including Health and</w:t>
      </w:r>
      <w:r w:rsidR="008A17B5" w:rsidRPr="008A17B5">
        <w:rPr>
          <w:rFonts w:ascii="Arial" w:hAnsi="Arial" w:cs="Arial"/>
          <w:lang w:val="en-GB"/>
        </w:rPr>
        <w:t xml:space="preserve"> </w:t>
      </w:r>
      <w:r w:rsidRPr="008A17B5">
        <w:rPr>
          <w:rFonts w:ascii="Arial" w:hAnsi="Arial" w:cs="Arial"/>
          <w:lang w:val="en-GB"/>
        </w:rPr>
        <w:t>Safety and Equal Opportunities, Discipline Procedures and Confidentiality.</w:t>
      </w:r>
    </w:p>
    <w:p w14:paraId="2D5B4D98" w14:textId="77777777" w:rsidR="00F51A7B" w:rsidRPr="008A17B5" w:rsidRDefault="00F51A7B" w:rsidP="008A17B5">
      <w:pPr>
        <w:pStyle w:val="ListParagraph"/>
        <w:numPr>
          <w:ilvl w:val="0"/>
          <w:numId w:val="28"/>
        </w:numPr>
        <w:autoSpaceDE w:val="0"/>
        <w:autoSpaceDN w:val="0"/>
        <w:adjustRightInd w:val="0"/>
        <w:spacing w:after="0"/>
        <w:rPr>
          <w:rFonts w:ascii="Arial" w:hAnsi="Arial" w:cs="Arial"/>
          <w:lang w:val="en-GB"/>
        </w:rPr>
      </w:pPr>
      <w:proofErr w:type="gramStart"/>
      <w:r w:rsidRPr="008A17B5">
        <w:rPr>
          <w:rFonts w:ascii="Arial" w:hAnsi="Arial" w:cs="Arial"/>
          <w:lang w:val="en-GB"/>
        </w:rPr>
        <w:t>In particular</w:t>
      </w:r>
      <w:proofErr w:type="gramEnd"/>
      <w:r w:rsidRPr="008A17B5">
        <w:rPr>
          <w:rFonts w:ascii="Arial" w:hAnsi="Arial" w:cs="Arial"/>
          <w:lang w:val="en-GB"/>
        </w:rPr>
        <w:t xml:space="preserve"> all staff have a duty to ensure they comply with requirements under the Protection of Vulnerable Adults and Children</w:t>
      </w:r>
      <w:r w:rsidR="008A17B5">
        <w:rPr>
          <w:rFonts w:ascii="Arial" w:hAnsi="Arial" w:cs="Arial"/>
          <w:lang w:val="en-GB"/>
        </w:rPr>
        <w:t xml:space="preserve"> and section 75</w:t>
      </w:r>
      <w:r w:rsidRPr="008A17B5">
        <w:rPr>
          <w:rFonts w:ascii="Arial" w:hAnsi="Arial" w:cs="Arial"/>
          <w:lang w:val="en-GB"/>
        </w:rPr>
        <w:t>.</w:t>
      </w:r>
    </w:p>
    <w:p w14:paraId="22BC88AD" w14:textId="77777777" w:rsidR="00B76038" w:rsidRPr="008A17B5" w:rsidRDefault="00B76038" w:rsidP="008A17B5">
      <w:pPr>
        <w:rPr>
          <w:rFonts w:ascii="Arial" w:hAnsi="Arial" w:cs="Arial"/>
          <w:lang w:eastAsia="en-GB"/>
        </w:rPr>
      </w:pPr>
    </w:p>
    <w:p w14:paraId="35D42120" w14:textId="77777777" w:rsidR="00B23253" w:rsidRPr="008A17B5" w:rsidRDefault="00B23253" w:rsidP="00C61E27">
      <w:pPr>
        <w:rPr>
          <w:rFonts w:ascii="Arial" w:hAnsi="Arial" w:cs="Arial"/>
        </w:rPr>
      </w:pPr>
    </w:p>
    <w:sectPr w:rsidR="00B23253" w:rsidRPr="008A17B5" w:rsidSect="009B5757">
      <w:headerReference w:type="default" r:id="rId8"/>
      <w:footerReference w:type="default" r:id="rId9"/>
      <w:pgSz w:w="11900" w:h="16840"/>
      <w:pgMar w:top="1440" w:right="1440" w:bottom="1440" w:left="1440" w:header="0" w:footer="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766ED" w14:textId="77777777" w:rsidR="00DE0B4C" w:rsidRDefault="00DE0B4C" w:rsidP="008971AA">
      <w:pPr>
        <w:spacing w:after="0"/>
      </w:pPr>
      <w:r>
        <w:separator/>
      </w:r>
    </w:p>
  </w:endnote>
  <w:endnote w:type="continuationSeparator" w:id="0">
    <w:p w14:paraId="1328BFC5" w14:textId="77777777" w:rsidR="00DE0B4C" w:rsidRDefault="00DE0B4C" w:rsidP="00897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2744" w14:textId="77777777" w:rsidR="008971AA" w:rsidRPr="002D4B17" w:rsidRDefault="008971AA" w:rsidP="002D4B17">
    <w:pPr>
      <w:pStyle w:val="Footer"/>
      <w:spacing w:line="360" w:lineRule="auto"/>
      <w:jc w:val="center"/>
      <w:rPr>
        <w:rFonts w:ascii="Arial" w:hAnsi="Arial" w:cs="Arial"/>
        <w:color w:val="660066"/>
        <w:sz w:val="22"/>
        <w:szCs w:val="22"/>
      </w:rPr>
    </w:pPr>
    <w:r w:rsidRPr="002D4B17">
      <w:rPr>
        <w:rFonts w:ascii="Arial" w:hAnsi="Arial" w:cs="Arial"/>
        <w:color w:val="660066"/>
        <w:sz w:val="22"/>
        <w:szCs w:val="22"/>
      </w:rPr>
      <w:t>1</w:t>
    </w:r>
    <w:r w:rsidR="00276673" w:rsidRPr="002D4B17">
      <w:rPr>
        <w:rFonts w:ascii="Arial" w:hAnsi="Arial" w:cs="Arial"/>
        <w:color w:val="660066"/>
        <w:sz w:val="22"/>
        <w:szCs w:val="22"/>
      </w:rPr>
      <w:t xml:space="preserve"> </w:t>
    </w:r>
    <w:r w:rsidRPr="002D4B17">
      <w:rPr>
        <w:rFonts w:ascii="Arial" w:hAnsi="Arial" w:cs="Arial"/>
        <w:color w:val="660066"/>
        <w:sz w:val="22"/>
        <w:szCs w:val="22"/>
      </w:rPr>
      <w:t>-</w:t>
    </w:r>
    <w:r w:rsidR="00276673" w:rsidRPr="002D4B17">
      <w:rPr>
        <w:rFonts w:ascii="Arial" w:hAnsi="Arial" w:cs="Arial"/>
        <w:color w:val="660066"/>
        <w:sz w:val="22"/>
        <w:szCs w:val="22"/>
      </w:rPr>
      <w:t xml:space="preserve"> </w:t>
    </w:r>
    <w:r w:rsidRPr="002D4B17">
      <w:rPr>
        <w:rFonts w:ascii="Arial" w:hAnsi="Arial" w:cs="Arial"/>
        <w:color w:val="660066"/>
        <w:sz w:val="22"/>
        <w:szCs w:val="22"/>
      </w:rPr>
      <w:t xml:space="preserve">3 Graham Gardens, </w:t>
    </w:r>
    <w:proofErr w:type="spellStart"/>
    <w:r w:rsidRPr="002D4B17">
      <w:rPr>
        <w:rFonts w:ascii="Arial" w:hAnsi="Arial" w:cs="Arial"/>
        <w:color w:val="660066"/>
        <w:sz w:val="22"/>
        <w:szCs w:val="22"/>
      </w:rPr>
      <w:t>Lisburn</w:t>
    </w:r>
    <w:proofErr w:type="spellEnd"/>
    <w:r w:rsidRPr="002D4B17">
      <w:rPr>
        <w:rFonts w:ascii="Arial" w:hAnsi="Arial" w:cs="Arial"/>
        <w:color w:val="660066"/>
        <w:sz w:val="22"/>
        <w:szCs w:val="22"/>
      </w:rPr>
      <w:t>, Co. Antrim, BT28 1XE</w:t>
    </w:r>
  </w:p>
  <w:p w14:paraId="417F571C" w14:textId="77777777" w:rsidR="002D4B17" w:rsidRDefault="002D4B17" w:rsidP="002D4B17">
    <w:pPr>
      <w:pStyle w:val="Footer"/>
      <w:tabs>
        <w:tab w:val="clear" w:pos="8640"/>
      </w:tabs>
      <w:spacing w:line="360" w:lineRule="auto"/>
      <w:ind w:right="-143"/>
      <w:jc w:val="center"/>
      <w:rPr>
        <w:rFonts w:ascii="Arial" w:hAnsi="Arial" w:cs="Arial"/>
        <w:color w:val="660066"/>
        <w:sz w:val="22"/>
        <w:szCs w:val="22"/>
      </w:rPr>
    </w:pPr>
    <w:r>
      <w:rPr>
        <w:rFonts w:ascii="Arial" w:hAnsi="Arial" w:cs="Arial"/>
        <w:color w:val="660066"/>
        <w:sz w:val="22"/>
        <w:szCs w:val="22"/>
      </w:rPr>
      <w:t>E</w:t>
    </w:r>
    <w:r w:rsidR="008971AA" w:rsidRPr="002D4B17">
      <w:rPr>
        <w:rFonts w:ascii="Arial" w:hAnsi="Arial" w:cs="Arial"/>
        <w:color w:val="660066"/>
        <w:sz w:val="22"/>
        <w:szCs w:val="22"/>
      </w:rPr>
      <w:t xml:space="preserve">mail: </w:t>
    </w:r>
    <w:hyperlink r:id="rId1" w:history="1">
      <w:r w:rsidR="008971AA" w:rsidRPr="002D4B17">
        <w:rPr>
          <w:rStyle w:val="Hyperlink"/>
          <w:rFonts w:ascii="Arial" w:hAnsi="Arial" w:cs="Arial"/>
          <w:color w:val="660066"/>
          <w:sz w:val="22"/>
          <w:szCs w:val="22"/>
          <w:u w:val="none"/>
        </w:rPr>
        <w:t>info@lisburncitychurch.com</w:t>
      </w:r>
    </w:hyperlink>
    <w:r>
      <w:rPr>
        <w:rFonts w:ascii="Arial" w:hAnsi="Arial" w:cs="Arial"/>
        <w:color w:val="660066"/>
        <w:sz w:val="22"/>
        <w:szCs w:val="22"/>
      </w:rPr>
      <w:t xml:space="preserve">  T</w:t>
    </w:r>
    <w:r w:rsidR="008971AA" w:rsidRPr="002D4B17">
      <w:rPr>
        <w:rFonts w:ascii="Arial" w:hAnsi="Arial" w:cs="Arial"/>
        <w:color w:val="660066"/>
        <w:sz w:val="22"/>
        <w:szCs w:val="22"/>
      </w:rPr>
      <w:t>el:</w:t>
    </w:r>
    <w:r>
      <w:rPr>
        <w:rFonts w:ascii="Arial" w:hAnsi="Arial" w:cs="Arial"/>
        <w:color w:val="660066"/>
        <w:sz w:val="22"/>
        <w:szCs w:val="22"/>
      </w:rPr>
      <w:t xml:space="preserve"> 02892 668660</w:t>
    </w:r>
  </w:p>
  <w:p w14:paraId="4D3DAD4E" w14:textId="55E62CD4" w:rsidR="008971AA" w:rsidRPr="002D4B17" w:rsidRDefault="00316F26" w:rsidP="002D4B17">
    <w:pPr>
      <w:pStyle w:val="Footer"/>
      <w:tabs>
        <w:tab w:val="clear" w:pos="8640"/>
      </w:tabs>
      <w:spacing w:line="360" w:lineRule="auto"/>
      <w:ind w:right="-143"/>
      <w:jc w:val="center"/>
      <w:rPr>
        <w:rFonts w:ascii="Arial" w:hAnsi="Arial" w:cs="Arial"/>
        <w:color w:val="660066"/>
        <w:sz w:val="22"/>
        <w:szCs w:val="22"/>
      </w:rPr>
    </w:pPr>
    <w:r w:rsidRPr="002D4B17">
      <w:rPr>
        <w:rFonts w:ascii="Arial" w:hAnsi="Arial" w:cs="Arial"/>
        <w:color w:val="660066"/>
        <w:sz w:val="22"/>
        <w:szCs w:val="22"/>
      </w:rPr>
      <w:t>Northe</w:t>
    </w:r>
    <w:r w:rsidR="00572571">
      <w:rPr>
        <w:rFonts w:ascii="Arial" w:hAnsi="Arial" w:cs="Arial"/>
        <w:color w:val="660066"/>
        <w:sz w:val="22"/>
        <w:szCs w:val="22"/>
      </w:rPr>
      <w:t>rn Ireland Charity No: NIC105492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B219" w14:textId="77777777" w:rsidR="00DE0B4C" w:rsidRDefault="00DE0B4C" w:rsidP="008971AA">
      <w:pPr>
        <w:spacing w:after="0"/>
      </w:pPr>
      <w:r>
        <w:separator/>
      </w:r>
    </w:p>
  </w:footnote>
  <w:footnote w:type="continuationSeparator" w:id="0">
    <w:p w14:paraId="3032FFE9" w14:textId="77777777" w:rsidR="00DE0B4C" w:rsidRDefault="00DE0B4C" w:rsidP="008971A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65EC4" w14:textId="77777777" w:rsidR="008971AA" w:rsidRPr="002D4B17" w:rsidRDefault="002D4B17" w:rsidP="008971AA">
    <w:pPr>
      <w:pStyle w:val="Header"/>
      <w:tabs>
        <w:tab w:val="clear" w:pos="8640"/>
      </w:tabs>
      <w:ind w:right="-143"/>
      <w:jc w:val="center"/>
      <w:rPr>
        <w:rFonts w:ascii="Arial" w:hAnsi="Arial" w:cs="Arial"/>
      </w:rPr>
    </w:pPr>
    <w:r w:rsidRPr="002D4B17">
      <w:rPr>
        <w:rFonts w:ascii="Arial" w:hAnsi="Arial" w:cs="Arial"/>
        <w:noProof/>
        <w:lang w:eastAsia="en-US"/>
      </w:rPr>
      <w:drawing>
        <wp:anchor distT="0" distB="0" distL="114300" distR="114300" simplePos="0" relativeHeight="251658240" behindDoc="0" locked="0" layoutInCell="1" allowOverlap="1" wp14:anchorId="635F27B0" wp14:editId="54828824">
          <wp:simplePos x="0" y="0"/>
          <wp:positionH relativeFrom="page">
            <wp:posOffset>0</wp:posOffset>
          </wp:positionH>
          <wp:positionV relativeFrom="paragraph">
            <wp:posOffset>0</wp:posOffset>
          </wp:positionV>
          <wp:extent cx="7551420" cy="1657350"/>
          <wp:effectExtent l="0" t="0" r="0" b="0"/>
          <wp:wrapTopAndBottom/>
          <wp:docPr id="1" name="Picture 1" descr="C:\Users\pauline\AppData\Local\Microsoft\Windows\INetCache\Content.Outlook\0NQX31AI\LCCC-CommunityTrust-Homepage-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INetCache\Content.Outlook\0NQX31AI\LCCC-CommunityTrust-Homepage-v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080" b="79059"/>
                  <a:stretch/>
                </pic:blipFill>
                <pic:spPr bwMode="auto">
                  <a:xfrm>
                    <a:off x="0" y="0"/>
                    <a:ext cx="7551420" cy="16573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BBF"/>
    <w:multiLevelType w:val="hybridMultilevel"/>
    <w:tmpl w:val="F444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6181C"/>
    <w:multiLevelType w:val="multilevel"/>
    <w:tmpl w:val="57E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206E72"/>
    <w:multiLevelType w:val="multilevel"/>
    <w:tmpl w:val="9C96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F21637"/>
    <w:multiLevelType w:val="hybridMultilevel"/>
    <w:tmpl w:val="FA5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23373A"/>
    <w:multiLevelType w:val="multilevel"/>
    <w:tmpl w:val="C27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1C1141"/>
    <w:multiLevelType w:val="hybridMultilevel"/>
    <w:tmpl w:val="283A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B557E"/>
    <w:multiLevelType w:val="hybridMultilevel"/>
    <w:tmpl w:val="EF22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F6A44"/>
    <w:multiLevelType w:val="hybridMultilevel"/>
    <w:tmpl w:val="1E5E5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E572E"/>
    <w:multiLevelType w:val="multilevel"/>
    <w:tmpl w:val="6E4E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D23D35"/>
    <w:multiLevelType w:val="multilevel"/>
    <w:tmpl w:val="C8C0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8661BD"/>
    <w:multiLevelType w:val="multilevel"/>
    <w:tmpl w:val="9818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63067"/>
    <w:multiLevelType w:val="multilevel"/>
    <w:tmpl w:val="5776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920CB5"/>
    <w:multiLevelType w:val="hybridMultilevel"/>
    <w:tmpl w:val="F29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14726"/>
    <w:multiLevelType w:val="multilevel"/>
    <w:tmpl w:val="6FE8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0E54B4"/>
    <w:multiLevelType w:val="multilevel"/>
    <w:tmpl w:val="6E4E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5571A3"/>
    <w:multiLevelType w:val="hybridMultilevel"/>
    <w:tmpl w:val="0E26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F14AD"/>
    <w:multiLevelType w:val="multilevel"/>
    <w:tmpl w:val="EDDE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1505C5"/>
    <w:multiLevelType w:val="multilevel"/>
    <w:tmpl w:val="11DC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E40CD2"/>
    <w:multiLevelType w:val="multilevel"/>
    <w:tmpl w:val="6E4E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2773F3"/>
    <w:multiLevelType w:val="hybridMultilevel"/>
    <w:tmpl w:val="0FB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FB5B2F"/>
    <w:multiLevelType w:val="multilevel"/>
    <w:tmpl w:val="CA4C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451584"/>
    <w:multiLevelType w:val="hybridMultilevel"/>
    <w:tmpl w:val="DAF4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F4025F"/>
    <w:multiLevelType w:val="multilevel"/>
    <w:tmpl w:val="80CA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162FCB"/>
    <w:multiLevelType w:val="hybridMultilevel"/>
    <w:tmpl w:val="8EF8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54606D"/>
    <w:multiLevelType w:val="hybridMultilevel"/>
    <w:tmpl w:val="88D8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503C8"/>
    <w:multiLevelType w:val="hybridMultilevel"/>
    <w:tmpl w:val="FB9A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5B0757"/>
    <w:multiLevelType w:val="hybridMultilevel"/>
    <w:tmpl w:val="AAD4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B15D2D"/>
    <w:multiLevelType w:val="multilevel"/>
    <w:tmpl w:val="80CA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2"/>
  </w:num>
  <w:num w:numId="3">
    <w:abstractNumId w:val="21"/>
  </w:num>
  <w:num w:numId="4">
    <w:abstractNumId w:val="15"/>
  </w:num>
  <w:num w:numId="5">
    <w:abstractNumId w:val="25"/>
  </w:num>
  <w:num w:numId="6">
    <w:abstractNumId w:val="24"/>
  </w:num>
  <w:num w:numId="7">
    <w:abstractNumId w:val="20"/>
  </w:num>
  <w:num w:numId="8">
    <w:abstractNumId w:val="2"/>
  </w:num>
  <w:num w:numId="9">
    <w:abstractNumId w:val="14"/>
  </w:num>
  <w:num w:numId="10">
    <w:abstractNumId w:val="10"/>
  </w:num>
  <w:num w:numId="11">
    <w:abstractNumId w:val="13"/>
  </w:num>
  <w:num w:numId="12">
    <w:abstractNumId w:val="16"/>
  </w:num>
  <w:num w:numId="13">
    <w:abstractNumId w:val="1"/>
  </w:num>
  <w:num w:numId="14">
    <w:abstractNumId w:val="9"/>
  </w:num>
  <w:num w:numId="15">
    <w:abstractNumId w:val="4"/>
  </w:num>
  <w:num w:numId="16">
    <w:abstractNumId w:val="27"/>
  </w:num>
  <w:num w:numId="17">
    <w:abstractNumId w:val="17"/>
  </w:num>
  <w:num w:numId="18">
    <w:abstractNumId w:val="11"/>
  </w:num>
  <w:num w:numId="19">
    <w:abstractNumId w:val="26"/>
  </w:num>
  <w:num w:numId="20">
    <w:abstractNumId w:val="0"/>
  </w:num>
  <w:num w:numId="21">
    <w:abstractNumId w:val="8"/>
  </w:num>
  <w:num w:numId="22">
    <w:abstractNumId w:val="18"/>
  </w:num>
  <w:num w:numId="23">
    <w:abstractNumId w:val="22"/>
  </w:num>
  <w:num w:numId="24">
    <w:abstractNumId w:val="3"/>
  </w:num>
  <w:num w:numId="25">
    <w:abstractNumId w:val="19"/>
  </w:num>
  <w:num w:numId="26">
    <w:abstractNumId w:val="5"/>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AA"/>
    <w:rsid w:val="00156C42"/>
    <w:rsid w:val="00212F53"/>
    <w:rsid w:val="00275830"/>
    <w:rsid w:val="00276673"/>
    <w:rsid w:val="00283B91"/>
    <w:rsid w:val="002D4B17"/>
    <w:rsid w:val="002E3768"/>
    <w:rsid w:val="002F4AAB"/>
    <w:rsid w:val="00316F26"/>
    <w:rsid w:val="003231BA"/>
    <w:rsid w:val="00340988"/>
    <w:rsid w:val="00350F98"/>
    <w:rsid w:val="00473F6F"/>
    <w:rsid w:val="00491535"/>
    <w:rsid w:val="004A42D3"/>
    <w:rsid w:val="004E2281"/>
    <w:rsid w:val="005350B3"/>
    <w:rsid w:val="00570F3D"/>
    <w:rsid w:val="00572571"/>
    <w:rsid w:val="00675589"/>
    <w:rsid w:val="0072540E"/>
    <w:rsid w:val="007836BA"/>
    <w:rsid w:val="008971AA"/>
    <w:rsid w:val="008A17B5"/>
    <w:rsid w:val="008C2F1E"/>
    <w:rsid w:val="00935FB0"/>
    <w:rsid w:val="009877C7"/>
    <w:rsid w:val="009B5757"/>
    <w:rsid w:val="009C6517"/>
    <w:rsid w:val="00A22A6A"/>
    <w:rsid w:val="00AC0EA3"/>
    <w:rsid w:val="00AC6587"/>
    <w:rsid w:val="00B23253"/>
    <w:rsid w:val="00B61F10"/>
    <w:rsid w:val="00B76038"/>
    <w:rsid w:val="00B77388"/>
    <w:rsid w:val="00BD4104"/>
    <w:rsid w:val="00BE047D"/>
    <w:rsid w:val="00C61723"/>
    <w:rsid w:val="00C61E27"/>
    <w:rsid w:val="00D54D4D"/>
    <w:rsid w:val="00D81536"/>
    <w:rsid w:val="00DE0B4C"/>
    <w:rsid w:val="00E91043"/>
    <w:rsid w:val="00F50AE7"/>
    <w:rsid w:val="00F51A7B"/>
    <w:rsid w:val="00F730B7"/>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8D4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1AA"/>
    <w:pPr>
      <w:tabs>
        <w:tab w:val="center" w:pos="4320"/>
        <w:tab w:val="right" w:pos="8640"/>
      </w:tabs>
      <w:spacing w:after="0"/>
    </w:pPr>
  </w:style>
  <w:style w:type="character" w:customStyle="1" w:styleId="HeaderChar">
    <w:name w:val="Header Char"/>
    <w:basedOn w:val="DefaultParagraphFont"/>
    <w:link w:val="Header"/>
    <w:uiPriority w:val="99"/>
    <w:rsid w:val="008971AA"/>
  </w:style>
  <w:style w:type="paragraph" w:styleId="Footer">
    <w:name w:val="footer"/>
    <w:basedOn w:val="Normal"/>
    <w:link w:val="FooterChar"/>
    <w:uiPriority w:val="99"/>
    <w:unhideWhenUsed/>
    <w:rsid w:val="008971AA"/>
    <w:pPr>
      <w:tabs>
        <w:tab w:val="center" w:pos="4320"/>
        <w:tab w:val="right" w:pos="8640"/>
      </w:tabs>
      <w:spacing w:after="0"/>
    </w:pPr>
  </w:style>
  <w:style w:type="character" w:customStyle="1" w:styleId="FooterChar">
    <w:name w:val="Footer Char"/>
    <w:basedOn w:val="DefaultParagraphFont"/>
    <w:link w:val="Footer"/>
    <w:uiPriority w:val="99"/>
    <w:rsid w:val="008971AA"/>
  </w:style>
  <w:style w:type="paragraph" w:styleId="BalloonText">
    <w:name w:val="Balloon Text"/>
    <w:basedOn w:val="Normal"/>
    <w:link w:val="BalloonTextChar"/>
    <w:uiPriority w:val="99"/>
    <w:semiHidden/>
    <w:unhideWhenUsed/>
    <w:rsid w:val="008971A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1AA"/>
    <w:rPr>
      <w:rFonts w:ascii="Lucida Grande" w:hAnsi="Lucida Grande" w:cs="Lucida Grande"/>
      <w:sz w:val="18"/>
      <w:szCs w:val="18"/>
    </w:rPr>
  </w:style>
  <w:style w:type="character" w:styleId="Hyperlink">
    <w:name w:val="Hyperlink"/>
    <w:basedOn w:val="DefaultParagraphFont"/>
    <w:uiPriority w:val="99"/>
    <w:unhideWhenUsed/>
    <w:rsid w:val="008971AA"/>
    <w:rPr>
      <w:color w:val="0000FF" w:themeColor="hyperlink"/>
      <w:u w:val="single"/>
    </w:rPr>
  </w:style>
  <w:style w:type="character" w:styleId="FollowedHyperlink">
    <w:name w:val="FollowedHyperlink"/>
    <w:basedOn w:val="DefaultParagraphFont"/>
    <w:uiPriority w:val="99"/>
    <w:semiHidden/>
    <w:unhideWhenUsed/>
    <w:rsid w:val="008971AA"/>
    <w:rPr>
      <w:color w:val="800080" w:themeColor="followedHyperlink"/>
      <w:u w:val="single"/>
    </w:rPr>
  </w:style>
  <w:style w:type="paragraph" w:customStyle="1" w:styleId="Default">
    <w:name w:val="Default"/>
    <w:rsid w:val="002D4B17"/>
    <w:pPr>
      <w:autoSpaceDE w:val="0"/>
      <w:autoSpaceDN w:val="0"/>
      <w:adjustRightInd w:val="0"/>
      <w:spacing w:after="0"/>
    </w:pPr>
    <w:rPr>
      <w:rFonts w:ascii="Trebuchet MS" w:eastAsiaTheme="minorHAnsi" w:hAnsi="Trebuchet MS" w:cs="Trebuchet MS"/>
      <w:color w:val="000000"/>
      <w:lang w:val="en-GB" w:eastAsia="en-US"/>
    </w:rPr>
  </w:style>
  <w:style w:type="paragraph" w:styleId="ListParagraph">
    <w:name w:val="List Paragraph"/>
    <w:basedOn w:val="Normal"/>
    <w:uiPriority w:val="34"/>
    <w:qFormat/>
    <w:rsid w:val="009B5757"/>
    <w:pPr>
      <w:ind w:left="720"/>
      <w:contextualSpacing/>
    </w:pPr>
  </w:style>
  <w:style w:type="paragraph" w:styleId="NoSpacing">
    <w:name w:val="No Spacing"/>
    <w:uiPriority w:val="1"/>
    <w:qFormat/>
    <w:rsid w:val="00B61F1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lisburncitychur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6280-1852-9145-8E43-79E6F5F9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836</Words>
  <Characters>4175</Characters>
  <Application>Microsoft Macintosh Word</Application>
  <DocSecurity>0</DocSecurity>
  <Lines>109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Agnew;Kelly McKeaveney</dc:creator>
  <cp:keywords/>
  <dc:description/>
  <cp:lastModifiedBy>Lynsey Agnew</cp:lastModifiedBy>
  <cp:revision>10</cp:revision>
  <cp:lastPrinted>2014-12-08T14:13:00Z</cp:lastPrinted>
  <dcterms:created xsi:type="dcterms:W3CDTF">2017-08-22T13:01:00Z</dcterms:created>
  <dcterms:modified xsi:type="dcterms:W3CDTF">2017-09-20T11:58:00Z</dcterms:modified>
</cp:coreProperties>
</file>