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23FB" w:rsidRDefault="00DE6751">
      <w:pPr>
        <w:pStyle w:val="Normal1"/>
        <w:jc w:val="both"/>
        <w:rPr>
          <w:rFonts w:ascii="Tahoma" w:eastAsia="Futura Md BT" w:hAnsi="Tahoma" w:cs="Tahoma"/>
          <w:b/>
        </w:rPr>
      </w:pPr>
      <w:bookmarkStart w:id="0" w:name="_GoBack"/>
      <w:bookmarkEnd w:id="0"/>
      <w:r w:rsidRPr="00541517">
        <w:rPr>
          <w:rFonts w:ascii="Tahoma" w:eastAsia="Futura Md BT" w:hAnsi="Tahoma" w:cs="Tahoma"/>
          <w:b/>
        </w:rPr>
        <w:t>POST:</w:t>
      </w:r>
      <w:r w:rsidRPr="004E26F0">
        <w:rPr>
          <w:rFonts w:ascii="MetaBook-Roman" w:eastAsia="Futura Md BT" w:hAnsi="MetaBook-Roman" w:cs="Futura Md BT"/>
          <w:b/>
        </w:rPr>
        <w:tab/>
      </w:r>
      <w:r w:rsidRPr="004E26F0">
        <w:rPr>
          <w:rFonts w:ascii="MetaBook-Roman" w:eastAsia="Futura Md BT" w:hAnsi="MetaBook-Roman" w:cs="Futura Md BT"/>
          <w:b/>
        </w:rPr>
        <w:tab/>
      </w:r>
      <w:r w:rsidRPr="004E26F0">
        <w:rPr>
          <w:rFonts w:ascii="MetaBook-Roman" w:eastAsia="Futura Md BT" w:hAnsi="MetaBook-Roman" w:cs="Futura Md BT"/>
          <w:b/>
        </w:rPr>
        <w:tab/>
      </w:r>
      <w:r w:rsidR="007D2362">
        <w:rPr>
          <w:rFonts w:ascii="Tahoma" w:eastAsia="Futura Md BT" w:hAnsi="Tahoma" w:cs="Tahoma"/>
          <w:b/>
        </w:rPr>
        <w:tab/>
      </w:r>
      <w:r w:rsidR="00061F4C" w:rsidRPr="00AD7AD7">
        <w:rPr>
          <w:rFonts w:ascii="Tahoma" w:eastAsia="Futura Md BT" w:hAnsi="Tahoma" w:cs="Tahoma"/>
          <w:b/>
        </w:rPr>
        <w:t>FLOATING SUPPORT WORKER – FAMILY SERVICES</w:t>
      </w:r>
      <w:r w:rsidRPr="00AD7AD7">
        <w:rPr>
          <w:rFonts w:ascii="Tahoma" w:eastAsia="Futura Md BT" w:hAnsi="Tahoma" w:cs="Tahoma"/>
          <w:b/>
        </w:rPr>
        <w:t xml:space="preserve"> </w:t>
      </w:r>
    </w:p>
    <w:p w:rsidR="008E23FB" w:rsidRPr="00AD7AD7" w:rsidRDefault="008E23FB">
      <w:pPr>
        <w:pStyle w:val="Normal1"/>
        <w:jc w:val="both"/>
        <w:rPr>
          <w:rFonts w:ascii="Tahoma" w:hAnsi="Tahoma" w:cs="Tahoma"/>
        </w:rPr>
      </w:pPr>
    </w:p>
    <w:p w:rsidR="008E23FB" w:rsidRPr="00AD7AD7" w:rsidRDefault="00DE6751" w:rsidP="00061F4C">
      <w:pPr>
        <w:pStyle w:val="Normal1"/>
        <w:jc w:val="both"/>
        <w:rPr>
          <w:rFonts w:ascii="Tahoma" w:hAnsi="Tahoma" w:cs="Tahoma"/>
        </w:rPr>
      </w:pPr>
      <w:r w:rsidRPr="00AD7AD7">
        <w:rPr>
          <w:rFonts w:ascii="Tahoma" w:eastAsia="Futura Md BT" w:hAnsi="Tahoma" w:cs="Tahoma"/>
          <w:b/>
        </w:rPr>
        <w:t>SALARY:</w:t>
      </w:r>
      <w:r w:rsidR="00AD7AD7">
        <w:rPr>
          <w:rFonts w:ascii="Tahoma" w:eastAsia="Futura Md BT" w:hAnsi="Tahoma" w:cs="Tahoma"/>
          <w:b/>
        </w:rPr>
        <w:tab/>
      </w:r>
      <w:r w:rsidR="00AD7AD7">
        <w:rPr>
          <w:rFonts w:ascii="Tahoma" w:eastAsia="Futura Md BT" w:hAnsi="Tahoma" w:cs="Tahoma"/>
          <w:b/>
        </w:rPr>
        <w:tab/>
      </w:r>
      <w:r w:rsidR="00AD7AD7">
        <w:rPr>
          <w:rFonts w:ascii="Tahoma" w:eastAsia="Futura Md BT" w:hAnsi="Tahoma" w:cs="Tahoma"/>
          <w:b/>
        </w:rPr>
        <w:tab/>
      </w:r>
      <w:r w:rsidR="00AD7AD7">
        <w:rPr>
          <w:rFonts w:ascii="Tahoma" w:eastAsia="Futura Md BT" w:hAnsi="Tahoma" w:cs="Tahoma"/>
          <w:b/>
        </w:rPr>
        <w:tab/>
      </w:r>
      <w:r w:rsidR="004E26F0" w:rsidRPr="00AD7AD7">
        <w:rPr>
          <w:rFonts w:ascii="Tahoma" w:eastAsia="Futura Md BT" w:hAnsi="Tahoma" w:cs="Tahoma"/>
          <w:b/>
        </w:rPr>
        <w:t>£</w:t>
      </w:r>
      <w:r w:rsidR="00AD7AD7" w:rsidRPr="00AD7AD7">
        <w:rPr>
          <w:rFonts w:ascii="Tahoma" w:eastAsia="Futura Md BT" w:hAnsi="Tahoma" w:cs="Tahoma"/>
          <w:b/>
        </w:rPr>
        <w:t>8.92 per hour</w:t>
      </w:r>
    </w:p>
    <w:p w:rsidR="008E23FB" w:rsidRPr="00AD7AD7" w:rsidRDefault="008E23FB">
      <w:pPr>
        <w:pStyle w:val="Normal1"/>
        <w:ind w:left="4320"/>
        <w:jc w:val="both"/>
        <w:rPr>
          <w:rFonts w:ascii="Tahoma" w:hAnsi="Tahoma" w:cs="Tahoma"/>
        </w:rPr>
      </w:pPr>
    </w:p>
    <w:p w:rsidR="008E23FB" w:rsidRPr="00AD7AD7" w:rsidRDefault="00DE6751" w:rsidP="00061F4C">
      <w:pPr>
        <w:pStyle w:val="Normal1"/>
        <w:jc w:val="both"/>
        <w:rPr>
          <w:rFonts w:ascii="Tahoma" w:hAnsi="Tahoma" w:cs="Tahoma"/>
        </w:rPr>
      </w:pPr>
      <w:r w:rsidRPr="00AD7AD7">
        <w:rPr>
          <w:rFonts w:ascii="Tahoma" w:eastAsia="Futura Md BT" w:hAnsi="Tahoma" w:cs="Tahoma"/>
          <w:b/>
        </w:rPr>
        <w:t>HOURS:</w:t>
      </w:r>
      <w:r w:rsidRPr="00AD7AD7">
        <w:rPr>
          <w:rFonts w:ascii="Tahoma" w:eastAsia="Futura Md BT" w:hAnsi="Tahoma" w:cs="Tahoma"/>
          <w:b/>
        </w:rPr>
        <w:tab/>
      </w:r>
      <w:r w:rsidR="00061F4C" w:rsidRPr="00AD7AD7">
        <w:rPr>
          <w:rFonts w:ascii="Tahoma" w:eastAsia="Futura Md BT" w:hAnsi="Tahoma" w:cs="Tahoma"/>
          <w:b/>
        </w:rPr>
        <w:tab/>
      </w:r>
      <w:r w:rsidR="00061F4C" w:rsidRPr="00AD7AD7">
        <w:rPr>
          <w:rFonts w:ascii="Tahoma" w:eastAsia="Futura Md BT" w:hAnsi="Tahoma" w:cs="Tahoma"/>
          <w:b/>
        </w:rPr>
        <w:tab/>
      </w:r>
      <w:r w:rsidR="00061F4C" w:rsidRPr="00AD7AD7">
        <w:rPr>
          <w:rFonts w:ascii="Tahoma" w:eastAsia="Futura Md BT" w:hAnsi="Tahoma" w:cs="Tahoma"/>
          <w:b/>
        </w:rPr>
        <w:tab/>
      </w:r>
      <w:r w:rsidR="00833D9D">
        <w:rPr>
          <w:rFonts w:ascii="Tahoma" w:eastAsia="Futura Md BT" w:hAnsi="Tahoma" w:cs="Tahoma"/>
          <w:b/>
        </w:rPr>
        <w:t>35</w:t>
      </w:r>
      <w:r w:rsidR="00AD7AD7" w:rsidRPr="00AD7AD7">
        <w:rPr>
          <w:rFonts w:ascii="Tahoma" w:eastAsia="Futura Md BT" w:hAnsi="Tahoma" w:cs="Tahoma"/>
          <w:b/>
        </w:rPr>
        <w:t xml:space="preserve"> </w:t>
      </w:r>
      <w:r w:rsidRPr="00AD7AD7">
        <w:rPr>
          <w:rFonts w:ascii="Tahoma" w:eastAsia="Futura Md BT" w:hAnsi="Tahoma" w:cs="Tahoma"/>
          <w:b/>
        </w:rPr>
        <w:t xml:space="preserve">Hours </w:t>
      </w:r>
      <w:r w:rsidR="00AD7AD7" w:rsidRPr="00AD7AD7">
        <w:rPr>
          <w:rFonts w:ascii="Tahoma" w:eastAsia="Futura Md BT" w:hAnsi="Tahoma" w:cs="Tahoma"/>
          <w:b/>
        </w:rPr>
        <w:t>p</w:t>
      </w:r>
      <w:r w:rsidRPr="00AD7AD7">
        <w:rPr>
          <w:rFonts w:ascii="Tahoma" w:eastAsia="Futura Md BT" w:hAnsi="Tahoma" w:cs="Tahoma"/>
          <w:b/>
        </w:rPr>
        <w:t>er Week on a shift based pattern</w:t>
      </w:r>
    </w:p>
    <w:p w:rsidR="008E23FB" w:rsidRPr="00AD7AD7" w:rsidRDefault="008E23FB">
      <w:pPr>
        <w:pStyle w:val="Normal1"/>
        <w:jc w:val="both"/>
        <w:rPr>
          <w:rFonts w:ascii="Tahoma" w:hAnsi="Tahoma" w:cs="Tahoma"/>
        </w:rPr>
      </w:pPr>
    </w:p>
    <w:p w:rsidR="008E23FB" w:rsidRPr="00AD7AD7" w:rsidRDefault="00DE6751">
      <w:pPr>
        <w:pStyle w:val="Normal1"/>
        <w:jc w:val="both"/>
        <w:rPr>
          <w:rFonts w:ascii="Tahoma" w:hAnsi="Tahoma" w:cs="Tahoma"/>
        </w:rPr>
      </w:pPr>
      <w:r w:rsidRPr="00AD7AD7">
        <w:rPr>
          <w:rFonts w:ascii="Tahoma" w:eastAsia="Futura Md BT" w:hAnsi="Tahoma" w:cs="Tahoma"/>
          <w:b/>
        </w:rPr>
        <w:t>RESPONSIBLE TO:</w:t>
      </w:r>
      <w:r w:rsidRPr="00AD7AD7">
        <w:rPr>
          <w:rFonts w:ascii="Tahoma" w:eastAsia="Futura Md BT" w:hAnsi="Tahoma" w:cs="Tahoma"/>
          <w:b/>
        </w:rPr>
        <w:tab/>
      </w:r>
      <w:r w:rsidRPr="00AD7AD7">
        <w:rPr>
          <w:rFonts w:ascii="Tahoma" w:eastAsia="Futura Md BT" w:hAnsi="Tahoma" w:cs="Tahoma"/>
          <w:b/>
        </w:rPr>
        <w:tab/>
        <w:t>Project Group Manager</w:t>
      </w:r>
    </w:p>
    <w:p w:rsidR="008E23FB" w:rsidRPr="00AD7AD7" w:rsidRDefault="008E23FB">
      <w:pPr>
        <w:pStyle w:val="Normal1"/>
        <w:jc w:val="both"/>
        <w:rPr>
          <w:rFonts w:ascii="Tahoma" w:hAnsi="Tahoma" w:cs="Tahoma"/>
        </w:rPr>
      </w:pPr>
    </w:p>
    <w:p w:rsidR="009B78AC" w:rsidRPr="00AD7AD7" w:rsidRDefault="00DE6751" w:rsidP="004E26F0">
      <w:pPr>
        <w:pStyle w:val="Normal1"/>
        <w:tabs>
          <w:tab w:val="left" w:pos="-1439"/>
        </w:tabs>
        <w:ind w:left="3555" w:hanging="3555"/>
        <w:jc w:val="both"/>
        <w:rPr>
          <w:rFonts w:ascii="Tahoma" w:eastAsia="Futura Md BT" w:hAnsi="Tahoma" w:cs="Tahoma"/>
          <w:b/>
        </w:rPr>
      </w:pPr>
      <w:r w:rsidRPr="00AD7AD7">
        <w:rPr>
          <w:rFonts w:ascii="Tahoma" w:eastAsia="Futura Md BT" w:hAnsi="Tahoma" w:cs="Tahoma"/>
          <w:b/>
        </w:rPr>
        <w:t>RESPONSIBLE FOR:</w:t>
      </w:r>
      <w:r w:rsidRPr="00AD7AD7">
        <w:rPr>
          <w:rFonts w:ascii="Tahoma" w:eastAsia="Futura Md BT" w:hAnsi="Tahoma" w:cs="Tahoma"/>
          <w:b/>
        </w:rPr>
        <w:tab/>
        <w:t xml:space="preserve">Day to day running and development of the Floating </w:t>
      </w:r>
      <w:r w:rsidR="004E26F0" w:rsidRPr="00AD7AD7">
        <w:rPr>
          <w:rFonts w:ascii="Tahoma" w:eastAsia="Futura Md BT" w:hAnsi="Tahoma" w:cs="Tahoma"/>
          <w:b/>
        </w:rPr>
        <w:t xml:space="preserve">   </w:t>
      </w:r>
    </w:p>
    <w:p w:rsidR="008E23FB" w:rsidRPr="00AD7AD7" w:rsidRDefault="009B78AC" w:rsidP="004E26F0">
      <w:pPr>
        <w:pStyle w:val="Normal1"/>
        <w:tabs>
          <w:tab w:val="left" w:pos="-1439"/>
        </w:tabs>
        <w:ind w:left="3555" w:hanging="3555"/>
        <w:jc w:val="both"/>
        <w:rPr>
          <w:rFonts w:ascii="Tahoma" w:hAnsi="Tahoma" w:cs="Tahoma"/>
        </w:rPr>
      </w:pPr>
      <w:r w:rsidRPr="00AD7AD7">
        <w:rPr>
          <w:rFonts w:ascii="Tahoma" w:eastAsia="Futura Md BT" w:hAnsi="Tahoma" w:cs="Tahoma"/>
          <w:b/>
        </w:rPr>
        <w:t xml:space="preserve">                                                   </w:t>
      </w:r>
      <w:r w:rsidR="00DE6751" w:rsidRPr="00AD7AD7">
        <w:rPr>
          <w:rFonts w:ascii="Tahoma" w:eastAsia="Futura Md BT" w:hAnsi="Tahoma" w:cs="Tahoma"/>
          <w:b/>
        </w:rPr>
        <w:t>Support service.</w:t>
      </w:r>
    </w:p>
    <w:p w:rsidR="008E23FB" w:rsidRPr="00AD7AD7" w:rsidRDefault="008E23FB">
      <w:pPr>
        <w:pStyle w:val="Normal1"/>
        <w:tabs>
          <w:tab w:val="left" w:pos="-1439"/>
        </w:tabs>
        <w:ind w:left="4320"/>
        <w:jc w:val="both"/>
        <w:rPr>
          <w:rFonts w:ascii="Tahoma" w:hAnsi="Tahoma" w:cs="Tahoma"/>
        </w:rPr>
      </w:pPr>
    </w:p>
    <w:p w:rsidR="008E23FB" w:rsidRDefault="008E23FB">
      <w:pPr>
        <w:pStyle w:val="Normal1"/>
        <w:tabs>
          <w:tab w:val="left" w:pos="-1439"/>
        </w:tabs>
        <w:ind w:left="4320"/>
        <w:jc w:val="both"/>
        <w:rPr>
          <w:rFonts w:ascii="Tahoma" w:hAnsi="Tahoma" w:cs="Tahoma"/>
        </w:rPr>
      </w:pPr>
    </w:p>
    <w:p w:rsidR="0007667E" w:rsidRPr="00AD7AD7" w:rsidRDefault="0007667E">
      <w:pPr>
        <w:pStyle w:val="Normal1"/>
        <w:tabs>
          <w:tab w:val="left" w:pos="-1439"/>
        </w:tabs>
        <w:ind w:left="4320"/>
        <w:jc w:val="both"/>
        <w:rPr>
          <w:rFonts w:ascii="Tahoma" w:hAnsi="Tahoma" w:cs="Tahoma"/>
        </w:rPr>
      </w:pPr>
    </w:p>
    <w:p w:rsidR="008E23FB" w:rsidRPr="00AD7AD7" w:rsidRDefault="00DE6751">
      <w:pPr>
        <w:pStyle w:val="Normal1"/>
        <w:jc w:val="both"/>
        <w:rPr>
          <w:rFonts w:ascii="Tahoma" w:hAnsi="Tahoma" w:cs="Tahoma"/>
        </w:rPr>
      </w:pPr>
      <w:r w:rsidRPr="00AD7AD7">
        <w:rPr>
          <w:rFonts w:ascii="Tahoma" w:eastAsia="Futura Md BT" w:hAnsi="Tahoma" w:cs="Tahoma"/>
          <w:b/>
        </w:rPr>
        <w:t>Benefits:</w:t>
      </w:r>
      <w:r w:rsidRPr="00AD7AD7">
        <w:rPr>
          <w:rFonts w:ascii="Tahoma" w:eastAsia="Futura Md BT" w:hAnsi="Tahoma" w:cs="Tahoma"/>
        </w:rPr>
        <w:tab/>
      </w:r>
    </w:p>
    <w:p w:rsidR="008E23FB" w:rsidRPr="00AD7AD7" w:rsidRDefault="00DE6751">
      <w:pPr>
        <w:pStyle w:val="Normal1"/>
        <w:jc w:val="both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t xml:space="preserve">Successful applicants will enjoy a first class benefits package, including 25 days annual leave plus 10 statutory holidays, contributory pension scheme and income protection insurance. </w:t>
      </w:r>
    </w:p>
    <w:p w:rsidR="008E23FB" w:rsidRPr="00AD7AD7" w:rsidRDefault="008E23FB">
      <w:pPr>
        <w:pStyle w:val="Normal1"/>
        <w:jc w:val="both"/>
        <w:rPr>
          <w:rFonts w:ascii="Tahoma" w:hAnsi="Tahoma" w:cs="Tahoma"/>
        </w:rPr>
      </w:pPr>
    </w:p>
    <w:p w:rsidR="009B78AC" w:rsidRPr="00AD7AD7" w:rsidRDefault="004E26F0" w:rsidP="004E26F0">
      <w:pPr>
        <w:jc w:val="both"/>
        <w:rPr>
          <w:rFonts w:ascii="Tahoma" w:hAnsi="Tahoma" w:cs="Tahoma"/>
          <w:b/>
          <w:sz w:val="24"/>
          <w:szCs w:val="24"/>
        </w:rPr>
      </w:pPr>
      <w:r w:rsidRPr="00AD7AD7">
        <w:rPr>
          <w:rFonts w:ascii="Tahoma" w:hAnsi="Tahoma" w:cs="Tahoma"/>
          <w:b/>
          <w:sz w:val="24"/>
          <w:szCs w:val="24"/>
        </w:rPr>
        <w:t xml:space="preserve">DEPAUL </w:t>
      </w:r>
    </w:p>
    <w:p w:rsidR="004E26F0" w:rsidRPr="00AD7AD7" w:rsidRDefault="004E26F0" w:rsidP="004E26F0">
      <w:pPr>
        <w:rPr>
          <w:rFonts w:ascii="Tahoma" w:hAnsi="Tahoma" w:cs="Tahoma"/>
          <w:sz w:val="24"/>
          <w:szCs w:val="24"/>
        </w:rPr>
      </w:pPr>
      <w:r w:rsidRPr="00AD7AD7">
        <w:rPr>
          <w:rFonts w:ascii="Tahoma" w:hAnsi="Tahoma" w:cs="Tahoma"/>
          <w:sz w:val="24"/>
          <w:szCs w:val="24"/>
        </w:rPr>
        <w:t xml:space="preserve">All the charities which form the </w:t>
      </w:r>
      <w:proofErr w:type="spellStart"/>
      <w:r w:rsidRPr="00AD7AD7">
        <w:rPr>
          <w:rFonts w:ascii="Tahoma" w:hAnsi="Tahoma" w:cs="Tahoma"/>
          <w:sz w:val="24"/>
          <w:szCs w:val="24"/>
        </w:rPr>
        <w:t>Depaul</w:t>
      </w:r>
      <w:proofErr w:type="spellEnd"/>
      <w:r w:rsidRPr="00AD7AD7">
        <w:rPr>
          <w:rFonts w:ascii="Tahoma" w:hAnsi="Tahoma" w:cs="Tahoma"/>
          <w:sz w:val="24"/>
          <w:szCs w:val="24"/>
        </w:rPr>
        <w:t xml:space="preserve"> Group continue to work in the spirit of St Vincent de Paul in a practical and non-judgmental way, a 'Vincentian' way, with their focus on responding to need through action and innovation. Our staff and volunteers are drawn from all walks of life - people of any faith or none - and we work with those who are on the margins of society, again people of any </w:t>
      </w:r>
      <w:proofErr w:type="gramStart"/>
      <w:r w:rsidRPr="00AD7AD7">
        <w:rPr>
          <w:rFonts w:ascii="Tahoma" w:hAnsi="Tahoma" w:cs="Tahoma"/>
          <w:sz w:val="24"/>
          <w:szCs w:val="24"/>
        </w:rPr>
        <w:t>faith</w:t>
      </w:r>
      <w:proofErr w:type="gramEnd"/>
      <w:r w:rsidRPr="00AD7AD7">
        <w:rPr>
          <w:rFonts w:ascii="Tahoma" w:hAnsi="Tahoma" w:cs="Tahoma"/>
          <w:sz w:val="24"/>
          <w:szCs w:val="24"/>
        </w:rPr>
        <w:t xml:space="preserve"> or none, from the young to the elderly. All the charities within the </w:t>
      </w:r>
      <w:proofErr w:type="spellStart"/>
      <w:r w:rsidRPr="00AD7AD7">
        <w:rPr>
          <w:rFonts w:ascii="Tahoma" w:hAnsi="Tahoma" w:cs="Tahoma"/>
          <w:sz w:val="24"/>
          <w:szCs w:val="24"/>
        </w:rPr>
        <w:t>Depaul</w:t>
      </w:r>
      <w:proofErr w:type="spellEnd"/>
      <w:r w:rsidRPr="00AD7AD7">
        <w:rPr>
          <w:rFonts w:ascii="Tahoma" w:hAnsi="Tahoma" w:cs="Tahoma"/>
          <w:sz w:val="24"/>
          <w:szCs w:val="24"/>
        </w:rPr>
        <w:t xml:space="preserve"> Group work in a way which acknowledges diversity and equality of opportunity for all.</w:t>
      </w:r>
    </w:p>
    <w:p w:rsidR="00AD7AD7" w:rsidRPr="00AD7AD7" w:rsidRDefault="00AD7AD7" w:rsidP="00AD7AD7">
      <w:pPr>
        <w:pStyle w:val="Normal1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t>Purpose of the post</w:t>
      </w:r>
    </w:p>
    <w:p w:rsidR="00AD7AD7" w:rsidRPr="00AD7AD7" w:rsidRDefault="00AD7AD7" w:rsidP="00AD7AD7">
      <w:pPr>
        <w:pStyle w:val="Normal1"/>
        <w:rPr>
          <w:rFonts w:ascii="Tahoma" w:eastAsia="Arial" w:hAnsi="Tahoma" w:cs="Tahoma"/>
        </w:rPr>
      </w:pPr>
      <w:r w:rsidRPr="00AD7AD7">
        <w:rPr>
          <w:rFonts w:ascii="Tahoma" w:eastAsia="Arial" w:hAnsi="Tahoma" w:cs="Tahoma"/>
        </w:rPr>
        <w:t>To</w:t>
      </w:r>
      <w:r w:rsidR="00636C01">
        <w:rPr>
          <w:rFonts w:ascii="Tahoma" w:eastAsia="Arial" w:hAnsi="Tahoma" w:cs="Tahoma"/>
        </w:rPr>
        <w:t xml:space="preserve"> </w:t>
      </w:r>
      <w:r w:rsidR="00636C01" w:rsidRPr="00B56C4B">
        <w:rPr>
          <w:rFonts w:ascii="Tahoma" w:eastAsia="Arial" w:hAnsi="Tahoma" w:cs="Tahoma"/>
          <w:color w:val="auto"/>
        </w:rPr>
        <w:t xml:space="preserve">assist in the provision of </w:t>
      </w:r>
      <w:r w:rsidRPr="00AD7AD7">
        <w:rPr>
          <w:rFonts w:ascii="Tahoma" w:eastAsia="Arial" w:hAnsi="Tahoma" w:cs="Tahoma"/>
        </w:rPr>
        <w:t xml:space="preserve">a comprehensive housing related </w:t>
      </w:r>
      <w:r w:rsidR="0061443D">
        <w:rPr>
          <w:rFonts w:ascii="Tahoma" w:eastAsia="Arial" w:hAnsi="Tahoma" w:cs="Tahoma"/>
        </w:rPr>
        <w:t xml:space="preserve">floating </w:t>
      </w:r>
      <w:r w:rsidRPr="00AD7AD7">
        <w:rPr>
          <w:rFonts w:ascii="Tahoma" w:eastAsia="Arial" w:hAnsi="Tahoma" w:cs="Tahoma"/>
        </w:rPr>
        <w:t>support service to</w:t>
      </w:r>
      <w:r w:rsidR="003C3C6A">
        <w:rPr>
          <w:rFonts w:ascii="Tahoma" w:eastAsia="Arial" w:hAnsi="Tahoma" w:cs="Tahoma"/>
        </w:rPr>
        <w:t xml:space="preserve"> families in need of housing related support, </w:t>
      </w:r>
      <w:r w:rsidRPr="00AD7AD7">
        <w:rPr>
          <w:rFonts w:ascii="Tahoma" w:eastAsia="Arial" w:hAnsi="Tahoma" w:cs="Tahoma"/>
        </w:rPr>
        <w:t>referred to the service by agreed referral agents.</w:t>
      </w:r>
    </w:p>
    <w:p w:rsidR="008E23FB" w:rsidRPr="00AD7AD7" w:rsidRDefault="008E23FB">
      <w:pPr>
        <w:pStyle w:val="Normal1"/>
        <w:rPr>
          <w:rFonts w:ascii="Tahoma" w:hAnsi="Tahoma" w:cs="Tahoma"/>
        </w:rPr>
      </w:pPr>
    </w:p>
    <w:p w:rsidR="008E23FB" w:rsidRDefault="008E23FB">
      <w:pPr>
        <w:pStyle w:val="Normal1"/>
        <w:rPr>
          <w:rFonts w:ascii="Tahoma" w:hAnsi="Tahoma" w:cs="Tahoma"/>
        </w:rPr>
      </w:pPr>
    </w:p>
    <w:p w:rsidR="00AD7AD7" w:rsidRDefault="00AD7AD7">
      <w:pPr>
        <w:pStyle w:val="Normal1"/>
        <w:rPr>
          <w:rFonts w:ascii="Tahoma" w:hAnsi="Tahoma" w:cs="Tahoma"/>
        </w:rPr>
      </w:pPr>
    </w:p>
    <w:p w:rsidR="00AD7AD7" w:rsidRDefault="00AD7AD7">
      <w:pPr>
        <w:pStyle w:val="Normal1"/>
        <w:rPr>
          <w:rFonts w:ascii="Tahoma" w:hAnsi="Tahoma" w:cs="Tahoma"/>
        </w:rPr>
      </w:pPr>
    </w:p>
    <w:p w:rsidR="00AD7AD7" w:rsidRDefault="00AD7AD7">
      <w:pPr>
        <w:pStyle w:val="Normal1"/>
        <w:rPr>
          <w:rFonts w:ascii="Tahoma" w:hAnsi="Tahoma" w:cs="Tahoma"/>
        </w:rPr>
      </w:pPr>
    </w:p>
    <w:p w:rsidR="00AD7AD7" w:rsidRPr="00AD7AD7" w:rsidRDefault="00AD7AD7">
      <w:pPr>
        <w:pStyle w:val="Normal1"/>
        <w:rPr>
          <w:rFonts w:ascii="Tahoma" w:hAnsi="Tahoma" w:cs="Tahoma"/>
        </w:rPr>
      </w:pPr>
    </w:p>
    <w:p w:rsidR="008E23FB" w:rsidRPr="00AD7AD7" w:rsidRDefault="00DE6751">
      <w:pPr>
        <w:pStyle w:val="Normal1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lastRenderedPageBreak/>
        <w:t>Duties</w:t>
      </w:r>
    </w:p>
    <w:p w:rsidR="008E23FB" w:rsidRPr="00AD7AD7" w:rsidRDefault="008E23FB">
      <w:pPr>
        <w:pStyle w:val="Normal1"/>
        <w:rPr>
          <w:rFonts w:ascii="Tahoma" w:hAnsi="Tahoma" w:cs="Tahoma"/>
        </w:rPr>
      </w:pPr>
    </w:p>
    <w:p w:rsidR="008E23FB" w:rsidRPr="00AD7AD7" w:rsidRDefault="00DE6751">
      <w:pPr>
        <w:pStyle w:val="Normal1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t xml:space="preserve">1. </w:t>
      </w:r>
      <w:r w:rsidRPr="00AD7AD7">
        <w:rPr>
          <w:rFonts w:ascii="Tahoma" w:eastAsia="Arial" w:hAnsi="Tahoma" w:cs="Tahoma"/>
        </w:rPr>
        <w:t xml:space="preserve"> To offer advice and practical support across a range of issues including Housing, Health, Home Safety, Addictions, Child Protection, Budgeting, Personal Safety, Life Skills, Education, Employment, Community Involvement, Benefits and any other housing related support area</w:t>
      </w:r>
      <w:r w:rsidR="003C3C6A">
        <w:rPr>
          <w:rFonts w:ascii="Tahoma" w:eastAsia="Arial" w:hAnsi="Tahoma" w:cs="Tahoma"/>
        </w:rPr>
        <w:t>s</w:t>
      </w:r>
      <w:r w:rsidRPr="00AD7AD7">
        <w:rPr>
          <w:rFonts w:ascii="Tahoma" w:eastAsia="Arial" w:hAnsi="Tahoma" w:cs="Tahoma"/>
        </w:rPr>
        <w:t xml:space="preserve"> </w:t>
      </w:r>
      <w:r w:rsidR="00DD73C8">
        <w:rPr>
          <w:rFonts w:ascii="Tahoma" w:eastAsia="Arial" w:hAnsi="Tahoma" w:cs="Tahoma"/>
        </w:rPr>
        <w:t>identified</w:t>
      </w:r>
      <w:r w:rsidR="0061443D">
        <w:rPr>
          <w:rFonts w:ascii="Tahoma" w:eastAsia="Arial" w:hAnsi="Tahoma" w:cs="Tahoma"/>
        </w:rPr>
        <w:t xml:space="preserve">. </w:t>
      </w:r>
    </w:p>
    <w:p w:rsidR="008E23FB" w:rsidRPr="00AD7AD7" w:rsidRDefault="008E23FB">
      <w:pPr>
        <w:pStyle w:val="Normal1"/>
        <w:rPr>
          <w:rFonts w:ascii="Tahoma" w:hAnsi="Tahoma" w:cs="Tahoma"/>
        </w:rPr>
      </w:pPr>
    </w:p>
    <w:p w:rsidR="003C3C6A" w:rsidRDefault="00DE6751">
      <w:pPr>
        <w:pStyle w:val="Normal1"/>
        <w:rPr>
          <w:rFonts w:ascii="Tahoma" w:eastAsia="Arial" w:hAnsi="Tahoma" w:cs="Tahoma"/>
        </w:rPr>
      </w:pPr>
      <w:r w:rsidRPr="00AD7AD7">
        <w:rPr>
          <w:rFonts w:ascii="Tahoma" w:eastAsia="Arial" w:hAnsi="Tahoma" w:cs="Tahoma"/>
          <w:b/>
        </w:rPr>
        <w:t xml:space="preserve">2. </w:t>
      </w:r>
      <w:r w:rsidRPr="00AD7AD7">
        <w:rPr>
          <w:rFonts w:ascii="Tahoma" w:eastAsia="Arial" w:hAnsi="Tahoma" w:cs="Tahoma"/>
        </w:rPr>
        <w:t xml:space="preserve"> To assist service users to </w:t>
      </w:r>
      <w:r w:rsidR="003C3C6A">
        <w:rPr>
          <w:rFonts w:ascii="Tahoma" w:eastAsia="Arial" w:hAnsi="Tahoma" w:cs="Tahoma"/>
        </w:rPr>
        <w:t xml:space="preserve">sustain current tenancies and </w:t>
      </w:r>
      <w:r w:rsidR="00485699">
        <w:rPr>
          <w:rFonts w:ascii="Tahoma" w:eastAsia="Arial" w:hAnsi="Tahoma" w:cs="Tahoma"/>
        </w:rPr>
        <w:t xml:space="preserve">to support those families </w:t>
      </w:r>
      <w:r w:rsidR="0061443D">
        <w:rPr>
          <w:rFonts w:ascii="Tahoma" w:eastAsia="Arial" w:hAnsi="Tahoma" w:cs="Tahoma"/>
        </w:rPr>
        <w:t xml:space="preserve">moving </w:t>
      </w:r>
      <w:r w:rsidR="003C3C6A">
        <w:rPr>
          <w:rFonts w:ascii="Tahoma" w:eastAsia="Arial" w:hAnsi="Tahoma" w:cs="Tahoma"/>
        </w:rPr>
        <w:t>on from homeless/temporary accommodation</w:t>
      </w:r>
      <w:r w:rsidR="0061443D">
        <w:rPr>
          <w:rFonts w:ascii="Tahoma" w:eastAsia="Arial" w:hAnsi="Tahoma" w:cs="Tahoma"/>
        </w:rPr>
        <w:t xml:space="preserve"> into permanent housing.</w:t>
      </w:r>
    </w:p>
    <w:p w:rsidR="00EF127D" w:rsidRDefault="00EF127D">
      <w:pPr>
        <w:pStyle w:val="Normal1"/>
        <w:rPr>
          <w:rFonts w:ascii="Tahoma" w:eastAsia="Arial" w:hAnsi="Tahoma" w:cs="Tahoma"/>
        </w:rPr>
      </w:pPr>
    </w:p>
    <w:p w:rsidR="00EF127D" w:rsidRPr="00EF127D" w:rsidRDefault="00EF127D">
      <w:pPr>
        <w:pStyle w:val="Normal1"/>
        <w:rPr>
          <w:rFonts w:ascii="Tahoma" w:eastAsia="Arial" w:hAnsi="Tahoma" w:cs="Tahoma"/>
          <w:b/>
        </w:rPr>
      </w:pPr>
      <w:r w:rsidRPr="00EF127D">
        <w:rPr>
          <w:rFonts w:ascii="Tahoma" w:eastAsia="Arial" w:hAnsi="Tahoma" w:cs="Tahoma"/>
          <w:b/>
        </w:rPr>
        <w:t xml:space="preserve">3. </w:t>
      </w:r>
      <w:r w:rsidRPr="00EF127D">
        <w:rPr>
          <w:rFonts w:ascii="Tahoma" w:eastAsia="Arial" w:hAnsi="Tahoma" w:cs="Tahoma"/>
        </w:rPr>
        <w:t>To ensure all aspects of service delivery</w:t>
      </w:r>
      <w:r>
        <w:rPr>
          <w:rFonts w:ascii="Tahoma" w:eastAsia="Arial" w:hAnsi="Tahoma" w:cs="Tahoma"/>
        </w:rPr>
        <w:t xml:space="preserve"> comply with </w:t>
      </w:r>
      <w:proofErr w:type="spellStart"/>
      <w:r>
        <w:rPr>
          <w:rFonts w:ascii="Tahoma" w:eastAsia="Arial" w:hAnsi="Tahoma" w:cs="Tahoma"/>
        </w:rPr>
        <w:t>Depaul</w:t>
      </w:r>
      <w:proofErr w:type="spellEnd"/>
      <w:r>
        <w:rPr>
          <w:rFonts w:ascii="Tahoma" w:eastAsia="Arial" w:hAnsi="Tahoma" w:cs="Tahoma"/>
        </w:rPr>
        <w:t>’ Standards Framework and Supporting People’s Quality Assessment Framework.</w:t>
      </w:r>
    </w:p>
    <w:p w:rsidR="008E23FB" w:rsidRPr="00AD7AD7" w:rsidRDefault="008E23FB">
      <w:pPr>
        <w:pStyle w:val="Normal1"/>
        <w:rPr>
          <w:rFonts w:ascii="Tahoma" w:hAnsi="Tahoma" w:cs="Tahoma"/>
        </w:rPr>
      </w:pPr>
    </w:p>
    <w:p w:rsidR="008E23FB" w:rsidRPr="00AD7AD7" w:rsidRDefault="00DE6751">
      <w:pPr>
        <w:pStyle w:val="Normal1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t xml:space="preserve">3. </w:t>
      </w:r>
      <w:r w:rsidR="00485699">
        <w:rPr>
          <w:rFonts w:ascii="Tahoma" w:eastAsia="Arial" w:hAnsi="Tahoma" w:cs="Tahoma"/>
        </w:rPr>
        <w:t>In conjunction with referred</w:t>
      </w:r>
      <w:r w:rsidRPr="00AD7AD7">
        <w:rPr>
          <w:rFonts w:ascii="Tahoma" w:eastAsia="Arial" w:hAnsi="Tahoma" w:cs="Tahoma"/>
        </w:rPr>
        <w:t xml:space="preserve"> </w:t>
      </w:r>
      <w:r w:rsidR="00485699">
        <w:rPr>
          <w:rFonts w:ascii="Tahoma" w:eastAsia="Arial" w:hAnsi="Tahoma" w:cs="Tahoma"/>
        </w:rPr>
        <w:t xml:space="preserve">families, assess identified </w:t>
      </w:r>
      <w:r w:rsidR="0061443D">
        <w:rPr>
          <w:rFonts w:ascii="Tahoma" w:eastAsia="Arial" w:hAnsi="Tahoma" w:cs="Tahoma"/>
        </w:rPr>
        <w:t xml:space="preserve">support </w:t>
      </w:r>
      <w:r w:rsidR="00485699">
        <w:rPr>
          <w:rFonts w:ascii="Tahoma" w:eastAsia="Arial" w:hAnsi="Tahoma" w:cs="Tahoma"/>
        </w:rPr>
        <w:t>and</w:t>
      </w:r>
      <w:r w:rsidR="0061443D">
        <w:rPr>
          <w:rFonts w:ascii="Tahoma" w:eastAsia="Arial" w:hAnsi="Tahoma" w:cs="Tahoma"/>
        </w:rPr>
        <w:t xml:space="preserve"> safety and wellbeing </w:t>
      </w:r>
      <w:r w:rsidR="00DA4A00">
        <w:rPr>
          <w:rFonts w:ascii="Tahoma" w:eastAsia="Arial" w:hAnsi="Tahoma" w:cs="Tahoma"/>
        </w:rPr>
        <w:t>needs to</w:t>
      </w:r>
      <w:r w:rsidR="00485699">
        <w:rPr>
          <w:rFonts w:ascii="Tahoma" w:eastAsia="Arial" w:hAnsi="Tahoma" w:cs="Tahoma"/>
        </w:rPr>
        <w:t xml:space="preserve"> develop</w:t>
      </w:r>
      <w:r w:rsidR="0061443D">
        <w:rPr>
          <w:rFonts w:ascii="Tahoma" w:eastAsia="Arial" w:hAnsi="Tahoma" w:cs="Tahoma"/>
        </w:rPr>
        <w:t xml:space="preserve"> appropriate </w:t>
      </w:r>
      <w:r w:rsidR="00485699">
        <w:rPr>
          <w:rFonts w:ascii="Tahoma" w:eastAsia="Arial" w:hAnsi="Tahoma" w:cs="Tahoma"/>
        </w:rPr>
        <w:t xml:space="preserve">targeted </w:t>
      </w:r>
      <w:r w:rsidR="0061443D">
        <w:rPr>
          <w:rFonts w:ascii="Tahoma" w:eastAsia="Arial" w:hAnsi="Tahoma" w:cs="Tahoma"/>
        </w:rPr>
        <w:t>support plans to assist them in achieving their goals.</w:t>
      </w:r>
    </w:p>
    <w:p w:rsidR="008E23FB" w:rsidRPr="00AD7AD7" w:rsidRDefault="008E23FB">
      <w:pPr>
        <w:pStyle w:val="Normal1"/>
        <w:rPr>
          <w:rFonts w:ascii="Tahoma" w:hAnsi="Tahoma" w:cs="Tahoma"/>
        </w:rPr>
      </w:pPr>
    </w:p>
    <w:p w:rsidR="008E23FB" w:rsidRPr="00AD7AD7" w:rsidRDefault="00DE6751">
      <w:pPr>
        <w:pStyle w:val="Normal1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t xml:space="preserve">4. </w:t>
      </w:r>
      <w:r w:rsidR="00EF127D">
        <w:rPr>
          <w:rFonts w:ascii="Tahoma" w:eastAsia="Arial" w:hAnsi="Tahoma" w:cs="Tahoma"/>
        </w:rPr>
        <w:t xml:space="preserve">To </w:t>
      </w:r>
      <w:r w:rsidR="00485699">
        <w:rPr>
          <w:rFonts w:ascii="Tahoma" w:eastAsia="Arial" w:hAnsi="Tahoma" w:cs="Tahoma"/>
        </w:rPr>
        <w:t>regularly</w:t>
      </w:r>
      <w:r w:rsidR="00EC5789">
        <w:rPr>
          <w:rFonts w:ascii="Tahoma" w:eastAsia="Arial" w:hAnsi="Tahoma" w:cs="Tahoma"/>
        </w:rPr>
        <w:t xml:space="preserve"> review </w:t>
      </w:r>
      <w:r w:rsidR="00EF127D">
        <w:rPr>
          <w:rFonts w:ascii="Tahoma" w:eastAsia="Arial" w:hAnsi="Tahoma" w:cs="Tahoma"/>
        </w:rPr>
        <w:t xml:space="preserve">and update </w:t>
      </w:r>
      <w:r w:rsidR="0061443D">
        <w:rPr>
          <w:rFonts w:ascii="Tahoma" w:eastAsia="Arial" w:hAnsi="Tahoma" w:cs="Tahoma"/>
        </w:rPr>
        <w:t xml:space="preserve">individual </w:t>
      </w:r>
      <w:r w:rsidR="00EF127D">
        <w:rPr>
          <w:rFonts w:ascii="Tahoma" w:eastAsia="Arial" w:hAnsi="Tahoma" w:cs="Tahoma"/>
        </w:rPr>
        <w:t xml:space="preserve">client files and </w:t>
      </w:r>
      <w:r w:rsidRPr="00AD7AD7">
        <w:rPr>
          <w:rFonts w:ascii="Tahoma" w:eastAsia="Arial" w:hAnsi="Tahoma" w:cs="Tahoma"/>
        </w:rPr>
        <w:t>Support Plans</w:t>
      </w:r>
      <w:r w:rsidR="00DD73C8">
        <w:rPr>
          <w:rFonts w:ascii="Tahoma" w:eastAsia="Arial" w:hAnsi="Tahoma" w:cs="Tahoma"/>
        </w:rPr>
        <w:t xml:space="preserve">, </w:t>
      </w:r>
      <w:r w:rsidR="00EF127D">
        <w:rPr>
          <w:rFonts w:ascii="Tahoma" w:eastAsia="Arial" w:hAnsi="Tahoma" w:cs="Tahoma"/>
        </w:rPr>
        <w:t xml:space="preserve">accurately </w:t>
      </w:r>
      <w:r w:rsidRPr="00AD7AD7">
        <w:rPr>
          <w:rFonts w:ascii="Tahoma" w:eastAsia="Arial" w:hAnsi="Tahoma" w:cs="Tahoma"/>
        </w:rPr>
        <w:t>record</w:t>
      </w:r>
      <w:r w:rsidR="00EC5789">
        <w:rPr>
          <w:rFonts w:ascii="Tahoma" w:eastAsia="Arial" w:hAnsi="Tahoma" w:cs="Tahoma"/>
        </w:rPr>
        <w:t>ing</w:t>
      </w:r>
      <w:r w:rsidRPr="00AD7AD7">
        <w:rPr>
          <w:rFonts w:ascii="Tahoma" w:eastAsia="Arial" w:hAnsi="Tahoma" w:cs="Tahoma"/>
        </w:rPr>
        <w:t xml:space="preserve"> and monito</w:t>
      </w:r>
      <w:r w:rsidR="00EC5789">
        <w:rPr>
          <w:rFonts w:ascii="Tahoma" w:eastAsia="Arial" w:hAnsi="Tahoma" w:cs="Tahoma"/>
        </w:rPr>
        <w:t>ring</w:t>
      </w:r>
      <w:r w:rsidRPr="00AD7AD7">
        <w:rPr>
          <w:rFonts w:ascii="Tahoma" w:eastAsia="Arial" w:hAnsi="Tahoma" w:cs="Tahoma"/>
        </w:rPr>
        <w:t xml:space="preserve"> </w:t>
      </w:r>
      <w:r w:rsidR="00485699">
        <w:rPr>
          <w:rFonts w:ascii="Tahoma" w:eastAsia="Arial" w:hAnsi="Tahoma" w:cs="Tahoma"/>
        </w:rPr>
        <w:t>outcomes</w:t>
      </w:r>
      <w:r w:rsidRPr="00AD7AD7">
        <w:rPr>
          <w:rFonts w:ascii="Tahoma" w:eastAsia="Arial" w:hAnsi="Tahoma" w:cs="Tahoma"/>
        </w:rPr>
        <w:t xml:space="preserve"> with each </w:t>
      </w:r>
      <w:r w:rsidR="00485699">
        <w:rPr>
          <w:rFonts w:ascii="Tahoma" w:eastAsia="Arial" w:hAnsi="Tahoma" w:cs="Tahoma"/>
        </w:rPr>
        <w:t>family</w:t>
      </w:r>
      <w:r w:rsidR="003C3C6A">
        <w:rPr>
          <w:rFonts w:ascii="Tahoma" w:eastAsia="Arial" w:hAnsi="Tahoma" w:cs="Tahoma"/>
        </w:rPr>
        <w:t>.</w:t>
      </w:r>
    </w:p>
    <w:p w:rsidR="008E23FB" w:rsidRPr="00AD7AD7" w:rsidRDefault="008E23FB">
      <w:pPr>
        <w:pStyle w:val="Normal1"/>
        <w:rPr>
          <w:rFonts w:ascii="Tahoma" w:hAnsi="Tahoma" w:cs="Tahoma"/>
        </w:rPr>
      </w:pPr>
    </w:p>
    <w:p w:rsidR="005B2B37" w:rsidRDefault="00DE6751">
      <w:pPr>
        <w:pStyle w:val="Normal1"/>
        <w:rPr>
          <w:rFonts w:ascii="Tahoma" w:eastAsia="Arial" w:hAnsi="Tahoma" w:cs="Tahoma"/>
        </w:rPr>
      </w:pPr>
      <w:r w:rsidRPr="00AD7AD7">
        <w:rPr>
          <w:rFonts w:ascii="Tahoma" w:eastAsia="Arial" w:hAnsi="Tahoma" w:cs="Tahoma"/>
          <w:b/>
        </w:rPr>
        <w:t>5.</w:t>
      </w:r>
      <w:r w:rsidRPr="00AD7AD7">
        <w:rPr>
          <w:rFonts w:ascii="Tahoma" w:eastAsia="Arial" w:hAnsi="Tahoma" w:cs="Tahoma"/>
        </w:rPr>
        <w:t xml:space="preserve"> To keep accurate</w:t>
      </w:r>
      <w:r w:rsidR="00485699">
        <w:rPr>
          <w:rFonts w:ascii="Tahoma" w:eastAsia="Arial" w:hAnsi="Tahoma" w:cs="Tahoma"/>
        </w:rPr>
        <w:t>, up to date</w:t>
      </w:r>
      <w:r w:rsidRPr="00AD7AD7">
        <w:rPr>
          <w:rFonts w:ascii="Tahoma" w:eastAsia="Arial" w:hAnsi="Tahoma" w:cs="Tahoma"/>
        </w:rPr>
        <w:t xml:space="preserve"> records including stat</w:t>
      </w:r>
      <w:r w:rsidR="006A0353">
        <w:rPr>
          <w:rFonts w:ascii="Tahoma" w:eastAsia="Arial" w:hAnsi="Tahoma" w:cs="Tahoma"/>
        </w:rPr>
        <w:t xml:space="preserve">istical information as </w:t>
      </w:r>
      <w:r w:rsidR="004C5499">
        <w:rPr>
          <w:rFonts w:ascii="Tahoma" w:eastAsia="Arial" w:hAnsi="Tahoma" w:cs="Tahoma"/>
        </w:rPr>
        <w:t>required.</w:t>
      </w:r>
    </w:p>
    <w:p w:rsidR="004C5499" w:rsidRPr="00AD7AD7" w:rsidRDefault="004C5499">
      <w:pPr>
        <w:pStyle w:val="Normal1"/>
        <w:rPr>
          <w:rFonts w:ascii="Tahoma" w:hAnsi="Tahoma" w:cs="Tahoma"/>
        </w:rPr>
      </w:pPr>
    </w:p>
    <w:p w:rsidR="008E23FB" w:rsidRPr="00AD7AD7" w:rsidRDefault="00DE6751">
      <w:pPr>
        <w:pStyle w:val="Normal1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t>6.</w:t>
      </w:r>
      <w:r w:rsidRPr="00AD7AD7">
        <w:rPr>
          <w:rFonts w:ascii="Tahoma" w:eastAsia="Arial" w:hAnsi="Tahoma" w:cs="Tahoma"/>
        </w:rPr>
        <w:t xml:space="preserve"> To work within the</w:t>
      </w:r>
      <w:r w:rsidR="004C5499">
        <w:rPr>
          <w:rFonts w:ascii="Tahoma" w:eastAsia="Arial" w:hAnsi="Tahoma" w:cs="Tahoma"/>
        </w:rPr>
        <w:t xml:space="preserve"> organi</w:t>
      </w:r>
      <w:r w:rsidR="00DD73C8">
        <w:rPr>
          <w:rFonts w:ascii="Tahoma" w:eastAsia="Arial" w:hAnsi="Tahoma" w:cs="Tahoma"/>
        </w:rPr>
        <w:t xml:space="preserve">sations guidelines, policies, </w:t>
      </w:r>
      <w:r w:rsidR="00EF127D">
        <w:rPr>
          <w:rFonts w:ascii="Tahoma" w:eastAsia="Arial" w:hAnsi="Tahoma" w:cs="Tahoma"/>
        </w:rPr>
        <w:t xml:space="preserve">procedures, particularly those relating to Health and Safety, </w:t>
      </w:r>
      <w:r w:rsidR="0091769D">
        <w:rPr>
          <w:rFonts w:ascii="Tahoma" w:eastAsia="Arial" w:hAnsi="Tahoma" w:cs="Tahoma"/>
        </w:rPr>
        <w:t xml:space="preserve">Lone Working, </w:t>
      </w:r>
      <w:r w:rsidR="00EF127D">
        <w:rPr>
          <w:rFonts w:ascii="Tahoma" w:eastAsia="Arial" w:hAnsi="Tahoma" w:cs="Tahoma"/>
        </w:rPr>
        <w:t>Code of Conduct and Confidentiality.</w:t>
      </w:r>
      <w:r w:rsidR="004C5499">
        <w:rPr>
          <w:rFonts w:ascii="Tahoma" w:eastAsia="Arial" w:hAnsi="Tahoma" w:cs="Tahoma"/>
        </w:rPr>
        <w:t xml:space="preserve"> </w:t>
      </w:r>
    </w:p>
    <w:p w:rsidR="008E23FB" w:rsidRPr="00AD7AD7" w:rsidRDefault="008E23FB">
      <w:pPr>
        <w:pStyle w:val="Normal1"/>
        <w:rPr>
          <w:rFonts w:ascii="Tahoma" w:hAnsi="Tahoma" w:cs="Tahoma"/>
        </w:rPr>
      </w:pPr>
    </w:p>
    <w:p w:rsidR="008E23FB" w:rsidRDefault="00885FD3">
      <w:pPr>
        <w:pStyle w:val="Normal1"/>
        <w:rPr>
          <w:rFonts w:ascii="Tahoma" w:eastAsia="Arial" w:hAnsi="Tahoma" w:cs="Tahoma"/>
        </w:rPr>
      </w:pPr>
      <w:r>
        <w:rPr>
          <w:rFonts w:ascii="Tahoma" w:eastAsia="Arial" w:hAnsi="Tahoma" w:cs="Tahoma"/>
          <w:b/>
        </w:rPr>
        <w:t xml:space="preserve">7. </w:t>
      </w:r>
      <w:r w:rsidR="00DA4A00" w:rsidRPr="00DA4A00">
        <w:rPr>
          <w:rFonts w:ascii="Tahoma" w:eastAsia="Arial" w:hAnsi="Tahoma" w:cs="Tahoma"/>
        </w:rPr>
        <w:t>To develop respectful supportive relationships with relevant statutory, voluntary, support &amp; referral agencies.</w:t>
      </w:r>
    </w:p>
    <w:p w:rsidR="00DA4A00" w:rsidRPr="00EF127D" w:rsidRDefault="00DA4A00">
      <w:pPr>
        <w:pStyle w:val="Normal1"/>
        <w:rPr>
          <w:rFonts w:ascii="Tahoma" w:eastAsia="Arial" w:hAnsi="Tahoma" w:cs="Tahoma"/>
        </w:rPr>
      </w:pPr>
    </w:p>
    <w:p w:rsidR="008E23FB" w:rsidRDefault="008B285B">
      <w:pPr>
        <w:pStyle w:val="Normal1"/>
        <w:rPr>
          <w:rFonts w:ascii="Tahoma" w:eastAsia="Arial" w:hAnsi="Tahoma" w:cs="Tahoma"/>
        </w:rPr>
      </w:pPr>
      <w:r>
        <w:rPr>
          <w:rFonts w:ascii="Tahoma" w:eastAsia="Arial" w:hAnsi="Tahoma" w:cs="Tahoma"/>
          <w:b/>
        </w:rPr>
        <w:t>8</w:t>
      </w:r>
      <w:r w:rsidR="00DE6751" w:rsidRPr="00AD7AD7">
        <w:rPr>
          <w:rFonts w:ascii="Tahoma" w:eastAsia="Arial" w:hAnsi="Tahoma" w:cs="Tahoma"/>
          <w:b/>
        </w:rPr>
        <w:t>.</w:t>
      </w:r>
      <w:r w:rsidR="00DE6751" w:rsidRPr="00AD7AD7">
        <w:rPr>
          <w:rFonts w:ascii="Tahoma" w:eastAsia="Arial" w:hAnsi="Tahoma" w:cs="Tahoma"/>
        </w:rPr>
        <w:t xml:space="preserve"> </w:t>
      </w:r>
      <w:r w:rsidR="00DA4A00" w:rsidRPr="00DA4A00">
        <w:rPr>
          <w:rFonts w:ascii="Tahoma" w:eastAsia="Arial" w:hAnsi="Tahoma" w:cs="Tahoma"/>
        </w:rPr>
        <w:t xml:space="preserve">At all times to carry out the role in a professional manner, working within the aims, values and ethos of </w:t>
      </w:r>
      <w:proofErr w:type="spellStart"/>
      <w:r w:rsidR="00DA4A00" w:rsidRPr="00DA4A00">
        <w:rPr>
          <w:rFonts w:ascii="Tahoma" w:eastAsia="Arial" w:hAnsi="Tahoma" w:cs="Tahoma"/>
        </w:rPr>
        <w:t>Depaul</w:t>
      </w:r>
      <w:proofErr w:type="spellEnd"/>
      <w:r w:rsidR="00DA4A00" w:rsidRPr="00DA4A00">
        <w:rPr>
          <w:rFonts w:ascii="Tahoma" w:eastAsia="Arial" w:hAnsi="Tahoma" w:cs="Tahoma"/>
        </w:rPr>
        <w:t>.</w:t>
      </w:r>
    </w:p>
    <w:p w:rsidR="00DA4A00" w:rsidRPr="00AD7AD7" w:rsidRDefault="00DA4A00">
      <w:pPr>
        <w:pStyle w:val="Normal1"/>
        <w:rPr>
          <w:rFonts w:ascii="Tahoma" w:hAnsi="Tahoma" w:cs="Tahoma"/>
        </w:rPr>
      </w:pPr>
    </w:p>
    <w:p w:rsidR="008E23FB" w:rsidRPr="00AD7AD7" w:rsidRDefault="00DA4A00">
      <w:pPr>
        <w:pStyle w:val="Normal1"/>
        <w:rPr>
          <w:rFonts w:ascii="Tahoma" w:hAnsi="Tahoma" w:cs="Tahoma"/>
        </w:rPr>
      </w:pPr>
      <w:r>
        <w:rPr>
          <w:rFonts w:ascii="Tahoma" w:eastAsia="Arial" w:hAnsi="Tahoma" w:cs="Tahoma"/>
          <w:b/>
          <w:szCs w:val="24"/>
          <w:u w:val="single"/>
        </w:rPr>
        <w:t>Workers are</w:t>
      </w:r>
      <w:r w:rsidR="00DE6751" w:rsidRPr="00AD7AD7">
        <w:rPr>
          <w:rFonts w:ascii="Tahoma" w:eastAsia="Arial" w:hAnsi="Tahoma" w:cs="Tahoma"/>
          <w:b/>
          <w:szCs w:val="24"/>
          <w:u w:val="single"/>
        </w:rPr>
        <w:t xml:space="preserve"> expected to comply with </w:t>
      </w:r>
      <w:proofErr w:type="spellStart"/>
      <w:r w:rsidR="00DE6751" w:rsidRPr="00AD7AD7">
        <w:rPr>
          <w:rFonts w:ascii="Tahoma" w:eastAsia="Arial" w:hAnsi="Tahoma" w:cs="Tahoma"/>
          <w:b/>
          <w:szCs w:val="24"/>
          <w:u w:val="single"/>
        </w:rPr>
        <w:t>D</w:t>
      </w:r>
      <w:r w:rsidR="008B285B">
        <w:rPr>
          <w:rFonts w:ascii="Tahoma" w:eastAsia="Arial" w:hAnsi="Tahoma" w:cs="Tahoma"/>
          <w:b/>
          <w:szCs w:val="24"/>
          <w:u w:val="single"/>
        </w:rPr>
        <w:t>epaul</w:t>
      </w:r>
      <w:r w:rsidR="00DE6751" w:rsidRPr="00AD7AD7">
        <w:rPr>
          <w:rFonts w:ascii="Tahoma" w:eastAsia="Arial" w:hAnsi="Tahoma" w:cs="Tahoma"/>
          <w:b/>
          <w:szCs w:val="24"/>
          <w:u w:val="single"/>
        </w:rPr>
        <w:t>’s</w:t>
      </w:r>
      <w:proofErr w:type="spellEnd"/>
      <w:r w:rsidR="00DE6751" w:rsidRPr="00AD7AD7">
        <w:rPr>
          <w:rFonts w:ascii="Tahoma" w:eastAsia="Arial" w:hAnsi="Tahoma" w:cs="Tahoma"/>
          <w:b/>
          <w:szCs w:val="24"/>
          <w:u w:val="single"/>
        </w:rPr>
        <w:t xml:space="preserve"> Child Protection policies and procedures and to immediately report any chi</w:t>
      </w:r>
      <w:r w:rsidR="00EA0F7A">
        <w:rPr>
          <w:rFonts w:ascii="Tahoma" w:eastAsia="Arial" w:hAnsi="Tahoma" w:cs="Tahoma"/>
          <w:b/>
          <w:szCs w:val="24"/>
          <w:u w:val="single"/>
        </w:rPr>
        <w:t xml:space="preserve">ld protection concerns to a </w:t>
      </w:r>
      <w:proofErr w:type="spellStart"/>
      <w:r w:rsidR="00EA0F7A">
        <w:rPr>
          <w:rFonts w:ascii="Tahoma" w:eastAsia="Arial" w:hAnsi="Tahoma" w:cs="Tahoma"/>
          <w:b/>
          <w:szCs w:val="24"/>
          <w:u w:val="single"/>
        </w:rPr>
        <w:t>Depaul</w:t>
      </w:r>
      <w:proofErr w:type="spellEnd"/>
      <w:r w:rsidR="00EA0F7A">
        <w:rPr>
          <w:rFonts w:ascii="Tahoma" w:eastAsia="Arial" w:hAnsi="Tahoma" w:cs="Tahoma"/>
          <w:b/>
          <w:szCs w:val="24"/>
          <w:u w:val="single"/>
        </w:rPr>
        <w:t xml:space="preserve"> </w:t>
      </w:r>
      <w:r w:rsidR="00DE6751" w:rsidRPr="00AD7AD7">
        <w:rPr>
          <w:rFonts w:ascii="Tahoma" w:eastAsia="Arial" w:hAnsi="Tahoma" w:cs="Tahoma"/>
          <w:b/>
          <w:szCs w:val="24"/>
          <w:u w:val="single"/>
        </w:rPr>
        <w:t>designated child protection officer or line manager</w:t>
      </w:r>
      <w:r w:rsidR="00DE6751" w:rsidRPr="00AD7AD7">
        <w:rPr>
          <w:rFonts w:ascii="Tahoma" w:eastAsia="Arial" w:hAnsi="Tahoma" w:cs="Tahoma"/>
          <w:b/>
          <w:sz w:val="28"/>
          <w:u w:val="single"/>
        </w:rPr>
        <w:t>.</w:t>
      </w:r>
    </w:p>
    <w:p w:rsidR="008E23FB" w:rsidRPr="00AD7AD7" w:rsidRDefault="008E23FB">
      <w:pPr>
        <w:pStyle w:val="Normal1"/>
        <w:rPr>
          <w:rFonts w:ascii="Tahoma" w:hAnsi="Tahoma" w:cs="Tahoma"/>
        </w:rPr>
      </w:pPr>
    </w:p>
    <w:p w:rsidR="00AD7AD7" w:rsidRPr="00AD7AD7" w:rsidRDefault="00AD7AD7">
      <w:pPr>
        <w:pStyle w:val="Normal1"/>
        <w:rPr>
          <w:rFonts w:ascii="Tahoma" w:hAnsi="Tahoma" w:cs="Tahoma"/>
        </w:rPr>
      </w:pPr>
    </w:p>
    <w:p w:rsidR="00AD7AD7" w:rsidRPr="00AD7AD7" w:rsidRDefault="00AD7AD7">
      <w:pPr>
        <w:pStyle w:val="Normal1"/>
        <w:rPr>
          <w:rFonts w:ascii="Tahoma" w:hAnsi="Tahoma" w:cs="Tahoma"/>
        </w:rPr>
      </w:pPr>
    </w:p>
    <w:p w:rsidR="006A0353" w:rsidRDefault="006A0353">
      <w:pPr>
        <w:rPr>
          <w:rFonts w:ascii="Tahoma" w:eastAsia="Arial" w:hAnsi="Tahoma" w:cs="Tahoma"/>
          <w:b/>
          <w:color w:val="000000"/>
          <w:sz w:val="24"/>
        </w:rPr>
      </w:pPr>
      <w:r>
        <w:rPr>
          <w:rFonts w:ascii="Tahoma" w:eastAsia="Arial" w:hAnsi="Tahoma" w:cs="Tahoma"/>
          <w:b/>
        </w:rPr>
        <w:br w:type="page"/>
      </w:r>
    </w:p>
    <w:p w:rsidR="008E23FB" w:rsidRPr="00AD7AD7" w:rsidRDefault="00DE6751">
      <w:pPr>
        <w:pStyle w:val="Normal1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lastRenderedPageBreak/>
        <w:t>Client Services Tasks</w:t>
      </w:r>
    </w:p>
    <w:p w:rsidR="008E23FB" w:rsidRPr="00AD7AD7" w:rsidRDefault="008E23FB">
      <w:pPr>
        <w:pStyle w:val="Normal1"/>
        <w:rPr>
          <w:rFonts w:ascii="Tahoma" w:hAnsi="Tahoma" w:cs="Tahoma"/>
        </w:rPr>
      </w:pPr>
    </w:p>
    <w:p w:rsidR="008E23FB" w:rsidRPr="008B285B" w:rsidRDefault="00DE6751" w:rsidP="008B285B">
      <w:pPr>
        <w:pStyle w:val="Normal1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B285B">
        <w:rPr>
          <w:rFonts w:ascii="Tahoma" w:eastAsia="Arial" w:hAnsi="Tahoma" w:cs="Tahoma"/>
        </w:rPr>
        <w:t>Assist families in sustaining and maintaining their tenancies and to ensure their ac</w:t>
      </w:r>
      <w:r w:rsidR="003C3C6A">
        <w:rPr>
          <w:rFonts w:ascii="Tahoma" w:eastAsia="Arial" w:hAnsi="Tahoma" w:cs="Tahoma"/>
        </w:rPr>
        <w:t>commodation is of an adequate standard</w:t>
      </w:r>
      <w:r w:rsidRPr="008B285B">
        <w:rPr>
          <w:rFonts w:ascii="Tahoma" w:eastAsia="Arial" w:hAnsi="Tahoma" w:cs="Tahoma"/>
        </w:rPr>
        <w:t>.</w:t>
      </w:r>
      <w:r w:rsidR="004C5499">
        <w:rPr>
          <w:rFonts w:ascii="Tahoma" w:eastAsia="Arial" w:hAnsi="Tahoma" w:cs="Tahoma"/>
        </w:rPr>
        <w:t xml:space="preserve"> </w:t>
      </w:r>
    </w:p>
    <w:p w:rsidR="008E23FB" w:rsidRPr="008B285B" w:rsidRDefault="00DE6751" w:rsidP="008B285B">
      <w:pPr>
        <w:pStyle w:val="Normal1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B285B">
        <w:rPr>
          <w:rFonts w:ascii="Tahoma" w:eastAsia="Arial" w:hAnsi="Tahoma" w:cs="Tahoma"/>
        </w:rPr>
        <w:t xml:space="preserve">Provide information on basic home security and </w:t>
      </w:r>
      <w:r w:rsidR="0091769D">
        <w:rPr>
          <w:rFonts w:ascii="Tahoma" w:eastAsia="Arial" w:hAnsi="Tahoma" w:cs="Tahoma"/>
        </w:rPr>
        <w:t xml:space="preserve">the reporting of </w:t>
      </w:r>
      <w:r w:rsidRPr="008B285B">
        <w:rPr>
          <w:rFonts w:ascii="Tahoma" w:eastAsia="Arial" w:hAnsi="Tahoma" w:cs="Tahoma"/>
        </w:rPr>
        <w:t>maintenance issues.</w:t>
      </w:r>
    </w:p>
    <w:p w:rsidR="008E23FB" w:rsidRPr="00DA4A00" w:rsidRDefault="008B285B" w:rsidP="008B285B">
      <w:pPr>
        <w:pStyle w:val="Normal1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B285B">
        <w:rPr>
          <w:rFonts w:ascii="Tahoma" w:eastAsia="Arial" w:hAnsi="Tahoma" w:cs="Tahoma"/>
        </w:rPr>
        <w:t>P</w:t>
      </w:r>
      <w:r w:rsidR="00DE6751" w:rsidRPr="008B285B">
        <w:rPr>
          <w:rFonts w:ascii="Tahoma" w:eastAsia="Arial" w:hAnsi="Tahoma" w:cs="Tahoma"/>
        </w:rPr>
        <w:t>rovide Health and Safety advice.</w:t>
      </w:r>
    </w:p>
    <w:p w:rsidR="00DA4A00" w:rsidRDefault="0091769D" w:rsidP="00DA4A0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4"/>
        </w:rPr>
      </w:pPr>
      <w:r>
        <w:rPr>
          <w:rFonts w:ascii="Tahoma" w:eastAsia="Times New Roman" w:hAnsi="Tahoma" w:cs="Tahoma"/>
          <w:color w:val="000000"/>
          <w:sz w:val="24"/>
        </w:rPr>
        <w:t>Provide b</w:t>
      </w:r>
      <w:r w:rsidR="00DA4A00" w:rsidRPr="00DA4A00">
        <w:rPr>
          <w:rFonts w:ascii="Tahoma" w:eastAsia="Times New Roman" w:hAnsi="Tahoma" w:cs="Tahoma"/>
          <w:color w:val="000000"/>
          <w:sz w:val="24"/>
        </w:rPr>
        <w:t>udgeting</w:t>
      </w:r>
      <w:r>
        <w:rPr>
          <w:rFonts w:ascii="Tahoma" w:eastAsia="Times New Roman" w:hAnsi="Tahoma" w:cs="Tahoma"/>
          <w:color w:val="000000"/>
          <w:sz w:val="24"/>
        </w:rPr>
        <w:t>, benefit and financial advice</w:t>
      </w:r>
      <w:r w:rsidR="00DA4A00">
        <w:rPr>
          <w:rFonts w:ascii="Tahoma" w:eastAsia="Times New Roman" w:hAnsi="Tahoma" w:cs="Tahoma"/>
          <w:color w:val="000000"/>
          <w:sz w:val="24"/>
        </w:rPr>
        <w:t>.</w:t>
      </w:r>
    </w:p>
    <w:p w:rsidR="00DA4A00" w:rsidRPr="00DA4A00" w:rsidRDefault="003C3C6A" w:rsidP="00DA4A0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DA4A00">
        <w:rPr>
          <w:rFonts w:ascii="Tahoma" w:eastAsia="Arial" w:hAnsi="Tahoma" w:cs="Tahoma"/>
          <w:sz w:val="24"/>
          <w:szCs w:val="24"/>
        </w:rPr>
        <w:t>Advocacy,</w:t>
      </w:r>
      <w:r w:rsidR="00DE6751" w:rsidRPr="00DA4A00">
        <w:rPr>
          <w:rFonts w:ascii="Tahoma" w:eastAsia="Arial" w:hAnsi="Tahoma" w:cs="Tahoma"/>
          <w:sz w:val="24"/>
          <w:szCs w:val="24"/>
        </w:rPr>
        <w:t xml:space="preserve"> liaising </w:t>
      </w:r>
      <w:r w:rsidRPr="00DA4A00">
        <w:rPr>
          <w:rFonts w:ascii="Tahoma" w:eastAsia="Arial" w:hAnsi="Tahoma" w:cs="Tahoma"/>
          <w:sz w:val="24"/>
          <w:szCs w:val="24"/>
        </w:rPr>
        <w:t xml:space="preserve">and signposting </w:t>
      </w:r>
      <w:r w:rsidR="00DE6751" w:rsidRPr="00DA4A00">
        <w:rPr>
          <w:rFonts w:ascii="Tahoma" w:eastAsia="Arial" w:hAnsi="Tahoma" w:cs="Tahoma"/>
          <w:sz w:val="24"/>
          <w:szCs w:val="24"/>
        </w:rPr>
        <w:t>with</w:t>
      </w:r>
      <w:r w:rsidRPr="00DA4A00">
        <w:rPr>
          <w:rFonts w:ascii="Tahoma" w:eastAsia="Arial" w:hAnsi="Tahoma" w:cs="Tahoma"/>
          <w:sz w:val="24"/>
          <w:szCs w:val="24"/>
        </w:rPr>
        <w:t xml:space="preserve">/to external advice </w:t>
      </w:r>
      <w:r w:rsidR="00DE6751" w:rsidRPr="00DA4A00">
        <w:rPr>
          <w:rFonts w:ascii="Tahoma" w:eastAsia="Arial" w:hAnsi="Tahoma" w:cs="Tahoma"/>
          <w:sz w:val="24"/>
          <w:szCs w:val="24"/>
        </w:rPr>
        <w:t>agencies.</w:t>
      </w:r>
    </w:p>
    <w:p w:rsidR="00DA4A00" w:rsidRPr="00DA4A00" w:rsidRDefault="00DE6751" w:rsidP="00DA4A0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DA4A00">
        <w:rPr>
          <w:rFonts w:ascii="Tahoma" w:eastAsia="Arial" w:hAnsi="Tahoma" w:cs="Tahoma"/>
          <w:sz w:val="24"/>
          <w:szCs w:val="24"/>
        </w:rPr>
        <w:t xml:space="preserve">Assistance in </w:t>
      </w:r>
      <w:r w:rsidR="00DD73C8" w:rsidRPr="00DA4A00">
        <w:rPr>
          <w:rFonts w:ascii="Tahoma" w:eastAsia="Arial" w:hAnsi="Tahoma" w:cs="Tahoma"/>
          <w:sz w:val="24"/>
          <w:szCs w:val="24"/>
        </w:rPr>
        <w:t>acc</w:t>
      </w:r>
      <w:r w:rsidR="008B285B" w:rsidRPr="00DA4A00">
        <w:rPr>
          <w:rFonts w:ascii="Tahoma" w:eastAsia="Arial" w:hAnsi="Tahoma" w:cs="Tahoma"/>
          <w:sz w:val="24"/>
          <w:szCs w:val="24"/>
        </w:rPr>
        <w:t>essing</w:t>
      </w:r>
      <w:r w:rsidRPr="00DA4A00">
        <w:rPr>
          <w:rFonts w:ascii="Tahoma" w:eastAsia="Arial" w:hAnsi="Tahoma" w:cs="Tahoma"/>
          <w:sz w:val="24"/>
          <w:szCs w:val="24"/>
        </w:rPr>
        <w:t xml:space="preserve"> employment, training and voluntary work opportunities</w:t>
      </w:r>
    </w:p>
    <w:p w:rsidR="00DA4A00" w:rsidRPr="00DA4A00" w:rsidRDefault="00DE6751" w:rsidP="00DA4A0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DA4A00">
        <w:rPr>
          <w:rFonts w:ascii="Tahoma" w:eastAsia="Arial" w:hAnsi="Tahoma" w:cs="Tahoma"/>
          <w:sz w:val="24"/>
          <w:szCs w:val="24"/>
        </w:rPr>
        <w:t>Provide information on local facilities and community / support groups.</w:t>
      </w:r>
    </w:p>
    <w:p w:rsidR="00DA4A00" w:rsidRPr="00DA4A00" w:rsidRDefault="00DE6751" w:rsidP="00DA4A0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DA4A00">
        <w:rPr>
          <w:rFonts w:ascii="Tahoma" w:eastAsia="Arial" w:hAnsi="Tahoma" w:cs="Tahoma"/>
          <w:sz w:val="24"/>
          <w:szCs w:val="24"/>
        </w:rPr>
        <w:t xml:space="preserve">To support families to </w:t>
      </w:r>
      <w:r w:rsidR="008B285B" w:rsidRPr="00DA4A00">
        <w:rPr>
          <w:rFonts w:ascii="Tahoma" w:eastAsia="Arial" w:hAnsi="Tahoma" w:cs="Tahoma"/>
          <w:sz w:val="24"/>
          <w:szCs w:val="24"/>
        </w:rPr>
        <w:t>maintain</w:t>
      </w:r>
      <w:r w:rsidRPr="00DA4A00">
        <w:rPr>
          <w:rFonts w:ascii="Tahoma" w:eastAsia="Arial" w:hAnsi="Tahoma" w:cs="Tahoma"/>
          <w:sz w:val="24"/>
          <w:szCs w:val="24"/>
        </w:rPr>
        <w:t xml:space="preserve"> good neighbour and community</w:t>
      </w:r>
      <w:r w:rsidR="008B285B" w:rsidRPr="00DA4A00">
        <w:rPr>
          <w:rFonts w:ascii="Tahoma" w:eastAsia="Arial" w:hAnsi="Tahoma" w:cs="Tahoma"/>
          <w:sz w:val="24"/>
          <w:szCs w:val="24"/>
        </w:rPr>
        <w:t xml:space="preserve"> relationships</w:t>
      </w:r>
      <w:r w:rsidRPr="00DA4A00">
        <w:rPr>
          <w:rFonts w:ascii="Tahoma" w:eastAsia="Arial" w:hAnsi="Tahoma" w:cs="Tahoma"/>
          <w:sz w:val="24"/>
          <w:szCs w:val="24"/>
        </w:rPr>
        <w:t>.</w:t>
      </w:r>
    </w:p>
    <w:p w:rsidR="008E23FB" w:rsidRPr="00DA4A00" w:rsidRDefault="00DE6751" w:rsidP="00DA4A0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DA4A00">
        <w:rPr>
          <w:rFonts w:ascii="Tahoma" w:eastAsia="Arial" w:hAnsi="Tahoma" w:cs="Tahoma"/>
          <w:sz w:val="24"/>
          <w:szCs w:val="24"/>
        </w:rPr>
        <w:t xml:space="preserve">To approach clients at all times with dignity and respect and ensure that they are provided with choices </w:t>
      </w:r>
      <w:r w:rsidR="003C3C6A" w:rsidRPr="00DA4A00">
        <w:rPr>
          <w:rFonts w:ascii="Tahoma" w:eastAsia="Arial" w:hAnsi="Tahoma" w:cs="Tahoma"/>
          <w:sz w:val="24"/>
          <w:szCs w:val="24"/>
        </w:rPr>
        <w:t>in</w:t>
      </w:r>
      <w:r w:rsidR="008B285B" w:rsidRPr="00DA4A00">
        <w:rPr>
          <w:rFonts w:ascii="Tahoma" w:eastAsia="Arial" w:hAnsi="Tahoma" w:cs="Tahoma"/>
          <w:sz w:val="24"/>
          <w:szCs w:val="24"/>
        </w:rPr>
        <w:t xml:space="preserve"> service provision.</w:t>
      </w:r>
    </w:p>
    <w:p w:rsidR="008E23FB" w:rsidRPr="00AD7AD7" w:rsidRDefault="008E23FB">
      <w:pPr>
        <w:pStyle w:val="Normal1"/>
        <w:spacing w:line="276" w:lineRule="auto"/>
        <w:rPr>
          <w:rFonts w:ascii="Tahoma" w:hAnsi="Tahoma" w:cs="Tahoma"/>
        </w:rPr>
      </w:pPr>
    </w:p>
    <w:p w:rsidR="008E23FB" w:rsidRPr="00AD7AD7" w:rsidRDefault="00DE6751">
      <w:pPr>
        <w:pStyle w:val="Normal1"/>
        <w:spacing w:line="276" w:lineRule="auto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t>GENERAL RESPONSIBILITIES</w:t>
      </w:r>
    </w:p>
    <w:p w:rsidR="008E23FB" w:rsidRPr="00AD7AD7" w:rsidRDefault="00DE6751">
      <w:pPr>
        <w:pStyle w:val="Normal1"/>
        <w:spacing w:line="276" w:lineRule="auto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t>1.</w:t>
      </w:r>
      <w:r w:rsidRPr="00AD7AD7">
        <w:rPr>
          <w:rFonts w:ascii="Tahoma" w:eastAsia="Arial" w:hAnsi="Tahoma" w:cs="Tahoma"/>
        </w:rPr>
        <w:t xml:space="preserve">  In conjunction with your Line Manager continuously develop the role to ensure that all tasks are being undertaken in an effective and appropriate manner to meet the strategic ai</w:t>
      </w:r>
      <w:r w:rsidR="00DD73C8">
        <w:rPr>
          <w:rFonts w:ascii="Tahoma" w:eastAsia="Arial" w:hAnsi="Tahoma" w:cs="Tahoma"/>
        </w:rPr>
        <w:t xml:space="preserve">ms and objectives of the </w:t>
      </w:r>
      <w:proofErr w:type="spellStart"/>
      <w:r w:rsidR="00DD73C8">
        <w:rPr>
          <w:rFonts w:ascii="Tahoma" w:eastAsia="Arial" w:hAnsi="Tahoma" w:cs="Tahoma"/>
        </w:rPr>
        <w:t>Depaul</w:t>
      </w:r>
      <w:proofErr w:type="spellEnd"/>
      <w:r w:rsidR="00DD73C8">
        <w:rPr>
          <w:rFonts w:ascii="Tahoma" w:eastAsia="Arial" w:hAnsi="Tahoma" w:cs="Tahoma"/>
        </w:rPr>
        <w:t xml:space="preserve"> and their funders.</w:t>
      </w:r>
    </w:p>
    <w:p w:rsidR="008E23FB" w:rsidRPr="00AD7AD7" w:rsidRDefault="00DE6751">
      <w:pPr>
        <w:pStyle w:val="Normal1"/>
        <w:spacing w:line="276" w:lineRule="auto"/>
        <w:rPr>
          <w:rFonts w:ascii="Tahoma" w:hAnsi="Tahoma" w:cs="Tahoma"/>
        </w:rPr>
      </w:pPr>
      <w:r w:rsidRPr="00AD7AD7">
        <w:rPr>
          <w:rFonts w:ascii="Tahoma" w:eastAsia="Arial" w:hAnsi="Tahoma" w:cs="Tahoma"/>
          <w:b/>
        </w:rPr>
        <w:t xml:space="preserve">2. </w:t>
      </w:r>
      <w:r w:rsidRPr="00AD7AD7">
        <w:rPr>
          <w:rFonts w:ascii="Tahoma" w:eastAsia="Arial" w:hAnsi="Tahoma" w:cs="Tahoma"/>
        </w:rPr>
        <w:t>To participat</w:t>
      </w:r>
      <w:r w:rsidR="008B285B">
        <w:rPr>
          <w:rFonts w:ascii="Tahoma" w:eastAsia="Arial" w:hAnsi="Tahoma" w:cs="Tahoma"/>
        </w:rPr>
        <w:t>e in internal/external meetings,</w:t>
      </w:r>
      <w:r w:rsidR="006A0353">
        <w:rPr>
          <w:rFonts w:ascii="Tahoma" w:eastAsia="Arial" w:hAnsi="Tahoma" w:cs="Tahoma"/>
        </w:rPr>
        <w:t xml:space="preserve"> </w:t>
      </w:r>
      <w:r w:rsidRPr="00AD7AD7">
        <w:rPr>
          <w:rFonts w:ascii="Tahoma" w:eastAsia="Arial" w:hAnsi="Tahoma" w:cs="Tahoma"/>
        </w:rPr>
        <w:t xml:space="preserve">training events, conferences and other functions as </w:t>
      </w:r>
      <w:r w:rsidR="008B285B">
        <w:rPr>
          <w:rFonts w:ascii="Tahoma" w:eastAsia="Arial" w:hAnsi="Tahoma" w:cs="Tahoma"/>
        </w:rPr>
        <w:t>required</w:t>
      </w:r>
      <w:r w:rsidRPr="00AD7AD7">
        <w:rPr>
          <w:rFonts w:ascii="Tahoma" w:eastAsia="Arial" w:hAnsi="Tahoma" w:cs="Tahoma"/>
        </w:rPr>
        <w:t>.</w:t>
      </w:r>
    </w:p>
    <w:p w:rsidR="008B285B" w:rsidRDefault="00DE6751">
      <w:pPr>
        <w:pStyle w:val="Normal1"/>
        <w:spacing w:line="276" w:lineRule="auto"/>
        <w:rPr>
          <w:rFonts w:ascii="Tahoma" w:eastAsia="Arial" w:hAnsi="Tahoma" w:cs="Tahoma"/>
        </w:rPr>
      </w:pPr>
      <w:r w:rsidRPr="00AD7AD7">
        <w:rPr>
          <w:rFonts w:ascii="Tahoma" w:eastAsia="Arial" w:hAnsi="Tahoma" w:cs="Tahoma"/>
          <w:b/>
        </w:rPr>
        <w:t xml:space="preserve">3. </w:t>
      </w:r>
      <w:r w:rsidRPr="00AD7AD7">
        <w:rPr>
          <w:rFonts w:ascii="Tahoma" w:eastAsia="Arial" w:hAnsi="Tahoma" w:cs="Tahoma"/>
        </w:rPr>
        <w:t xml:space="preserve"> To participate in supervision</w:t>
      </w:r>
      <w:r w:rsidR="008B285B">
        <w:rPr>
          <w:rFonts w:ascii="Tahoma" w:eastAsia="Arial" w:hAnsi="Tahoma" w:cs="Tahoma"/>
        </w:rPr>
        <w:t>s,</w:t>
      </w:r>
      <w:r w:rsidRPr="00AD7AD7">
        <w:rPr>
          <w:rFonts w:ascii="Tahoma" w:eastAsia="Arial" w:hAnsi="Tahoma" w:cs="Tahoma"/>
        </w:rPr>
        <w:t xml:space="preserve"> annual appraisal</w:t>
      </w:r>
      <w:r w:rsidR="008B285B">
        <w:rPr>
          <w:rFonts w:ascii="Tahoma" w:eastAsia="Arial" w:hAnsi="Tahoma" w:cs="Tahoma"/>
        </w:rPr>
        <w:t>s</w:t>
      </w:r>
      <w:r w:rsidRPr="00AD7AD7">
        <w:rPr>
          <w:rFonts w:ascii="Tahoma" w:eastAsia="Arial" w:hAnsi="Tahoma" w:cs="Tahoma"/>
        </w:rPr>
        <w:t xml:space="preserve"> and </w:t>
      </w:r>
      <w:r w:rsidR="006A0353">
        <w:rPr>
          <w:rFonts w:ascii="Tahoma" w:eastAsia="Arial" w:hAnsi="Tahoma" w:cs="Tahoma"/>
        </w:rPr>
        <w:t>self-</w:t>
      </w:r>
      <w:r w:rsidR="008B285B">
        <w:rPr>
          <w:rFonts w:ascii="Tahoma" w:eastAsia="Arial" w:hAnsi="Tahoma" w:cs="Tahoma"/>
        </w:rPr>
        <w:t>development training programmes in</w:t>
      </w:r>
      <w:r w:rsidR="006A0353">
        <w:rPr>
          <w:rFonts w:ascii="Tahoma" w:eastAsia="Arial" w:hAnsi="Tahoma" w:cs="Tahoma"/>
        </w:rPr>
        <w:t>-</w:t>
      </w:r>
      <w:r w:rsidR="008B285B">
        <w:rPr>
          <w:rFonts w:ascii="Tahoma" w:eastAsia="Arial" w:hAnsi="Tahoma" w:cs="Tahoma"/>
        </w:rPr>
        <w:t>lin</w:t>
      </w:r>
      <w:r w:rsidR="006A0353">
        <w:rPr>
          <w:rFonts w:ascii="Tahoma" w:eastAsia="Arial" w:hAnsi="Tahoma" w:cs="Tahoma"/>
        </w:rPr>
        <w:t>e</w:t>
      </w:r>
      <w:r w:rsidR="008B285B">
        <w:rPr>
          <w:rFonts w:ascii="Tahoma" w:eastAsia="Arial" w:hAnsi="Tahoma" w:cs="Tahoma"/>
        </w:rPr>
        <w:t xml:space="preserve"> with organisational reaching potential programme.</w:t>
      </w:r>
    </w:p>
    <w:p w:rsidR="008E23FB" w:rsidRPr="006A0353" w:rsidRDefault="008B285B">
      <w:pPr>
        <w:pStyle w:val="Normal1"/>
        <w:spacing w:line="276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  <w:b/>
        </w:rPr>
        <w:t>4</w:t>
      </w:r>
      <w:r w:rsidR="00DE6751" w:rsidRPr="00AD7AD7">
        <w:rPr>
          <w:rFonts w:ascii="Tahoma" w:eastAsia="Arial" w:hAnsi="Tahoma" w:cs="Tahoma"/>
          <w:b/>
        </w:rPr>
        <w:t>.</w:t>
      </w:r>
      <w:r w:rsidR="0091769D">
        <w:rPr>
          <w:rFonts w:ascii="Tahoma" w:eastAsia="Arial" w:hAnsi="Tahoma" w:cs="Tahoma"/>
          <w:b/>
        </w:rPr>
        <w:t xml:space="preserve"> </w:t>
      </w:r>
      <w:r w:rsidR="0091769D" w:rsidRPr="0091769D">
        <w:rPr>
          <w:rFonts w:ascii="Tahoma" w:eastAsia="Arial" w:hAnsi="Tahoma" w:cs="Tahoma"/>
        </w:rPr>
        <w:t xml:space="preserve">To work </w:t>
      </w:r>
      <w:r w:rsidR="0091769D">
        <w:rPr>
          <w:rFonts w:ascii="Tahoma" w:eastAsia="Arial" w:hAnsi="Tahoma" w:cs="Tahoma"/>
        </w:rPr>
        <w:t xml:space="preserve">and communicate effectively </w:t>
      </w:r>
      <w:r w:rsidR="0091769D" w:rsidRPr="0091769D">
        <w:rPr>
          <w:rFonts w:ascii="Tahoma" w:eastAsia="Arial" w:hAnsi="Tahoma" w:cs="Tahoma"/>
        </w:rPr>
        <w:t>as a part of a team</w:t>
      </w:r>
    </w:p>
    <w:p w:rsidR="008E23FB" w:rsidRPr="00AD7AD7" w:rsidRDefault="008B285B">
      <w:pPr>
        <w:pStyle w:val="Normal1"/>
        <w:spacing w:line="276" w:lineRule="auto"/>
        <w:rPr>
          <w:rFonts w:ascii="Tahoma" w:hAnsi="Tahoma" w:cs="Tahoma"/>
        </w:rPr>
      </w:pPr>
      <w:r>
        <w:rPr>
          <w:rFonts w:ascii="Tahoma" w:eastAsia="Arial" w:hAnsi="Tahoma" w:cs="Tahoma"/>
          <w:b/>
        </w:rPr>
        <w:t>5</w:t>
      </w:r>
      <w:r w:rsidR="00DE6751" w:rsidRPr="00AD7AD7">
        <w:rPr>
          <w:rFonts w:ascii="Tahoma" w:eastAsia="Arial" w:hAnsi="Tahoma" w:cs="Tahoma"/>
          <w:b/>
        </w:rPr>
        <w:t>.</w:t>
      </w:r>
      <w:r w:rsidR="00DE6751" w:rsidRPr="00AD7AD7">
        <w:rPr>
          <w:rFonts w:ascii="Tahoma" w:eastAsia="Arial" w:hAnsi="Tahoma" w:cs="Tahoma"/>
        </w:rPr>
        <w:t xml:space="preserve"> Undertake any other duties as</w:t>
      </w:r>
      <w:r w:rsidR="00554DC3">
        <w:rPr>
          <w:rFonts w:ascii="Tahoma" w:eastAsia="Arial" w:hAnsi="Tahoma" w:cs="Tahoma"/>
        </w:rPr>
        <w:t xml:space="preserve"> required by</w:t>
      </w:r>
      <w:r w:rsidR="00DE6751" w:rsidRPr="00AD7AD7">
        <w:rPr>
          <w:rFonts w:ascii="Tahoma" w:eastAsia="Arial" w:hAnsi="Tahoma" w:cs="Tahoma"/>
        </w:rPr>
        <w:t xml:space="preserve"> Manage</w:t>
      </w:r>
      <w:r>
        <w:rPr>
          <w:rFonts w:ascii="Tahoma" w:eastAsia="Arial" w:hAnsi="Tahoma" w:cs="Tahoma"/>
        </w:rPr>
        <w:t>ment,</w:t>
      </w:r>
      <w:r w:rsidR="00DE6751" w:rsidRPr="00AD7AD7">
        <w:rPr>
          <w:rFonts w:ascii="Tahoma" w:eastAsia="Arial" w:hAnsi="Tahoma" w:cs="Tahoma"/>
        </w:rPr>
        <w:t xml:space="preserve"> which are commensurate with the role.</w:t>
      </w:r>
    </w:p>
    <w:p w:rsidR="008E23FB" w:rsidRPr="004E26F0" w:rsidRDefault="008E23FB">
      <w:pPr>
        <w:pStyle w:val="Normal1"/>
        <w:spacing w:line="276" w:lineRule="auto"/>
        <w:rPr>
          <w:rFonts w:ascii="MetaBook-Roman" w:hAnsi="MetaBook-Roman"/>
        </w:rPr>
      </w:pPr>
    </w:p>
    <w:p w:rsidR="008E23FB" w:rsidRPr="004E26F0" w:rsidRDefault="008E23FB">
      <w:pPr>
        <w:pStyle w:val="Normal1"/>
        <w:spacing w:line="276" w:lineRule="auto"/>
        <w:rPr>
          <w:rFonts w:ascii="MetaBook-Roman" w:hAnsi="MetaBook-Roman"/>
        </w:rPr>
      </w:pPr>
    </w:p>
    <w:p w:rsidR="008E23FB" w:rsidRPr="004E26F0" w:rsidRDefault="008E23FB">
      <w:pPr>
        <w:pStyle w:val="Normal1"/>
        <w:rPr>
          <w:rFonts w:ascii="MetaBook-Roman" w:hAnsi="MetaBook-Roman"/>
        </w:rPr>
      </w:pPr>
    </w:p>
    <w:p w:rsidR="008E23FB" w:rsidRPr="004E26F0" w:rsidRDefault="008E23FB">
      <w:pPr>
        <w:pStyle w:val="Normal1"/>
        <w:rPr>
          <w:rFonts w:ascii="MetaBook-Roman" w:hAnsi="MetaBook-Roman"/>
        </w:rPr>
      </w:pPr>
    </w:p>
    <w:p w:rsidR="008E23FB" w:rsidRPr="004E26F0" w:rsidRDefault="008E23FB">
      <w:pPr>
        <w:pStyle w:val="Normal1"/>
        <w:rPr>
          <w:rFonts w:ascii="MetaBook-Roman" w:hAnsi="MetaBook-Roman"/>
        </w:rPr>
      </w:pPr>
    </w:p>
    <w:p w:rsidR="008E23FB" w:rsidRDefault="008E23FB">
      <w:pPr>
        <w:pStyle w:val="Normal1"/>
      </w:pPr>
    </w:p>
    <w:sectPr w:rsidR="008E23FB" w:rsidSect="008E23FB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B3" w:rsidRDefault="00FB65B3" w:rsidP="008E23FB">
      <w:pPr>
        <w:spacing w:after="0" w:line="240" w:lineRule="auto"/>
      </w:pPr>
      <w:r>
        <w:separator/>
      </w:r>
    </w:p>
  </w:endnote>
  <w:endnote w:type="continuationSeparator" w:id="0">
    <w:p w:rsidR="00FB65B3" w:rsidRDefault="00FB65B3" w:rsidP="008E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MetaBook-Roman">
    <w:altName w:val="Foco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23" w:rsidRDefault="00835F23">
    <w:pPr>
      <w:pStyle w:val="Normal1"/>
      <w:tabs>
        <w:tab w:val="center" w:pos="4513"/>
        <w:tab w:val="right" w:pos="9026"/>
      </w:tabs>
    </w:pPr>
  </w:p>
  <w:p w:rsidR="00835F23" w:rsidRDefault="00E708E3">
    <w:pPr>
      <w:pStyle w:val="Normal1"/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 w:rsidR="00A63450">
      <w:rPr>
        <w:noProof/>
      </w:rPr>
      <w:t>1</w:t>
    </w:r>
    <w:r>
      <w:rPr>
        <w:noProof/>
      </w:rPr>
      <w:fldChar w:fldCharType="end"/>
    </w:r>
  </w:p>
  <w:p w:rsidR="00835F23" w:rsidRDefault="00072A82">
    <w:pPr>
      <w:pStyle w:val="Normal1"/>
      <w:tabs>
        <w:tab w:val="center" w:pos="4513"/>
        <w:tab w:val="right" w:pos="9026"/>
      </w:tabs>
    </w:pPr>
    <w:r>
      <w:rPr>
        <w:rFonts w:ascii="Arial" w:eastAsia="Arial" w:hAnsi="Arial" w:cs="Arial"/>
        <w:b/>
      </w:rPr>
      <w:tab/>
    </w:r>
    <w:r w:rsidR="00835F23">
      <w:t xml:space="preserve">                                        </w:t>
    </w:r>
    <w:r w:rsidR="00711021">
      <w:rPr>
        <w:noProof/>
        <w:lang w:val="en-IE" w:eastAsia="en-IE"/>
      </w:rPr>
      <w:drawing>
        <wp:inline distT="0" distB="0" distL="0" distR="0" wp14:anchorId="07D4513D" wp14:editId="773D53C5">
          <wp:extent cx="2381250" cy="523153"/>
          <wp:effectExtent l="19050" t="0" r="0" b="0"/>
          <wp:docPr id="3" name="Picture 3" descr="\\SERVER01\RedirectedFolders\frances\Desktop\Company\IIP info\IiP Gold\IIP_GOL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RedirectedFolders\frances\Desktop\Company\IIP info\IiP Gold\IIP_GOLD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F23" w:rsidRDefault="00A63450">
    <w:pPr>
      <w:pStyle w:val="Normal1"/>
      <w:tabs>
        <w:tab w:val="center" w:pos="4513"/>
        <w:tab w:val="right" w:pos="9026"/>
      </w:tabs>
    </w:pPr>
    <w:r>
      <w:t>HSS17/08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B3" w:rsidRDefault="00FB65B3" w:rsidP="008E23FB">
      <w:pPr>
        <w:spacing w:after="0" w:line="240" w:lineRule="auto"/>
      </w:pPr>
      <w:r>
        <w:separator/>
      </w:r>
    </w:p>
  </w:footnote>
  <w:footnote w:type="continuationSeparator" w:id="0">
    <w:p w:rsidR="00FB65B3" w:rsidRDefault="00FB65B3" w:rsidP="008E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23" w:rsidRDefault="00AD7AD7" w:rsidP="00AD7AD7">
    <w:pPr>
      <w:pStyle w:val="Normal1"/>
      <w:tabs>
        <w:tab w:val="center" w:pos="4513"/>
        <w:tab w:val="right" w:pos="9026"/>
      </w:tabs>
      <w:jc w:val="right"/>
    </w:pPr>
    <w:r w:rsidRPr="00AD7AD7">
      <w:rPr>
        <w:noProof/>
        <w:color w:val="auto"/>
        <w:sz w:val="20"/>
        <w:szCs w:val="20"/>
        <w:lang w:val="en-IE" w:eastAsia="en-IE"/>
      </w:rPr>
      <w:drawing>
        <wp:inline distT="0" distB="0" distL="0" distR="0" wp14:anchorId="6E42A059" wp14:editId="0D0E7544">
          <wp:extent cx="1593929" cy="851989"/>
          <wp:effectExtent l="0" t="0" r="6350" b="5715"/>
          <wp:docPr id="2" name="Picture 2" descr="C:\Users\EilishMcerlain\Downloads\depau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lishMcerlain\Downloads\depau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733" cy="85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F23">
      <w:t xml:space="preserve">                                                                                                                                  </w:t>
    </w:r>
  </w:p>
  <w:p w:rsidR="00835F23" w:rsidRPr="00AD7AD7" w:rsidRDefault="00835F23">
    <w:pPr>
      <w:pStyle w:val="Normal1"/>
      <w:tabs>
        <w:tab w:val="center" w:pos="4513"/>
        <w:tab w:val="right" w:pos="9026"/>
      </w:tabs>
      <w:jc w:val="center"/>
      <w:rPr>
        <w:rFonts w:ascii="Tahoma" w:hAnsi="Tahoma" w:cs="Tahoma"/>
      </w:rPr>
    </w:pPr>
    <w:r w:rsidRPr="00AD7AD7">
      <w:rPr>
        <w:rFonts w:ascii="Tahoma" w:eastAsia="Futura Md BT" w:hAnsi="Tahoma" w:cs="Tahoma"/>
        <w:b/>
      </w:rPr>
      <w:t>JOB DESCRIPTION</w:t>
    </w:r>
  </w:p>
  <w:p w:rsidR="00835F23" w:rsidRDefault="00835F23">
    <w:pPr>
      <w:pStyle w:val="Normal1"/>
      <w:tabs>
        <w:tab w:val="center" w:pos="4513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5977"/>
    <w:multiLevelType w:val="hybridMultilevel"/>
    <w:tmpl w:val="EACAF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B"/>
    <w:rsid w:val="00000449"/>
    <w:rsid w:val="00061F4C"/>
    <w:rsid w:val="00072A82"/>
    <w:rsid w:val="0007667E"/>
    <w:rsid w:val="00103B23"/>
    <w:rsid w:val="00285575"/>
    <w:rsid w:val="003772E9"/>
    <w:rsid w:val="003C3C6A"/>
    <w:rsid w:val="00410865"/>
    <w:rsid w:val="00485699"/>
    <w:rsid w:val="004B2E71"/>
    <w:rsid w:val="004C004B"/>
    <w:rsid w:val="004C5499"/>
    <w:rsid w:val="004D30D9"/>
    <w:rsid w:val="004E26F0"/>
    <w:rsid w:val="00541517"/>
    <w:rsid w:val="00554DC3"/>
    <w:rsid w:val="005B2B37"/>
    <w:rsid w:val="0061443D"/>
    <w:rsid w:val="00636C01"/>
    <w:rsid w:val="00656147"/>
    <w:rsid w:val="006A0353"/>
    <w:rsid w:val="00711021"/>
    <w:rsid w:val="00747EFB"/>
    <w:rsid w:val="007D2362"/>
    <w:rsid w:val="008206FB"/>
    <w:rsid w:val="00833D9D"/>
    <w:rsid w:val="00835F23"/>
    <w:rsid w:val="00885FD3"/>
    <w:rsid w:val="008B285B"/>
    <w:rsid w:val="008E23FB"/>
    <w:rsid w:val="0091769D"/>
    <w:rsid w:val="00972E96"/>
    <w:rsid w:val="009A48C7"/>
    <w:rsid w:val="009B78AC"/>
    <w:rsid w:val="00A63450"/>
    <w:rsid w:val="00AD7AD7"/>
    <w:rsid w:val="00B56C4B"/>
    <w:rsid w:val="00B763B6"/>
    <w:rsid w:val="00C870CD"/>
    <w:rsid w:val="00CD70E7"/>
    <w:rsid w:val="00D16F94"/>
    <w:rsid w:val="00DA1960"/>
    <w:rsid w:val="00DA4A00"/>
    <w:rsid w:val="00DC3159"/>
    <w:rsid w:val="00DD73C8"/>
    <w:rsid w:val="00DE6751"/>
    <w:rsid w:val="00E708E3"/>
    <w:rsid w:val="00E853D4"/>
    <w:rsid w:val="00EA0F7A"/>
    <w:rsid w:val="00EC5789"/>
    <w:rsid w:val="00EF127D"/>
    <w:rsid w:val="00F04E50"/>
    <w:rsid w:val="00FB65B3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483C9-C581-4D3A-A08C-18A99941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E23FB"/>
    <w:pPr>
      <w:jc w:val="center"/>
      <w:outlineLvl w:val="0"/>
    </w:pPr>
    <w:rPr>
      <w:b/>
      <w:sz w:val="32"/>
    </w:rPr>
  </w:style>
  <w:style w:type="paragraph" w:styleId="Heading2">
    <w:name w:val="heading 2"/>
    <w:basedOn w:val="Normal1"/>
    <w:next w:val="Normal1"/>
    <w:rsid w:val="008E23F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E23F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E23FB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E23FB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E23F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23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8E23FB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8E23F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F0"/>
  </w:style>
  <w:style w:type="paragraph" w:styleId="Footer">
    <w:name w:val="footer"/>
    <w:basedOn w:val="Normal"/>
    <w:link w:val="FooterChar"/>
    <w:uiPriority w:val="99"/>
    <w:unhideWhenUsed/>
    <w:rsid w:val="004E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F0"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4455-C5FD-429B-B0DB-08CD0130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Job Description - Floating Support Officer.doc.docx</vt:lpstr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Job Description - Floating Support Officer.doc.docx</dc:title>
  <dc:creator>Teresa ONeill</dc:creator>
  <cp:lastModifiedBy>Leanne Burns</cp:lastModifiedBy>
  <cp:revision>3</cp:revision>
  <cp:lastPrinted>2017-02-03T11:48:00Z</cp:lastPrinted>
  <dcterms:created xsi:type="dcterms:W3CDTF">2017-03-21T12:46:00Z</dcterms:created>
  <dcterms:modified xsi:type="dcterms:W3CDTF">2017-03-29T11:01:00Z</dcterms:modified>
</cp:coreProperties>
</file>