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BFF6" w14:textId="47763224" w:rsidR="00547D23" w:rsidRPr="00F33B5F" w:rsidRDefault="00547D23" w:rsidP="00C9486C">
      <w:pPr>
        <w:ind w:left="1440" w:hanging="1440"/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Job Title:</w:t>
      </w:r>
      <w:r w:rsidR="007F6C5F">
        <w:rPr>
          <w:rFonts w:ascii="Arial" w:hAnsi="Arial" w:cs="Arial"/>
        </w:rPr>
        <w:tab/>
      </w:r>
      <w:r w:rsidR="00F33B5F" w:rsidRPr="00F33B5F">
        <w:rPr>
          <w:rFonts w:ascii="Arial" w:hAnsi="Arial" w:cs="Arial"/>
          <w:color w:val="000000"/>
          <w:shd w:val="clear" w:color="auto" w:fill="FFFFFF"/>
        </w:rPr>
        <w:t xml:space="preserve">Employer Engagement Officer </w:t>
      </w:r>
      <w:r w:rsidR="00C9486C" w:rsidRPr="002B0070">
        <w:rPr>
          <w:rFonts w:ascii="Arial" w:hAnsi="Arial" w:cs="Arial"/>
        </w:rPr>
        <w:t>(</w:t>
      </w:r>
      <w:r w:rsidR="00C9486C">
        <w:rPr>
          <w:rFonts w:ascii="Arial" w:hAnsi="Arial" w:cs="Arial"/>
        </w:rPr>
        <w:t xml:space="preserve">FTC </w:t>
      </w:r>
      <w:r w:rsidR="00C9486C" w:rsidRPr="002B0070">
        <w:rPr>
          <w:rFonts w:ascii="Arial" w:hAnsi="Arial" w:cs="Arial"/>
        </w:rPr>
        <w:t>to March 2018</w:t>
      </w:r>
      <w:r w:rsidR="00C9486C">
        <w:rPr>
          <w:rFonts w:ascii="Arial" w:hAnsi="Arial" w:cs="Arial"/>
        </w:rPr>
        <w:t>, with possible 4-year extension subject to funding</w:t>
      </w:r>
      <w:r w:rsidR="00C9486C" w:rsidRPr="002B0070">
        <w:rPr>
          <w:rFonts w:ascii="Arial" w:hAnsi="Arial" w:cs="Arial"/>
        </w:rPr>
        <w:t>)</w:t>
      </w:r>
      <w:r w:rsidR="00C9486C">
        <w:rPr>
          <w:rFonts w:ascii="Arial" w:hAnsi="Arial" w:cs="Arial"/>
        </w:rPr>
        <w:tab/>
      </w:r>
    </w:p>
    <w:p w14:paraId="18013003" w14:textId="77777777" w:rsidR="00547D23" w:rsidRPr="00F33B5F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F33B5F">
        <w:rPr>
          <w:rFonts w:ascii="Arial" w:hAnsi="Arial" w:cs="Arial"/>
        </w:rPr>
        <w:tab/>
      </w:r>
    </w:p>
    <w:p w14:paraId="009BAF72" w14:textId="53542A30" w:rsidR="00547D23" w:rsidRPr="00F33B5F" w:rsidRDefault="00547D23" w:rsidP="00547D23">
      <w:pPr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Location:</w:t>
      </w:r>
      <w:r w:rsidR="007F6C5F">
        <w:rPr>
          <w:rFonts w:ascii="Arial" w:hAnsi="Arial" w:cs="Arial"/>
        </w:rPr>
        <w:tab/>
      </w:r>
      <w:r w:rsidRPr="00F33B5F">
        <w:rPr>
          <w:rFonts w:ascii="Arial" w:hAnsi="Arial" w:cs="Arial"/>
        </w:rPr>
        <w:t>Ulste</w:t>
      </w:r>
      <w:r w:rsidR="008E7D6C" w:rsidRPr="00F33B5F">
        <w:rPr>
          <w:rFonts w:ascii="Arial" w:hAnsi="Arial" w:cs="Arial"/>
        </w:rPr>
        <w:t>r Supported Employment Ltd (</w:t>
      </w:r>
      <w:proofErr w:type="spellStart"/>
      <w:r w:rsidR="008E7D6C" w:rsidRPr="00F33B5F">
        <w:rPr>
          <w:rFonts w:ascii="Arial" w:hAnsi="Arial" w:cs="Arial"/>
        </w:rPr>
        <w:t>Usel</w:t>
      </w:r>
      <w:proofErr w:type="spellEnd"/>
      <w:r w:rsidRPr="00F33B5F">
        <w:rPr>
          <w:rFonts w:ascii="Arial" w:hAnsi="Arial" w:cs="Arial"/>
        </w:rPr>
        <w:t>)</w:t>
      </w:r>
    </w:p>
    <w:p w14:paraId="6FA65F69" w14:textId="5EE35897" w:rsidR="00547D23" w:rsidRPr="00F33B5F" w:rsidRDefault="00547D23" w:rsidP="00547D23">
      <w:pPr>
        <w:rPr>
          <w:rFonts w:ascii="Arial" w:hAnsi="Arial" w:cs="Arial"/>
        </w:rPr>
      </w:pPr>
      <w:r w:rsidRPr="00F33B5F">
        <w:rPr>
          <w:rFonts w:ascii="Arial" w:hAnsi="Arial" w:cs="Arial"/>
        </w:rPr>
        <w:tab/>
      </w:r>
      <w:r w:rsidRPr="00F33B5F">
        <w:rPr>
          <w:rFonts w:ascii="Arial" w:hAnsi="Arial" w:cs="Arial"/>
        </w:rPr>
        <w:tab/>
        <w:t>182 – 188 Cambrai Street, Belfast BT13 3JH</w:t>
      </w:r>
    </w:p>
    <w:p w14:paraId="5CA7256C" w14:textId="77777777" w:rsidR="00547D23" w:rsidRPr="00F33B5F" w:rsidRDefault="00547D23" w:rsidP="00547D23">
      <w:pPr>
        <w:rPr>
          <w:rFonts w:ascii="Arial" w:hAnsi="Arial" w:cs="Arial"/>
        </w:rPr>
      </w:pPr>
    </w:p>
    <w:p w14:paraId="1353835E" w14:textId="77777777" w:rsidR="00547D23" w:rsidRPr="00F33B5F" w:rsidRDefault="00547D23" w:rsidP="00547D23">
      <w:pPr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Responsible To:</w:t>
      </w:r>
      <w:r w:rsidRPr="00F33B5F">
        <w:rPr>
          <w:rFonts w:ascii="Arial" w:hAnsi="Arial" w:cs="Arial"/>
        </w:rPr>
        <w:t xml:space="preserve"> </w:t>
      </w:r>
      <w:r w:rsidR="00357DBF" w:rsidRPr="00F33B5F">
        <w:rPr>
          <w:rFonts w:ascii="Arial" w:hAnsi="Arial" w:cs="Arial"/>
        </w:rPr>
        <w:tab/>
      </w:r>
      <w:r w:rsidR="00C9486C">
        <w:rPr>
          <w:rFonts w:ascii="Arial" w:hAnsi="Arial" w:cs="Arial"/>
        </w:rPr>
        <w:t>ESF Project Manager</w:t>
      </w:r>
    </w:p>
    <w:p w14:paraId="05E36C8B" w14:textId="77777777" w:rsidR="00547D23" w:rsidRPr="00F33B5F" w:rsidRDefault="00547D23" w:rsidP="00547D23">
      <w:pPr>
        <w:rPr>
          <w:rFonts w:ascii="Arial" w:hAnsi="Arial" w:cs="Arial"/>
        </w:rPr>
      </w:pPr>
    </w:p>
    <w:p w14:paraId="00C7B73D" w14:textId="77777777" w:rsidR="00547D23" w:rsidRPr="00F33B5F" w:rsidRDefault="00547D23" w:rsidP="007F6C5F">
      <w:pPr>
        <w:ind w:left="1418" w:hanging="1418"/>
        <w:jc w:val="both"/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Objective:</w:t>
      </w:r>
      <w:r w:rsidRPr="00F33B5F">
        <w:rPr>
          <w:rFonts w:ascii="Arial" w:hAnsi="Arial" w:cs="Arial"/>
        </w:rPr>
        <w:tab/>
      </w:r>
      <w:r w:rsidR="00F33B5F" w:rsidRPr="00F33B5F">
        <w:rPr>
          <w:rFonts w:ascii="Arial" w:hAnsi="Arial" w:cs="Arial"/>
          <w:color w:val="000000"/>
          <w:shd w:val="clear" w:color="auto" w:fill="FFFFFF"/>
        </w:rPr>
        <w:t>To assist programme clients in securing paid employment or placement through identifying potential employers and building long term professional relationships with organisations across the Province</w:t>
      </w:r>
    </w:p>
    <w:p w14:paraId="08CD4F1E" w14:textId="77777777" w:rsidR="002260B1" w:rsidRPr="00F33B5F" w:rsidRDefault="002260B1" w:rsidP="00547D23">
      <w:pPr>
        <w:ind w:left="2160" w:hanging="2160"/>
        <w:rPr>
          <w:rFonts w:ascii="Arial" w:hAnsi="Arial" w:cs="Arial"/>
        </w:rPr>
      </w:pPr>
    </w:p>
    <w:p w14:paraId="4760EEF7" w14:textId="1879A27C" w:rsidR="00357DBF" w:rsidRPr="00F33B5F" w:rsidRDefault="00357DBF" w:rsidP="00547D23">
      <w:pPr>
        <w:ind w:left="2160" w:hanging="2160"/>
        <w:rPr>
          <w:rFonts w:ascii="Arial" w:hAnsi="Arial" w:cs="Arial"/>
        </w:rPr>
      </w:pPr>
      <w:r w:rsidRPr="00F33B5F">
        <w:rPr>
          <w:rFonts w:ascii="Arial" w:hAnsi="Arial" w:cs="Arial"/>
          <w:b/>
        </w:rPr>
        <w:t>Job Ref:</w:t>
      </w:r>
      <w:r w:rsidR="007F6C5F">
        <w:rPr>
          <w:rFonts w:ascii="Arial" w:hAnsi="Arial" w:cs="Arial"/>
        </w:rPr>
        <w:t xml:space="preserve">        EEO17/1</w:t>
      </w:r>
    </w:p>
    <w:p w14:paraId="6CBC607E" w14:textId="77777777" w:rsidR="00547D23" w:rsidRPr="00F33B5F" w:rsidRDefault="00547D23" w:rsidP="00547D23">
      <w:pPr>
        <w:ind w:left="2160" w:hanging="2160"/>
        <w:rPr>
          <w:rFonts w:ascii="Arial" w:hAnsi="Arial" w:cs="Arial"/>
        </w:rPr>
      </w:pPr>
    </w:p>
    <w:p w14:paraId="11CEB35E" w14:textId="77777777" w:rsidR="00547D23" w:rsidRPr="00F33B5F" w:rsidRDefault="00547D23" w:rsidP="00547D23">
      <w:pPr>
        <w:ind w:left="2160" w:hanging="2160"/>
        <w:rPr>
          <w:rFonts w:ascii="Arial" w:hAnsi="Arial" w:cs="Arial"/>
        </w:rPr>
      </w:pPr>
      <w:r w:rsidRPr="00F33B5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74FC9" wp14:editId="22FCA7E4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EC4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Hl/lDLdAAAACgEAAA8AAAAAAAAAAAAAAAAAdgQAAGRycy9kb3ducmV2LnhtbFBL&#10;BQYAAAAABAAEAPMAAACABQAAAAA=&#10;"/>
            </w:pict>
          </mc:Fallback>
        </mc:AlternateContent>
      </w:r>
    </w:p>
    <w:p w14:paraId="41C3DEB6" w14:textId="77777777" w:rsidR="00547D23" w:rsidRPr="00F33B5F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CAF3DF1" w14:textId="059ABACB" w:rsidR="00F33B5F" w:rsidRPr="00F33B5F" w:rsidRDefault="00547D23" w:rsidP="00547D23">
      <w:pPr>
        <w:ind w:left="2160" w:hanging="2160"/>
        <w:rPr>
          <w:rFonts w:ascii="Arial" w:hAnsi="Arial" w:cs="Arial"/>
          <w:b/>
          <w:u w:val="single"/>
        </w:rPr>
      </w:pPr>
      <w:r w:rsidRPr="007F6C5F">
        <w:rPr>
          <w:rFonts w:ascii="Arial" w:hAnsi="Arial" w:cs="Arial"/>
          <w:b/>
        </w:rPr>
        <w:t>Job Description:</w:t>
      </w:r>
    </w:p>
    <w:p w14:paraId="79E834D8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To develop an employer engagement plan in line with agreed performance measures through </w:t>
      </w:r>
      <w:r w:rsidR="00C9486C" w:rsidRPr="00F33B5F">
        <w:rPr>
          <w:rFonts w:ascii="Arial" w:hAnsi="Arial" w:cs="Arial"/>
        </w:rPr>
        <w:t>in-depth</w:t>
      </w:r>
      <w:r w:rsidRPr="00F33B5F">
        <w:rPr>
          <w:rFonts w:ascii="Arial" w:hAnsi="Arial" w:cs="Arial"/>
        </w:rPr>
        <w:t xml:space="preserve"> knowledge of the local labour market</w:t>
      </w:r>
    </w:p>
    <w:p w14:paraId="5C402AB1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account manage existing employers to enhance outcomes </w:t>
      </w:r>
    </w:p>
    <w:p w14:paraId="24B2BB9E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develop new relationships with corporate companies Province wide</w:t>
      </w:r>
    </w:p>
    <w:p w14:paraId="77D464C7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secure and develop relationships with relevant stakeholders</w:t>
      </w:r>
    </w:p>
    <w:p w14:paraId="2A2B11F7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provide employer leads for Employment Services Officers and Training Officers that are seeking to recruit, to provide work experience placements or that may have internal staff training needs</w:t>
      </w:r>
    </w:p>
    <w:p w14:paraId="515D0B51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work closely with Employment Services delivery staff to ensure that client needs are understood and match with appropriate employers</w:t>
      </w:r>
    </w:p>
    <w:p w14:paraId="7988136A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promote USEL at appropriate events through presentation of relevant services</w:t>
      </w:r>
    </w:p>
    <w:p w14:paraId="745DC669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provide ongoing employer support by planning with them for potential future recruitment or placements</w:t>
      </w:r>
    </w:p>
    <w:p w14:paraId="4C91A28E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To maintain effective and efficient administrative processes </w:t>
      </w:r>
      <w:proofErr w:type="gramStart"/>
      <w:r w:rsidRPr="00F33B5F">
        <w:rPr>
          <w:rFonts w:ascii="Arial" w:hAnsi="Arial" w:cs="Arial"/>
        </w:rPr>
        <w:t>through the use of</w:t>
      </w:r>
      <w:proofErr w:type="gramEnd"/>
      <w:r w:rsidRPr="00F33B5F">
        <w:rPr>
          <w:rFonts w:ascii="Arial" w:hAnsi="Arial" w:cs="Arial"/>
        </w:rPr>
        <w:t xml:space="preserve"> USEL Connect CRM system including achieved targets</w:t>
      </w:r>
    </w:p>
    <w:p w14:paraId="0A15F788" w14:textId="77777777" w:rsidR="00F33B5F" w:rsidRPr="00F33B5F" w:rsidRDefault="00F33B5F" w:rsidP="00F33B5F">
      <w:pPr>
        <w:pStyle w:val="NoSpacing"/>
        <w:numPr>
          <w:ilvl w:val="0"/>
          <w:numId w:val="40"/>
        </w:numPr>
        <w:ind w:left="709"/>
        <w:rPr>
          <w:rFonts w:ascii="Arial" w:hAnsi="Arial" w:cs="Arial"/>
        </w:rPr>
      </w:pPr>
      <w:r w:rsidRPr="00F33B5F">
        <w:rPr>
          <w:rFonts w:ascii="Arial" w:hAnsi="Arial" w:cs="Arial"/>
        </w:rPr>
        <w:t>To report on statistical information including sales and trend analysis </w:t>
      </w:r>
    </w:p>
    <w:p w14:paraId="07C5DD00" w14:textId="77777777" w:rsidR="00F33B5F" w:rsidRPr="00F33B5F" w:rsidRDefault="00F33B5F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4CBBEC24" w14:textId="77777777" w:rsidR="00525D80" w:rsidRPr="00F33B5F" w:rsidRDefault="00525D80" w:rsidP="009C40D9">
      <w:pPr>
        <w:pStyle w:val="ListParagraph"/>
        <w:jc w:val="both"/>
        <w:rPr>
          <w:rFonts w:ascii="Arial" w:hAnsi="Arial" w:cs="Arial"/>
        </w:rPr>
      </w:pPr>
    </w:p>
    <w:p w14:paraId="605F022F" w14:textId="77777777" w:rsidR="00547D23" w:rsidRPr="007F6C5F" w:rsidRDefault="00547D23" w:rsidP="009C40D9">
      <w:pPr>
        <w:jc w:val="both"/>
        <w:rPr>
          <w:rFonts w:ascii="Arial" w:hAnsi="Arial" w:cs="Arial"/>
          <w:b/>
        </w:rPr>
      </w:pPr>
      <w:r w:rsidRPr="007F6C5F">
        <w:rPr>
          <w:rFonts w:ascii="Arial" w:hAnsi="Arial" w:cs="Arial"/>
          <w:b/>
        </w:rPr>
        <w:t>Person Specification:</w:t>
      </w:r>
    </w:p>
    <w:p w14:paraId="37E3AE80" w14:textId="77777777" w:rsidR="00547D23" w:rsidRPr="00F33B5F" w:rsidRDefault="00547D23" w:rsidP="009C40D9">
      <w:pPr>
        <w:jc w:val="both"/>
        <w:rPr>
          <w:rFonts w:ascii="Arial" w:hAnsi="Arial" w:cs="Arial"/>
          <w:b/>
          <w:iCs/>
        </w:rPr>
      </w:pPr>
      <w:r w:rsidRPr="00F33B5F">
        <w:rPr>
          <w:rFonts w:ascii="Arial" w:hAnsi="Arial" w:cs="Arial"/>
          <w:iCs/>
        </w:rPr>
        <w:t xml:space="preserve">      </w:t>
      </w:r>
      <w:r w:rsidRPr="00F33B5F">
        <w:rPr>
          <w:rFonts w:ascii="Arial" w:hAnsi="Arial" w:cs="Arial"/>
          <w:b/>
          <w:iCs/>
        </w:rPr>
        <w:t>Essential:</w:t>
      </w:r>
    </w:p>
    <w:p w14:paraId="34AA2DC8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Minimum of 2 years’ recent experience of working with unemployed people in an advisory and supportive role.</w:t>
      </w:r>
    </w:p>
    <w:p w14:paraId="7FAB1DDB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Demonstrable recent experience of sales research, lead generation and conversion to meet stringent targets</w:t>
      </w:r>
    </w:p>
    <w:p w14:paraId="62A55058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Proven experience in B2B sales, selling funded employment programmes to employers meet set targets</w:t>
      </w:r>
    </w:p>
    <w:p w14:paraId="7B082E7C" w14:textId="77777777" w:rsidR="00F33B5F" w:rsidRP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Computer Literate, </w:t>
      </w:r>
      <w:proofErr w:type="gramStart"/>
      <w:r w:rsidRPr="00F33B5F">
        <w:rPr>
          <w:rFonts w:ascii="Arial" w:hAnsi="Arial" w:cs="Arial"/>
        </w:rPr>
        <w:t>in particular Microsoft</w:t>
      </w:r>
      <w:proofErr w:type="gramEnd"/>
      <w:r w:rsidRPr="00F33B5F">
        <w:rPr>
          <w:rFonts w:ascii="Arial" w:hAnsi="Arial" w:cs="Arial"/>
        </w:rPr>
        <w:t xml:space="preserve"> Office packages (Excel, Word, and Outlook etc.)</w:t>
      </w:r>
    </w:p>
    <w:p w14:paraId="03EC482E" w14:textId="0D5B2FB7" w:rsidR="00F33B5F" w:rsidRDefault="00F33B5F" w:rsidP="00F33B5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Driving licence and access to a car (if the effects of a disability preclude an individual from holding a driving licence then they should indicate how they could meet the mobility requirements of the post).</w:t>
      </w:r>
    </w:p>
    <w:p w14:paraId="7E422996" w14:textId="4B4262D7" w:rsidR="007F6C5F" w:rsidRDefault="007F6C5F" w:rsidP="007F6C5F">
      <w:pPr>
        <w:pStyle w:val="NoSpacing"/>
        <w:rPr>
          <w:rFonts w:ascii="Arial" w:hAnsi="Arial" w:cs="Arial"/>
        </w:rPr>
      </w:pPr>
    </w:p>
    <w:p w14:paraId="1968AC5A" w14:textId="77777777" w:rsidR="00735BDC" w:rsidRPr="00F33B5F" w:rsidRDefault="00735BDC" w:rsidP="009C40D9">
      <w:pPr>
        <w:pStyle w:val="NoSpacing"/>
        <w:ind w:left="720"/>
        <w:jc w:val="both"/>
        <w:rPr>
          <w:rFonts w:ascii="Arial" w:hAnsi="Arial" w:cs="Arial"/>
        </w:rPr>
      </w:pPr>
    </w:p>
    <w:p w14:paraId="5FA8AF51" w14:textId="77777777" w:rsidR="00547D23" w:rsidRPr="00F33B5F" w:rsidRDefault="00547D23" w:rsidP="009C40D9">
      <w:pPr>
        <w:ind w:left="360"/>
        <w:jc w:val="both"/>
        <w:rPr>
          <w:rFonts w:ascii="Arial" w:hAnsi="Arial" w:cs="Arial"/>
          <w:b/>
        </w:rPr>
      </w:pPr>
      <w:r w:rsidRPr="00F33B5F">
        <w:rPr>
          <w:rFonts w:ascii="Arial" w:hAnsi="Arial" w:cs="Arial"/>
          <w:b/>
        </w:rPr>
        <w:t>Desirable:</w:t>
      </w:r>
    </w:p>
    <w:p w14:paraId="655AA039" w14:textId="67575D01" w:rsidR="009C40D9" w:rsidRPr="007F6C5F" w:rsidRDefault="00F33B5F" w:rsidP="00F33B5F">
      <w:pPr>
        <w:pStyle w:val="NoSpacing"/>
        <w:numPr>
          <w:ilvl w:val="0"/>
          <w:numId w:val="43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  <w:color w:val="000000"/>
          <w:shd w:val="clear" w:color="auto" w:fill="FFFFFF"/>
        </w:rPr>
        <w:t>Knowledge of the needs of people with a disability or people with health conditions within an employment setting</w:t>
      </w:r>
    </w:p>
    <w:p w14:paraId="1D97DC50" w14:textId="65EBA095" w:rsidR="007F6C5F" w:rsidRDefault="007F6C5F" w:rsidP="007F6C5F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7C64D3" w14:textId="77777777" w:rsidR="007F6C5F" w:rsidRPr="00F33B5F" w:rsidRDefault="007F6C5F" w:rsidP="007F6C5F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14:paraId="6831E81E" w14:textId="77777777" w:rsidR="00F33B5F" w:rsidRPr="00F33B5F" w:rsidRDefault="00F33B5F" w:rsidP="00F33B5F">
      <w:pPr>
        <w:pStyle w:val="NoSpacing"/>
        <w:ind w:left="720"/>
        <w:jc w:val="both"/>
        <w:rPr>
          <w:rFonts w:ascii="Arial" w:hAnsi="Arial" w:cs="Arial"/>
        </w:rPr>
      </w:pPr>
    </w:p>
    <w:p w14:paraId="5DA2A3E2" w14:textId="77777777" w:rsidR="002E0D47" w:rsidRPr="00F33B5F" w:rsidRDefault="002E0D47" w:rsidP="009C40D9">
      <w:pPr>
        <w:jc w:val="both"/>
        <w:rPr>
          <w:rFonts w:ascii="Arial" w:hAnsi="Arial" w:cs="Arial"/>
          <w:b/>
        </w:rPr>
      </w:pPr>
      <w:r w:rsidRPr="00F33B5F">
        <w:rPr>
          <w:rFonts w:ascii="Arial" w:hAnsi="Arial" w:cs="Arial"/>
          <w:b/>
        </w:rPr>
        <w:lastRenderedPageBreak/>
        <w:t>Terms and Conditions</w:t>
      </w:r>
    </w:p>
    <w:p w14:paraId="4375FEE7" w14:textId="77777777" w:rsidR="00F33B5F" w:rsidRPr="00F33B5F" w:rsidRDefault="00F33B5F" w:rsidP="00F33B5F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 xml:space="preserve">Salary: £21,254 – 24,639 </w:t>
      </w:r>
    </w:p>
    <w:p w14:paraId="20C0A9AE" w14:textId="77777777" w:rsidR="00F33B5F" w:rsidRPr="00F33B5F" w:rsidRDefault="00F33B5F" w:rsidP="00F33B5F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Holidays: 27 days Annual Leave and 10 days Statutory Leave</w:t>
      </w:r>
    </w:p>
    <w:p w14:paraId="1A3A2FCF" w14:textId="77777777" w:rsidR="00F33B5F" w:rsidRPr="00F33B5F" w:rsidRDefault="00F33B5F" w:rsidP="00F33B5F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Hours of Work: Monday to Thursday 8.15 a.m. – 4.30 p.m. and Friday 8.15 –12.15 p.m. </w:t>
      </w:r>
    </w:p>
    <w:p w14:paraId="4548E97F" w14:textId="77777777" w:rsidR="00F33B5F" w:rsidRPr="00F33B5F" w:rsidRDefault="00F33B5F" w:rsidP="00F33B5F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Pension: Auto Enrolment Pension Scheme</w:t>
      </w:r>
    </w:p>
    <w:p w14:paraId="19328A0D" w14:textId="77777777" w:rsidR="00F33B5F" w:rsidRPr="00F33B5F" w:rsidRDefault="00F33B5F" w:rsidP="00F33B5F">
      <w:pPr>
        <w:pStyle w:val="NoSpacing"/>
        <w:numPr>
          <w:ilvl w:val="0"/>
          <w:numId w:val="43"/>
        </w:numPr>
        <w:rPr>
          <w:rFonts w:ascii="Arial" w:hAnsi="Arial" w:cs="Arial"/>
        </w:rPr>
      </w:pPr>
      <w:r w:rsidRPr="00F33B5F">
        <w:rPr>
          <w:rFonts w:ascii="Arial" w:hAnsi="Arial" w:cs="Arial"/>
        </w:rPr>
        <w:t>Travel Expenses: Business travel is reimbursed at a rate of 45p per mile</w:t>
      </w:r>
    </w:p>
    <w:p w14:paraId="42E6D131" w14:textId="77777777" w:rsidR="00F33B5F" w:rsidRPr="00F33B5F" w:rsidRDefault="00F33B5F" w:rsidP="00F33B5F">
      <w:pPr>
        <w:pStyle w:val="NoSpacing"/>
        <w:numPr>
          <w:ilvl w:val="0"/>
          <w:numId w:val="43"/>
        </w:numPr>
        <w:jc w:val="both"/>
        <w:rPr>
          <w:rFonts w:ascii="Arial" w:hAnsi="Arial" w:cs="Arial"/>
        </w:rPr>
      </w:pPr>
      <w:r w:rsidRPr="00F33B5F">
        <w:rPr>
          <w:rFonts w:ascii="Arial" w:hAnsi="Arial" w:cs="Arial"/>
        </w:rPr>
        <w:t>USEL is committed to safeguarding and promoting the welfare of children, young people and vulnerable adults. Employment to this post is therefore subject to an Access NI Enhanced Check. </w:t>
      </w:r>
    </w:p>
    <w:p w14:paraId="2BF40EAE" w14:textId="77777777" w:rsidR="002E0D47" w:rsidRPr="00F33B5F" w:rsidRDefault="002E0D47" w:rsidP="002E0D47">
      <w:pPr>
        <w:rPr>
          <w:rFonts w:ascii="Arial" w:hAnsi="Arial" w:cs="Arial"/>
        </w:rPr>
      </w:pPr>
    </w:p>
    <w:p w14:paraId="4CE406CC" w14:textId="77777777" w:rsidR="002E0D47" w:rsidRPr="00F33B5F" w:rsidRDefault="002E0D47" w:rsidP="002E0D47">
      <w:pPr>
        <w:pStyle w:val="ListParagraph"/>
        <w:rPr>
          <w:rFonts w:ascii="Arial" w:hAnsi="Arial" w:cs="Arial"/>
        </w:rPr>
      </w:pPr>
    </w:p>
    <w:p w14:paraId="62E594ED" w14:textId="77777777" w:rsidR="002E0D47" w:rsidRPr="00F33B5F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1C8F399E" w14:textId="77777777" w:rsidR="002E0D47" w:rsidRPr="00F33B5F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3DA21CFE" w14:textId="77777777" w:rsidR="00547D23" w:rsidRPr="00F33B5F" w:rsidRDefault="00547D23" w:rsidP="00547D23">
      <w:pPr>
        <w:rPr>
          <w:rFonts w:ascii="Arial" w:hAnsi="Arial" w:cs="Arial"/>
        </w:rPr>
      </w:pPr>
    </w:p>
    <w:p w14:paraId="0F3F17C4" w14:textId="77777777" w:rsidR="00547D23" w:rsidRPr="00F33B5F" w:rsidRDefault="00547D23">
      <w:pPr>
        <w:rPr>
          <w:rFonts w:ascii="Arial" w:hAnsi="Arial" w:cs="Arial"/>
        </w:rPr>
      </w:pPr>
    </w:p>
    <w:sectPr w:rsidR="00547D23" w:rsidRPr="00F33B5F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CC92421"/>
    <w:multiLevelType w:val="hybridMultilevel"/>
    <w:tmpl w:val="7C08C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3F9"/>
    <w:multiLevelType w:val="multilevel"/>
    <w:tmpl w:val="C92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82140"/>
    <w:multiLevelType w:val="hybridMultilevel"/>
    <w:tmpl w:val="A42C9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21D3"/>
    <w:multiLevelType w:val="hybridMultilevel"/>
    <w:tmpl w:val="C6ECD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481E"/>
    <w:multiLevelType w:val="hybridMultilevel"/>
    <w:tmpl w:val="F2149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74B90"/>
    <w:multiLevelType w:val="hybridMultilevel"/>
    <w:tmpl w:val="4B96125E"/>
    <w:lvl w:ilvl="0" w:tplc="C0AE71E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B4E84"/>
    <w:multiLevelType w:val="hybridMultilevel"/>
    <w:tmpl w:val="ABDE0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F3EED"/>
    <w:multiLevelType w:val="hybridMultilevel"/>
    <w:tmpl w:val="9B56D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51978"/>
    <w:multiLevelType w:val="hybridMultilevel"/>
    <w:tmpl w:val="9F7CD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4310"/>
    <w:multiLevelType w:val="hybridMultilevel"/>
    <w:tmpl w:val="67F48236"/>
    <w:lvl w:ilvl="0" w:tplc="F7B0A6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127D"/>
    <w:multiLevelType w:val="hybridMultilevel"/>
    <w:tmpl w:val="17BE5B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7078D"/>
    <w:multiLevelType w:val="multilevel"/>
    <w:tmpl w:val="D84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DD64B9"/>
    <w:multiLevelType w:val="hybridMultilevel"/>
    <w:tmpl w:val="B73E4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55555D"/>
    <w:multiLevelType w:val="hybridMultilevel"/>
    <w:tmpl w:val="13FE7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162"/>
    <w:multiLevelType w:val="hybridMultilevel"/>
    <w:tmpl w:val="39D02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12609"/>
    <w:multiLevelType w:val="hybridMultilevel"/>
    <w:tmpl w:val="BA3296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95926"/>
    <w:multiLevelType w:val="hybridMultilevel"/>
    <w:tmpl w:val="86469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052B"/>
    <w:multiLevelType w:val="hybridMultilevel"/>
    <w:tmpl w:val="CBC495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46B125D6"/>
    <w:multiLevelType w:val="multilevel"/>
    <w:tmpl w:val="9E8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F075D"/>
    <w:multiLevelType w:val="hybridMultilevel"/>
    <w:tmpl w:val="654E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54DAD"/>
    <w:multiLevelType w:val="hybridMultilevel"/>
    <w:tmpl w:val="690EB75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C40643"/>
    <w:multiLevelType w:val="hybridMultilevel"/>
    <w:tmpl w:val="CDF4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538B"/>
    <w:multiLevelType w:val="hybridMultilevel"/>
    <w:tmpl w:val="9724B5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A7FCC"/>
    <w:multiLevelType w:val="hybridMultilevel"/>
    <w:tmpl w:val="F8C8A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365C5"/>
    <w:multiLevelType w:val="multilevel"/>
    <w:tmpl w:val="E6F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03CAA"/>
    <w:multiLevelType w:val="multilevel"/>
    <w:tmpl w:val="0D3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B3F63"/>
    <w:multiLevelType w:val="hybridMultilevel"/>
    <w:tmpl w:val="EA6E21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864AD"/>
    <w:multiLevelType w:val="multilevel"/>
    <w:tmpl w:val="015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42"/>
  </w:num>
  <w:num w:numId="5">
    <w:abstractNumId w:val="26"/>
  </w:num>
  <w:num w:numId="6">
    <w:abstractNumId w:val="21"/>
  </w:num>
  <w:num w:numId="7">
    <w:abstractNumId w:val="7"/>
  </w:num>
  <w:num w:numId="8">
    <w:abstractNumId w:val="0"/>
  </w:num>
  <w:num w:numId="9">
    <w:abstractNumId w:val="30"/>
  </w:num>
  <w:num w:numId="10">
    <w:abstractNumId w:val="8"/>
  </w:num>
  <w:num w:numId="11">
    <w:abstractNumId w:val="39"/>
  </w:num>
  <w:num w:numId="12">
    <w:abstractNumId w:val="40"/>
  </w:num>
  <w:num w:numId="13">
    <w:abstractNumId w:val="34"/>
  </w:num>
  <w:num w:numId="14">
    <w:abstractNumId w:val="41"/>
  </w:num>
  <w:num w:numId="15">
    <w:abstractNumId w:val="22"/>
  </w:num>
  <w:num w:numId="16">
    <w:abstractNumId w:val="28"/>
  </w:num>
  <w:num w:numId="17">
    <w:abstractNumId w:val="15"/>
  </w:num>
  <w:num w:numId="18">
    <w:abstractNumId w:val="23"/>
  </w:num>
  <w:num w:numId="19">
    <w:abstractNumId w:val="43"/>
  </w:num>
  <w:num w:numId="20">
    <w:abstractNumId w:val="5"/>
  </w:num>
  <w:num w:numId="21">
    <w:abstractNumId w:val="36"/>
  </w:num>
  <w:num w:numId="22">
    <w:abstractNumId w:val="3"/>
  </w:num>
  <w:num w:numId="23">
    <w:abstractNumId w:val="27"/>
  </w:num>
  <w:num w:numId="24">
    <w:abstractNumId w:val="14"/>
  </w:num>
  <w:num w:numId="25">
    <w:abstractNumId w:val="16"/>
  </w:num>
  <w:num w:numId="26">
    <w:abstractNumId w:val="24"/>
  </w:num>
  <w:num w:numId="27">
    <w:abstractNumId w:val="33"/>
  </w:num>
  <w:num w:numId="28">
    <w:abstractNumId w:val="29"/>
  </w:num>
  <w:num w:numId="29">
    <w:abstractNumId w:val="10"/>
  </w:num>
  <w:num w:numId="30">
    <w:abstractNumId w:val="19"/>
  </w:num>
  <w:num w:numId="31">
    <w:abstractNumId w:val="6"/>
  </w:num>
  <w:num w:numId="32">
    <w:abstractNumId w:val="17"/>
  </w:num>
  <w:num w:numId="33">
    <w:abstractNumId w:val="37"/>
  </w:num>
  <w:num w:numId="34">
    <w:abstractNumId w:val="2"/>
  </w:num>
  <w:num w:numId="35">
    <w:abstractNumId w:val="11"/>
  </w:num>
  <w:num w:numId="36">
    <w:abstractNumId w:val="4"/>
  </w:num>
  <w:num w:numId="37">
    <w:abstractNumId w:val="18"/>
  </w:num>
  <w:num w:numId="38">
    <w:abstractNumId w:val="32"/>
  </w:num>
  <w:num w:numId="39">
    <w:abstractNumId w:val="13"/>
  </w:num>
  <w:num w:numId="40">
    <w:abstractNumId w:val="31"/>
  </w:num>
  <w:num w:numId="41">
    <w:abstractNumId w:val="38"/>
  </w:num>
  <w:num w:numId="42">
    <w:abstractNumId w:val="35"/>
  </w:num>
  <w:num w:numId="43">
    <w:abstractNumId w:val="1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3"/>
    <w:rsid w:val="00001B5A"/>
    <w:rsid w:val="00016F0F"/>
    <w:rsid w:val="000570BF"/>
    <w:rsid w:val="000F00FF"/>
    <w:rsid w:val="001713DE"/>
    <w:rsid w:val="001A3A34"/>
    <w:rsid w:val="002077E1"/>
    <w:rsid w:val="002260B1"/>
    <w:rsid w:val="002D2B14"/>
    <w:rsid w:val="002E0D47"/>
    <w:rsid w:val="00357DBF"/>
    <w:rsid w:val="003F0926"/>
    <w:rsid w:val="003F286D"/>
    <w:rsid w:val="00525D80"/>
    <w:rsid w:val="00547D23"/>
    <w:rsid w:val="00557FAB"/>
    <w:rsid w:val="00651499"/>
    <w:rsid w:val="006651B5"/>
    <w:rsid w:val="00670BBA"/>
    <w:rsid w:val="006B7D6F"/>
    <w:rsid w:val="007306F3"/>
    <w:rsid w:val="00735BDC"/>
    <w:rsid w:val="007F6C5F"/>
    <w:rsid w:val="008D60FA"/>
    <w:rsid w:val="008E7D6C"/>
    <w:rsid w:val="009C40D9"/>
    <w:rsid w:val="00A34056"/>
    <w:rsid w:val="00B31A15"/>
    <w:rsid w:val="00BC4ED9"/>
    <w:rsid w:val="00C05C95"/>
    <w:rsid w:val="00C669D4"/>
    <w:rsid w:val="00C9486C"/>
    <w:rsid w:val="00D61F03"/>
    <w:rsid w:val="00E37534"/>
    <w:rsid w:val="00EF7BDE"/>
    <w:rsid w:val="00F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AD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735B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40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Patrice Devine</cp:lastModifiedBy>
  <cp:revision>4</cp:revision>
  <dcterms:created xsi:type="dcterms:W3CDTF">2017-10-19T08:14:00Z</dcterms:created>
  <dcterms:modified xsi:type="dcterms:W3CDTF">2017-10-20T09:34:00Z</dcterms:modified>
</cp:coreProperties>
</file>