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702D99" w:rsidP="00D174DF">
            <w:pPr>
              <w:pStyle w:val="NoSpacing"/>
              <w:rPr>
                <w:rFonts w:ascii="Century Gothic" w:hAnsi="Century Gothic"/>
                <w:b/>
                <w:sz w:val="32"/>
                <w:szCs w:val="32"/>
              </w:rPr>
            </w:pPr>
            <w:r>
              <w:rPr>
                <w:rFonts w:ascii="Century Gothic" w:hAnsi="Century Gothic"/>
                <w:b/>
                <w:sz w:val="32"/>
                <w:szCs w:val="32"/>
              </w:rPr>
              <w:t>Support Worker Nights</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4A3E8A" w:rsidP="00D174DF">
            <w:pPr>
              <w:pStyle w:val="NoSpacing"/>
              <w:rPr>
                <w:rFonts w:ascii="Century Gothic" w:hAnsi="Century Gothic"/>
                <w:b/>
                <w:sz w:val="32"/>
                <w:szCs w:val="32"/>
              </w:rPr>
            </w:pPr>
            <w:r>
              <w:rPr>
                <w:rFonts w:ascii="Century Gothic" w:hAnsi="Century Gothic"/>
                <w:b/>
                <w:sz w:val="32"/>
                <w:szCs w:val="32"/>
              </w:rPr>
              <w:t>Fixed Term – 12 Months</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B2615E" w:rsidRDefault="00E47714" w:rsidP="00B2615E">
            <w:pPr>
              <w:pStyle w:val="NoSpacing"/>
              <w:rPr>
                <w:rFonts w:ascii="Century Gothic" w:hAnsi="Century Gothic"/>
                <w:b/>
                <w:sz w:val="32"/>
                <w:szCs w:val="32"/>
              </w:rPr>
            </w:pPr>
            <w:r>
              <w:rPr>
                <w:rFonts w:ascii="Century Gothic" w:hAnsi="Century Gothic"/>
                <w:b/>
                <w:sz w:val="32"/>
                <w:szCs w:val="32"/>
              </w:rPr>
              <w:t>BCM’s Supported Housing,</w:t>
            </w:r>
          </w:p>
          <w:p w:rsidR="00754652" w:rsidRPr="000B1208" w:rsidRDefault="00B2615E" w:rsidP="00B2615E">
            <w:pPr>
              <w:pStyle w:val="NoSpacing"/>
              <w:rPr>
                <w:rFonts w:ascii="Century Gothic" w:hAnsi="Century Gothic"/>
                <w:b/>
                <w:sz w:val="32"/>
                <w:szCs w:val="32"/>
              </w:rPr>
            </w:pPr>
            <w:r>
              <w:rPr>
                <w:rFonts w:ascii="Century Gothic" w:hAnsi="Century Gothic"/>
                <w:b/>
                <w:sz w:val="32"/>
                <w:szCs w:val="32"/>
              </w:rPr>
              <w:t>Grampian Avenue, Belfast</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CE78A3" w:rsidP="00CE78A3">
            <w:pPr>
              <w:pStyle w:val="NoSpacing"/>
              <w:rPr>
                <w:rFonts w:ascii="Century Gothic" w:hAnsi="Century Gothic"/>
                <w:b/>
                <w:sz w:val="32"/>
                <w:szCs w:val="32"/>
              </w:rPr>
            </w:pPr>
            <w:r>
              <w:rPr>
                <w:rFonts w:ascii="Century Gothic" w:hAnsi="Century Gothic"/>
                <w:b/>
                <w:sz w:val="32"/>
                <w:szCs w:val="32"/>
              </w:rPr>
              <w:t>Tues</w:t>
            </w:r>
            <w:r w:rsidR="00B2615E">
              <w:rPr>
                <w:rFonts w:ascii="Century Gothic" w:hAnsi="Century Gothic"/>
                <w:b/>
                <w:sz w:val="32"/>
                <w:szCs w:val="32"/>
              </w:rPr>
              <w:t xml:space="preserve">day </w:t>
            </w:r>
            <w:r>
              <w:rPr>
                <w:rFonts w:ascii="Century Gothic" w:hAnsi="Century Gothic"/>
                <w:b/>
                <w:sz w:val="32"/>
                <w:szCs w:val="32"/>
              </w:rPr>
              <w:t>17</w:t>
            </w:r>
            <w:r w:rsidRPr="00CE78A3">
              <w:rPr>
                <w:rFonts w:ascii="Century Gothic" w:hAnsi="Century Gothic"/>
                <w:b/>
                <w:sz w:val="32"/>
                <w:szCs w:val="32"/>
                <w:vertAlign w:val="superscript"/>
              </w:rPr>
              <w:t>th</w:t>
            </w:r>
            <w:r>
              <w:rPr>
                <w:rFonts w:ascii="Century Gothic" w:hAnsi="Century Gothic"/>
                <w:b/>
                <w:sz w:val="32"/>
                <w:szCs w:val="32"/>
              </w:rPr>
              <w:t xml:space="preserve"> October</w:t>
            </w:r>
            <w:r w:rsidR="00E47714">
              <w:rPr>
                <w:rFonts w:ascii="Century Gothic" w:hAnsi="Century Gothic"/>
                <w:b/>
                <w:sz w:val="32"/>
                <w:szCs w:val="32"/>
              </w:rPr>
              <w:t xml:space="preserve"> 2017 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702D99">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A760BB" w:rsidRPr="00A46CC2" w:rsidRDefault="00A760BB" w:rsidP="00CE78A3">
            <w:pPr>
              <w:pStyle w:val="NoSpacing"/>
              <w:rPr>
                <w:rFonts w:ascii="Century Gothic" w:hAnsi="Century Gothic"/>
                <w:i/>
                <w:sz w:val="32"/>
                <w:szCs w:val="32"/>
              </w:rPr>
            </w:pPr>
            <w:r>
              <w:rPr>
                <w:rFonts w:ascii="Century Gothic" w:hAnsi="Century Gothic"/>
                <w:i/>
                <w:sz w:val="32"/>
                <w:szCs w:val="32"/>
              </w:rPr>
              <w:t>17/</w:t>
            </w:r>
            <w:r w:rsidR="00CE78A3">
              <w:rPr>
                <w:rFonts w:ascii="Century Gothic" w:hAnsi="Century Gothic"/>
                <w:i/>
                <w:sz w:val="32"/>
                <w:szCs w:val="32"/>
              </w:rPr>
              <w:t>SWNGA10/6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bookmarkStart w:id="0" w:name="_GoBack"/>
        <w:bookmarkEnd w:id="0"/>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E47714" w:rsidRPr="00E47714" w:rsidRDefault="00E47714" w:rsidP="00E47714">
            <w:pPr>
              <w:rPr>
                <w:rFonts w:ascii="Century Gothic" w:hAnsi="Century Gothic"/>
                <w:b/>
                <w:i/>
                <w:sz w:val="20"/>
                <w:szCs w:val="22"/>
              </w:rPr>
            </w:pPr>
            <w:r w:rsidRPr="00E47714">
              <w:rPr>
                <w:rFonts w:ascii="Century Gothic" w:hAnsi="Century Gothic"/>
                <w:b/>
                <w:i/>
                <w:sz w:val="20"/>
                <w:szCs w:val="22"/>
              </w:rPr>
              <w:t>QUALIFICATIONS &amp; EXPERIENCE</w:t>
            </w:r>
          </w:p>
          <w:p w:rsidR="00E47714" w:rsidRPr="00E47714" w:rsidRDefault="00E47714" w:rsidP="00E47714">
            <w:pPr>
              <w:numPr>
                <w:ilvl w:val="0"/>
                <w:numId w:val="3"/>
              </w:numPr>
              <w:ind w:left="426" w:hanging="284"/>
              <w:rPr>
                <w:rFonts w:ascii="Century Gothic" w:hAnsi="Century Gothic"/>
                <w:b/>
                <w:i/>
                <w:sz w:val="20"/>
                <w:szCs w:val="22"/>
              </w:rPr>
            </w:pPr>
            <w:r w:rsidRPr="00E47714">
              <w:rPr>
                <w:rFonts w:ascii="Century Gothic" w:hAnsi="Century Gothic"/>
                <w:b/>
                <w:i/>
                <w:sz w:val="20"/>
                <w:szCs w:val="22"/>
              </w:rPr>
              <w:t>At least 1 years’ experience working directly with vulnerable young people, to include working in situations with challenging behaviour.</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Knowledge of issues facing adolescents and, in particular, young people leaving care.</w:t>
            </w:r>
          </w:p>
          <w:p w:rsidR="005F5E83" w:rsidRPr="00E47714" w:rsidRDefault="00E47714" w:rsidP="00E47714">
            <w:pPr>
              <w:pStyle w:val="ListParagraph"/>
              <w:numPr>
                <w:ilvl w:val="0"/>
                <w:numId w:val="3"/>
              </w:numPr>
              <w:ind w:left="426" w:hanging="284"/>
              <w:contextualSpacing/>
              <w:rPr>
                <w:rFonts w:ascii="Century Gothic" w:hAnsi="Century Gothic"/>
                <w:b/>
                <w:sz w:val="22"/>
                <w:szCs w:val="22"/>
              </w:rPr>
            </w:pPr>
            <w:r w:rsidRPr="00E47714">
              <w:rPr>
                <w:rFonts w:ascii="Century Gothic" w:hAnsi="Century Gothic"/>
                <w:b/>
                <w:i/>
                <w:sz w:val="20"/>
                <w:szCs w:val="22"/>
              </w:rPr>
              <w:t>Good standard of numeracy and literacy.</w:t>
            </w:r>
          </w:p>
        </w:tc>
      </w:tr>
      <w:tr w:rsidR="005F5E83" w:rsidTr="005F5E83">
        <w:trPr>
          <w:trHeight w:val="5280"/>
        </w:trPr>
        <w:tc>
          <w:tcPr>
            <w:tcW w:w="9242" w:type="dxa"/>
            <w:vAlign w:val="center"/>
          </w:tcPr>
          <w:p w:rsidR="005F5E83" w:rsidRPr="00DF74FE" w:rsidRDefault="005F5E83" w:rsidP="005F5E83">
            <w:pPr>
              <w:pStyle w:val="NoSpacing"/>
              <w:rPr>
                <w:rFonts w:ascii="Century Gothic" w:hAnsi="Century Gothic"/>
                <w:b/>
                <w:sz w:val="20"/>
                <w:szCs w:val="28"/>
              </w:rPr>
            </w:pPr>
          </w:p>
        </w:tc>
      </w:tr>
      <w:tr w:rsidR="005F5E83" w:rsidTr="005F5E83">
        <w:tc>
          <w:tcPr>
            <w:tcW w:w="9242" w:type="dxa"/>
            <w:shd w:val="clear" w:color="auto" w:fill="D9D9D9" w:themeFill="background1" w:themeFillShade="D9"/>
          </w:tcPr>
          <w:p w:rsidR="00E47714" w:rsidRPr="00E47714" w:rsidRDefault="00E47714" w:rsidP="00E47714">
            <w:pPr>
              <w:contextualSpacing/>
              <w:rPr>
                <w:rFonts w:ascii="Century Gothic" w:hAnsi="Century Gothic"/>
                <w:b/>
                <w:i/>
                <w:sz w:val="20"/>
                <w:szCs w:val="22"/>
              </w:rPr>
            </w:pPr>
            <w:r w:rsidRPr="00E47714">
              <w:rPr>
                <w:rFonts w:ascii="Century Gothic" w:hAnsi="Century Gothic"/>
                <w:b/>
                <w:i/>
                <w:sz w:val="20"/>
                <w:szCs w:val="22"/>
              </w:rPr>
              <w:t>PRACTICAL SKILLS &amp; KNOWLEDGE</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with minimum supervision.</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use initiative and make sound judgments.</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as part of a team and maintain good relationships with colleagues.</w:t>
            </w:r>
          </w:p>
          <w:p w:rsidR="005F5E83" w:rsidRPr="00E47714" w:rsidRDefault="00E47714" w:rsidP="00E47714">
            <w:pPr>
              <w:pStyle w:val="ListParagraph"/>
              <w:numPr>
                <w:ilvl w:val="0"/>
                <w:numId w:val="3"/>
              </w:numPr>
              <w:ind w:left="426" w:hanging="284"/>
              <w:contextualSpacing/>
              <w:rPr>
                <w:rFonts w:ascii="Century Gothic" w:hAnsi="Century Gothic"/>
                <w:sz w:val="22"/>
                <w:szCs w:val="22"/>
              </w:rPr>
            </w:pPr>
            <w:r w:rsidRPr="00E47714">
              <w:rPr>
                <w:rFonts w:ascii="Century Gothic" w:hAnsi="Century Gothic"/>
                <w:b/>
                <w:i/>
                <w:sz w:val="20"/>
                <w:szCs w:val="22"/>
              </w:rPr>
              <w:t>Good interpersonal skills.</w:t>
            </w:r>
          </w:p>
        </w:tc>
      </w:tr>
      <w:tr w:rsidR="005F5E83" w:rsidTr="00E47714">
        <w:trPr>
          <w:trHeight w:val="5790"/>
        </w:trPr>
        <w:tc>
          <w:tcPr>
            <w:tcW w:w="9242" w:type="dxa"/>
            <w:vAlign w:val="center"/>
          </w:tcPr>
          <w:p w:rsidR="005F5E83" w:rsidRPr="00DF74FE" w:rsidRDefault="005F5E83" w:rsidP="005F5E83">
            <w:pPr>
              <w:pStyle w:val="NoSpacing"/>
              <w:rPr>
                <w:rFonts w:ascii="Century Gothic" w:hAnsi="Century Gothic"/>
                <w:b/>
                <w:sz w:val="20"/>
                <w:szCs w:val="28"/>
              </w:rPr>
            </w:pPr>
          </w:p>
        </w:tc>
      </w:tr>
      <w:tr w:rsidR="00E47714" w:rsidTr="00E47714">
        <w:trPr>
          <w:trHeight w:val="971"/>
        </w:trPr>
        <w:tc>
          <w:tcPr>
            <w:tcW w:w="9242" w:type="dxa"/>
            <w:shd w:val="clear" w:color="auto" w:fill="D9D9D9" w:themeFill="background1" w:themeFillShade="D9"/>
            <w:vAlign w:val="center"/>
          </w:tcPr>
          <w:p w:rsidR="00E47714" w:rsidRPr="00E47714" w:rsidRDefault="00E47714" w:rsidP="00E47714">
            <w:pPr>
              <w:ind w:left="284" w:hanging="284"/>
              <w:contextualSpacing/>
              <w:rPr>
                <w:rFonts w:ascii="Century Gothic" w:hAnsi="Century Gothic"/>
                <w:b/>
                <w:i/>
                <w:sz w:val="20"/>
                <w:szCs w:val="20"/>
              </w:rPr>
            </w:pPr>
            <w:r w:rsidRPr="00E47714">
              <w:rPr>
                <w:rFonts w:ascii="Century Gothic" w:hAnsi="Century Gothic"/>
                <w:b/>
                <w:i/>
                <w:sz w:val="20"/>
                <w:szCs w:val="20"/>
              </w:rPr>
              <w:lastRenderedPageBreak/>
              <w:t>COMMUNICATION</w:t>
            </w:r>
          </w:p>
          <w:p w:rsidR="00E47714" w:rsidRPr="00E47714" w:rsidRDefault="00E47714" w:rsidP="00E47714">
            <w:pPr>
              <w:pStyle w:val="ListParagraph"/>
              <w:numPr>
                <w:ilvl w:val="0"/>
                <w:numId w:val="6"/>
              </w:numPr>
              <w:ind w:left="426" w:hanging="284"/>
              <w:contextualSpacing/>
              <w:rPr>
                <w:rFonts w:ascii="Century Gothic" w:hAnsi="Century Gothic"/>
                <w:b/>
                <w:i/>
                <w:sz w:val="20"/>
                <w:szCs w:val="20"/>
              </w:rPr>
            </w:pPr>
            <w:r w:rsidRPr="00E47714">
              <w:rPr>
                <w:rFonts w:ascii="Century Gothic" w:hAnsi="Century Gothic"/>
                <w:b/>
                <w:i/>
                <w:sz w:val="20"/>
                <w:szCs w:val="20"/>
              </w:rPr>
              <w:t>Good level of spoken and written English.</w:t>
            </w:r>
          </w:p>
          <w:p w:rsidR="00E47714" w:rsidRPr="00E47714" w:rsidRDefault="00E47714" w:rsidP="00E47714">
            <w:pPr>
              <w:pStyle w:val="ListParagraph"/>
              <w:numPr>
                <w:ilvl w:val="0"/>
                <w:numId w:val="6"/>
              </w:numPr>
              <w:ind w:left="426" w:hanging="284"/>
              <w:contextualSpacing/>
              <w:rPr>
                <w:rFonts w:ascii="Century Gothic" w:hAnsi="Century Gothic"/>
                <w:sz w:val="22"/>
                <w:szCs w:val="22"/>
              </w:rPr>
            </w:pPr>
            <w:r w:rsidRPr="00E47714">
              <w:rPr>
                <w:rFonts w:ascii="Century Gothic" w:hAnsi="Century Gothic"/>
                <w:b/>
                <w:i/>
                <w:sz w:val="20"/>
                <w:szCs w:val="20"/>
              </w:rPr>
              <w:t>Ability to converse with &amp; listen to, young people in order to meet their needs and address concerns.</w:t>
            </w:r>
          </w:p>
        </w:tc>
      </w:tr>
      <w:tr w:rsidR="00E47714" w:rsidTr="00B2615E">
        <w:trPr>
          <w:trHeight w:val="6343"/>
        </w:trPr>
        <w:tc>
          <w:tcPr>
            <w:tcW w:w="9242" w:type="dxa"/>
            <w:vAlign w:val="center"/>
          </w:tcPr>
          <w:p w:rsidR="00B2615E" w:rsidRPr="00DF74FE" w:rsidRDefault="00B2615E" w:rsidP="005F5E83">
            <w:pPr>
              <w:pStyle w:val="NoSpacing"/>
              <w:rPr>
                <w:rFonts w:ascii="Century Gothic" w:hAnsi="Century Gothic"/>
                <w:b/>
                <w:sz w:val="20"/>
                <w:szCs w:val="28"/>
              </w:rPr>
            </w:pPr>
          </w:p>
        </w:tc>
      </w:tr>
      <w:tr w:rsidR="00E47714" w:rsidTr="00E47714">
        <w:trPr>
          <w:trHeight w:val="829"/>
        </w:trPr>
        <w:tc>
          <w:tcPr>
            <w:tcW w:w="9242" w:type="dxa"/>
            <w:shd w:val="clear" w:color="auto" w:fill="D9D9D9" w:themeFill="background1" w:themeFillShade="D9"/>
            <w:vAlign w:val="center"/>
          </w:tcPr>
          <w:p w:rsidR="00E47714" w:rsidRPr="00B2615E" w:rsidRDefault="00E47714" w:rsidP="00E47714">
            <w:pPr>
              <w:ind w:left="426" w:hanging="426"/>
              <w:contextualSpacing/>
              <w:rPr>
                <w:rFonts w:ascii="Century Gothic" w:hAnsi="Century Gothic"/>
                <w:b/>
                <w:i/>
                <w:sz w:val="20"/>
                <w:szCs w:val="22"/>
              </w:rPr>
            </w:pPr>
            <w:r w:rsidRPr="00B2615E">
              <w:rPr>
                <w:rFonts w:ascii="Century Gothic" w:hAnsi="Century Gothic"/>
                <w:b/>
                <w:i/>
                <w:sz w:val="20"/>
                <w:szCs w:val="22"/>
              </w:rPr>
              <w:t>AVAILABILITY</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Flexible attitude to work and working hours (able to cover during periods of leave/sickness).</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Full UK driving license and access to a care to permit travel with job when required.</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Class 1 business car insurance to be able to transport service users.</w:t>
            </w:r>
          </w:p>
          <w:p w:rsidR="00E47714" w:rsidRPr="00B2615E" w:rsidRDefault="00E47714" w:rsidP="00E47714">
            <w:pPr>
              <w:ind w:left="426" w:hanging="426"/>
              <w:rPr>
                <w:rFonts w:ascii="Century Gothic" w:hAnsi="Century Gothic"/>
                <w:b/>
                <w:i/>
                <w:sz w:val="20"/>
                <w:szCs w:val="22"/>
              </w:rPr>
            </w:pPr>
            <w:r w:rsidRPr="00B2615E">
              <w:rPr>
                <w:rFonts w:ascii="Century Gothic" w:hAnsi="Century Gothic"/>
                <w:b/>
                <w:i/>
                <w:sz w:val="20"/>
                <w:szCs w:val="22"/>
              </w:rPr>
              <w:t>OR</w:t>
            </w:r>
          </w:p>
          <w:p w:rsidR="00E47714" w:rsidRPr="00E47714" w:rsidRDefault="00E47714" w:rsidP="00E47714">
            <w:pPr>
              <w:pStyle w:val="ListParagraph"/>
              <w:numPr>
                <w:ilvl w:val="0"/>
                <w:numId w:val="7"/>
              </w:numPr>
              <w:ind w:left="426" w:hanging="426"/>
              <w:contextualSpacing/>
              <w:rPr>
                <w:rFonts w:ascii="Century Gothic" w:hAnsi="Century Gothic"/>
                <w:sz w:val="22"/>
                <w:szCs w:val="22"/>
              </w:rPr>
            </w:pPr>
            <w:r w:rsidRPr="00B2615E">
              <w:rPr>
                <w:rFonts w:ascii="Century Gothic" w:hAnsi="Century Gothic"/>
                <w:b/>
                <w:i/>
                <w:sz w:val="20"/>
                <w:szCs w:val="22"/>
              </w:rPr>
              <w:t>Can demonstrate mobility to carry out the functions of the job.</w:t>
            </w:r>
          </w:p>
        </w:tc>
      </w:tr>
      <w:tr w:rsidR="00E47714" w:rsidTr="00B2615E">
        <w:trPr>
          <w:trHeight w:val="5704"/>
        </w:trPr>
        <w:tc>
          <w:tcPr>
            <w:tcW w:w="9242" w:type="dxa"/>
            <w:vAlign w:val="center"/>
          </w:tcPr>
          <w:p w:rsidR="00E47714" w:rsidRPr="00DF74FE" w:rsidRDefault="00E47714" w:rsidP="005F5E83">
            <w:pPr>
              <w:pStyle w:val="NoSpacing"/>
              <w:rPr>
                <w:rFonts w:ascii="Century Gothic" w:hAnsi="Century Gothic"/>
                <w:b/>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BCM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BCM may apply to my previous employers for references.  I understand that should I fail to do so, or should the disclosure or reference not be to the satisfaction of BCM,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CE78A3" w:rsidP="00A525E1">
      <w:pPr>
        <w:jc w:val="center"/>
        <w:rPr>
          <w:rFonts w:ascii="Century Gothic" w:hAnsi="Century Gothic"/>
          <w:b/>
          <w:szCs w:val="32"/>
        </w:rPr>
      </w:pPr>
      <w:r w:rsidRPr="002556B0">
        <w:rPr>
          <w:rFonts w:ascii="Century Gothic" w:hAnsi="Century Gothic"/>
          <w:noProof/>
        </w:rPr>
        <w:lastRenderedPageBreak/>
        <w:drawing>
          <wp:anchor distT="0" distB="0" distL="114300" distR="114300" simplePos="0" relativeHeight="251662336" behindDoc="1" locked="0" layoutInCell="1" allowOverlap="1" wp14:anchorId="4C1804CC" wp14:editId="507CD289">
            <wp:simplePos x="0" y="0"/>
            <wp:positionH relativeFrom="column">
              <wp:posOffset>-139065</wp:posOffset>
            </wp:positionH>
            <wp:positionV relativeFrom="paragraph">
              <wp:posOffset>147955</wp:posOffset>
            </wp:positionV>
            <wp:extent cx="894080" cy="611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94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6B0" w:rsidRPr="002556B0">
        <w:rPr>
          <w:rFonts w:ascii="Century Gothic" w:hAnsi="Century Gothic"/>
          <w:b/>
          <w:szCs w:val="32"/>
        </w:rPr>
        <w:t>For office use only</w:t>
      </w:r>
    </w:p>
    <w:tbl>
      <w:tblPr>
        <w:tblStyle w:val="TableGrid"/>
        <w:tblpPr w:leftFromText="180" w:rightFromText="180" w:vertAnchor="text" w:tblpX="3510" w:tblpY="1"/>
        <w:tblOverlap w:val="never"/>
        <w:tblW w:w="0" w:type="auto"/>
        <w:tblLook w:val="04A0" w:firstRow="1" w:lastRow="0" w:firstColumn="1" w:lastColumn="0" w:noHBand="0" w:noVBand="1"/>
      </w:tblPr>
      <w:tblGrid>
        <w:gridCol w:w="2410"/>
        <w:gridCol w:w="3322"/>
      </w:tblGrid>
      <w:tr w:rsidR="000B1208" w:rsidRPr="000B1208" w:rsidTr="00CE78A3">
        <w:trPr>
          <w:trHeight w:val="418"/>
        </w:trPr>
        <w:tc>
          <w:tcPr>
            <w:tcW w:w="2410" w:type="dxa"/>
            <w:vAlign w:val="center"/>
          </w:tcPr>
          <w:p w:rsidR="000B1208" w:rsidRPr="002556B0" w:rsidRDefault="000B1208" w:rsidP="00CE78A3">
            <w:pPr>
              <w:pStyle w:val="NoSpacing"/>
              <w:rPr>
                <w:rFonts w:ascii="Century Gothic" w:hAnsi="Century Gothic"/>
                <w:sz w:val="24"/>
                <w:szCs w:val="32"/>
              </w:rPr>
            </w:pPr>
            <w:r w:rsidRPr="002556B0">
              <w:rPr>
                <w:rFonts w:ascii="Century Gothic" w:hAnsi="Century Gothic"/>
                <w:sz w:val="24"/>
                <w:szCs w:val="32"/>
              </w:rPr>
              <w:t>Job Ref</w:t>
            </w:r>
            <w:r w:rsidR="002556B0" w:rsidRPr="002556B0">
              <w:rPr>
                <w:rFonts w:ascii="Century Gothic" w:hAnsi="Century Gothic"/>
                <w:sz w:val="24"/>
                <w:szCs w:val="32"/>
              </w:rPr>
              <w:t>.</w:t>
            </w:r>
            <w:r w:rsidRPr="002556B0">
              <w:rPr>
                <w:rFonts w:ascii="Century Gothic" w:hAnsi="Century Gothic"/>
                <w:sz w:val="24"/>
                <w:szCs w:val="32"/>
              </w:rPr>
              <w:t xml:space="preserve"> No.</w:t>
            </w:r>
          </w:p>
        </w:tc>
        <w:tc>
          <w:tcPr>
            <w:tcW w:w="3322" w:type="dxa"/>
          </w:tcPr>
          <w:p w:rsidR="000B1208" w:rsidRPr="000B1208" w:rsidRDefault="00CE78A3" w:rsidP="00CE78A3">
            <w:pPr>
              <w:pStyle w:val="NoSpacing"/>
              <w:rPr>
                <w:rFonts w:ascii="Century Gothic" w:hAnsi="Century Gothic"/>
                <w:b/>
                <w:sz w:val="24"/>
                <w:szCs w:val="32"/>
              </w:rPr>
            </w:pPr>
            <w:r>
              <w:rPr>
                <w:rFonts w:ascii="Century Gothic" w:hAnsi="Century Gothic"/>
                <w:b/>
                <w:sz w:val="24"/>
                <w:szCs w:val="32"/>
              </w:rPr>
              <w:t>17/SWNGA10/6</w:t>
            </w:r>
          </w:p>
        </w:tc>
      </w:tr>
      <w:tr w:rsidR="000B1208" w:rsidRPr="000B1208" w:rsidTr="00CE78A3">
        <w:trPr>
          <w:trHeight w:val="424"/>
        </w:trPr>
        <w:tc>
          <w:tcPr>
            <w:tcW w:w="2410" w:type="dxa"/>
            <w:vAlign w:val="center"/>
          </w:tcPr>
          <w:p w:rsidR="000B1208" w:rsidRPr="002556B0" w:rsidRDefault="002556B0" w:rsidP="00CE78A3">
            <w:pPr>
              <w:rPr>
                <w:rFonts w:ascii="Century Gothic" w:hAnsi="Century Gothic"/>
              </w:rPr>
            </w:pPr>
            <w:r w:rsidRPr="002556B0">
              <w:rPr>
                <w:rFonts w:ascii="Century Gothic" w:hAnsi="Century Gothic"/>
              </w:rPr>
              <w:t>Applicant Ref. No.</w:t>
            </w:r>
          </w:p>
        </w:tc>
        <w:tc>
          <w:tcPr>
            <w:tcW w:w="3322" w:type="dxa"/>
          </w:tcPr>
          <w:p w:rsidR="000B1208" w:rsidRDefault="000B1208" w:rsidP="00CE78A3"/>
        </w:tc>
      </w:tr>
    </w:tbl>
    <w:p w:rsidR="00A525E1" w:rsidRPr="00A525E1" w:rsidRDefault="00CE78A3" w:rsidP="00A525E1">
      <w:pPr>
        <w:jc w:val="center"/>
        <w:rPr>
          <w:rFonts w:ascii="Century Gothic" w:hAnsi="Century Gothic"/>
          <w:b/>
          <w:sz w:val="32"/>
          <w:szCs w:val="32"/>
          <w:u w:val="single"/>
        </w:rPr>
      </w:pPr>
      <w:r>
        <w:rPr>
          <w:rFonts w:ascii="Century Gothic" w:hAnsi="Century Gothic"/>
          <w:b/>
          <w:sz w:val="32"/>
          <w:szCs w:val="32"/>
          <w:u w:val="single"/>
        </w:rPr>
        <w:br w:type="textWrapping" w:clear="all"/>
      </w:r>
      <w:r w:rsidR="00A525E1" w:rsidRPr="000D50E2">
        <w:rPr>
          <w:rFonts w:ascii="Century Gothic" w:hAnsi="Century Gothic"/>
          <w:b/>
          <w:sz w:val="32"/>
          <w:szCs w:val="32"/>
          <w:u w:val="single"/>
        </w:rPr>
        <w:t xml:space="preserve">EQUAL </w:t>
      </w:r>
      <w:r w:rsidR="00A525E1"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Arial"/>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F6F1F"/>
    <w:multiLevelType w:val="hybridMultilevel"/>
    <w:tmpl w:val="2E443BDC"/>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C4818"/>
    <w:rsid w:val="002556B0"/>
    <w:rsid w:val="002E0E85"/>
    <w:rsid w:val="00354DB1"/>
    <w:rsid w:val="003679A2"/>
    <w:rsid w:val="003B3308"/>
    <w:rsid w:val="003D4F81"/>
    <w:rsid w:val="003E1288"/>
    <w:rsid w:val="0043420B"/>
    <w:rsid w:val="00455249"/>
    <w:rsid w:val="00481E64"/>
    <w:rsid w:val="004A2135"/>
    <w:rsid w:val="004A3E8A"/>
    <w:rsid w:val="004D4477"/>
    <w:rsid w:val="005172D5"/>
    <w:rsid w:val="00565622"/>
    <w:rsid w:val="00574E96"/>
    <w:rsid w:val="005F5E83"/>
    <w:rsid w:val="00642254"/>
    <w:rsid w:val="006707BC"/>
    <w:rsid w:val="006B193D"/>
    <w:rsid w:val="00702D99"/>
    <w:rsid w:val="00723BF1"/>
    <w:rsid w:val="00753ED4"/>
    <w:rsid w:val="00754652"/>
    <w:rsid w:val="007C4651"/>
    <w:rsid w:val="008027E5"/>
    <w:rsid w:val="0083008A"/>
    <w:rsid w:val="008409EC"/>
    <w:rsid w:val="008D0704"/>
    <w:rsid w:val="00970492"/>
    <w:rsid w:val="00A46CC2"/>
    <w:rsid w:val="00A525E1"/>
    <w:rsid w:val="00A760BB"/>
    <w:rsid w:val="00B2615E"/>
    <w:rsid w:val="00CE78A3"/>
    <w:rsid w:val="00D174DF"/>
    <w:rsid w:val="00D337A0"/>
    <w:rsid w:val="00D41AD9"/>
    <w:rsid w:val="00D7071E"/>
    <w:rsid w:val="00D9711B"/>
    <w:rsid w:val="00DE55D0"/>
    <w:rsid w:val="00DF74FE"/>
    <w:rsid w:val="00E44F79"/>
    <w:rsid w:val="00E47714"/>
    <w:rsid w:val="00E507C5"/>
    <w:rsid w:val="00E56354"/>
    <w:rsid w:val="00E8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BC5D-2032-42CB-9268-A39332F2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3</cp:revision>
  <cp:lastPrinted>2015-07-31T14:30:00Z</cp:lastPrinted>
  <dcterms:created xsi:type="dcterms:W3CDTF">2017-05-29T11:57:00Z</dcterms:created>
  <dcterms:modified xsi:type="dcterms:W3CDTF">2017-10-03T08:49:00Z</dcterms:modified>
</cp:coreProperties>
</file>