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EE19" w14:textId="77777777" w:rsidR="0075782F" w:rsidRDefault="0075782F" w:rsidP="00C83C85">
      <w:pPr>
        <w:spacing w:after="120" w:line="240" w:lineRule="auto"/>
        <w:jc w:val="center"/>
        <w:rPr>
          <w:b/>
          <w:sz w:val="28"/>
          <w:szCs w:val="28"/>
        </w:rPr>
      </w:pPr>
    </w:p>
    <w:p w14:paraId="7ECBB5D6" w14:textId="428ED6B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 w:eastAsia="en-GB"/>
        </w:rPr>
      </w:pPr>
      <w:r w:rsidRPr="00FE3368">
        <w:rPr>
          <w:rFonts w:ascii="Verdana" w:hAnsi="Verdana" w:cs="Times New Roman"/>
          <w:b/>
          <w:bCs/>
          <w:sz w:val="28"/>
          <w:szCs w:val="28"/>
          <w:lang w:val="en-US" w:eastAsia="en-GB"/>
        </w:rPr>
        <w:t>5</w:t>
      </w:r>
      <w:r w:rsidRPr="00FE3368">
        <w:rPr>
          <w:rFonts w:ascii="Verdana" w:hAnsi="Verdana" w:cs="Times New Roman"/>
          <w:b/>
          <w:bCs/>
          <w:sz w:val="28"/>
          <w:szCs w:val="28"/>
          <w:vertAlign w:val="superscript"/>
          <w:lang w:val="en-US" w:eastAsia="en-GB"/>
        </w:rPr>
        <w:t>th</w:t>
      </w:r>
      <w:r w:rsidRPr="00FE3368">
        <w:rPr>
          <w:rFonts w:ascii="Verdana" w:hAnsi="Verdana" w:cs="Times New Roman"/>
          <w:b/>
          <w:bCs/>
          <w:sz w:val="28"/>
          <w:szCs w:val="28"/>
          <w:lang w:val="en-US" w:eastAsia="en-GB"/>
        </w:rPr>
        <w:t xml:space="preserve"> Conference and Annual General Meeting </w:t>
      </w:r>
    </w:p>
    <w:p w14:paraId="680BE1F7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 w:eastAsia="en-GB"/>
        </w:rPr>
      </w:pPr>
    </w:p>
    <w:p w14:paraId="2AE8B5B2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i/>
          <w:sz w:val="28"/>
          <w:szCs w:val="28"/>
          <w:lang w:val="en-US" w:eastAsia="en-GB"/>
        </w:rPr>
      </w:pPr>
      <w:r w:rsidRPr="00FE3368">
        <w:rPr>
          <w:rFonts w:ascii="Verdana" w:hAnsi="Verdana" w:cs="Times New Roman"/>
          <w:b/>
          <w:bCs/>
          <w:i/>
          <w:sz w:val="28"/>
          <w:szCs w:val="28"/>
          <w:lang w:val="en-US" w:eastAsia="en-GB"/>
        </w:rPr>
        <w:t>“Can You Help Me?”</w:t>
      </w:r>
    </w:p>
    <w:p w14:paraId="3C8F35E5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/>
          <w:bCs/>
          <w:i/>
          <w:sz w:val="28"/>
          <w:szCs w:val="28"/>
          <w:lang w:val="en-US" w:eastAsia="en-GB"/>
        </w:rPr>
      </w:pPr>
      <w:bookmarkStart w:id="0" w:name="_GoBack"/>
      <w:bookmarkEnd w:id="0"/>
    </w:p>
    <w:p w14:paraId="5D136FED" w14:textId="77777777" w:rsidR="00FE3368" w:rsidRPr="00FE3368" w:rsidRDefault="00FE3368" w:rsidP="00FE3368">
      <w:pPr>
        <w:spacing w:after="0" w:line="240" w:lineRule="auto"/>
        <w:jc w:val="center"/>
        <w:rPr>
          <w:rFonts w:ascii="Verdana" w:hAnsi="Verdana" w:cs="Times New Roman"/>
          <w:bCs/>
          <w:i/>
          <w:sz w:val="26"/>
          <w:szCs w:val="26"/>
          <w:lang w:val="en-US" w:eastAsia="en-GB"/>
        </w:rPr>
      </w:pPr>
      <w:r w:rsidRPr="00FE3368">
        <w:rPr>
          <w:rFonts w:ascii="Verdana" w:hAnsi="Verdana" w:cs="Times New Roman"/>
          <w:bCs/>
          <w:i/>
          <w:sz w:val="26"/>
          <w:szCs w:val="26"/>
          <w:lang w:val="en-US" w:eastAsia="en-GB"/>
        </w:rPr>
        <w:t>Raising awareness and building an understanding of resilience in babies, children, families and practitioners</w:t>
      </w:r>
    </w:p>
    <w:p w14:paraId="2E03B915" w14:textId="77777777" w:rsidR="00DC3593" w:rsidRPr="00066AAD" w:rsidRDefault="00DC3593" w:rsidP="00C83C85">
      <w:pPr>
        <w:spacing w:after="120" w:line="240" w:lineRule="auto"/>
        <w:jc w:val="center"/>
        <w:rPr>
          <w:b/>
          <w:sz w:val="20"/>
          <w:szCs w:val="20"/>
        </w:rPr>
      </w:pPr>
    </w:p>
    <w:p w14:paraId="661DA2EA" w14:textId="77777777" w:rsidR="00947E61" w:rsidRDefault="00947E61" w:rsidP="00DC3593">
      <w:pPr>
        <w:spacing w:after="0" w:line="240" w:lineRule="auto"/>
        <w:jc w:val="center"/>
        <w:rPr>
          <w:rFonts w:cs="Times New Roman"/>
          <w:bCs/>
          <w:sz w:val="28"/>
          <w:szCs w:val="28"/>
          <w:lang w:val="en-US" w:eastAsia="en-GB"/>
        </w:rPr>
      </w:pPr>
      <w:r>
        <w:rPr>
          <w:rFonts w:cs="Times New Roman"/>
          <w:bCs/>
          <w:sz w:val="28"/>
          <w:szCs w:val="28"/>
          <w:lang w:val="en-US" w:eastAsia="en-GB"/>
        </w:rPr>
        <w:t>Wednesday 27</w:t>
      </w:r>
      <w:r w:rsidRPr="00947E61">
        <w:rPr>
          <w:rFonts w:cs="Times New Roman"/>
          <w:bCs/>
          <w:sz w:val="28"/>
          <w:szCs w:val="28"/>
          <w:vertAlign w:val="superscript"/>
          <w:lang w:val="en-US" w:eastAsia="en-GB"/>
        </w:rPr>
        <w:t>th</w:t>
      </w:r>
      <w:r>
        <w:rPr>
          <w:rFonts w:cs="Times New Roman"/>
          <w:bCs/>
          <w:sz w:val="28"/>
          <w:szCs w:val="28"/>
          <w:lang w:val="en-US" w:eastAsia="en-GB"/>
        </w:rPr>
        <w:t xml:space="preserve"> September 2017, 10.00am – 4.45pm</w:t>
      </w:r>
    </w:p>
    <w:p w14:paraId="07D5C07A" w14:textId="77777777" w:rsidR="00947E61" w:rsidRPr="00947E61" w:rsidRDefault="00947E61" w:rsidP="00DC3593">
      <w:pPr>
        <w:spacing w:after="0" w:line="240" w:lineRule="auto"/>
        <w:jc w:val="center"/>
        <w:rPr>
          <w:rFonts w:cs="Times New Roman"/>
          <w:bCs/>
          <w:sz w:val="20"/>
          <w:szCs w:val="20"/>
          <w:lang w:val="en-US" w:eastAsia="en-GB"/>
        </w:rPr>
      </w:pPr>
    </w:p>
    <w:p w14:paraId="35B08169" w14:textId="19FFDD34" w:rsidR="00DC3593" w:rsidRDefault="008B0E3C" w:rsidP="00DC3593">
      <w:pPr>
        <w:spacing w:after="0" w:line="240" w:lineRule="auto"/>
        <w:jc w:val="center"/>
        <w:rPr>
          <w:rFonts w:cs="Times New Roman"/>
          <w:bCs/>
          <w:sz w:val="28"/>
          <w:szCs w:val="28"/>
          <w:lang w:val="en-US" w:eastAsia="en-GB"/>
        </w:rPr>
      </w:pPr>
      <w:r>
        <w:rPr>
          <w:rFonts w:cs="Times New Roman"/>
          <w:bCs/>
          <w:sz w:val="28"/>
          <w:szCs w:val="28"/>
          <w:lang w:val="en-US" w:eastAsia="en-GB"/>
        </w:rPr>
        <w:t>Belfast City Hall, Donegall Square, Belfast BT1 5GS</w:t>
      </w:r>
    </w:p>
    <w:p w14:paraId="52DDF3FD" w14:textId="77777777" w:rsidR="00FE3368" w:rsidRPr="002C64DB" w:rsidRDefault="00FE3368" w:rsidP="00DC3593">
      <w:pPr>
        <w:spacing w:after="0" w:line="240" w:lineRule="auto"/>
        <w:jc w:val="center"/>
        <w:rPr>
          <w:rFonts w:cs="Times New Roman"/>
          <w:bCs/>
          <w:sz w:val="28"/>
          <w:szCs w:val="28"/>
          <w:lang w:val="en-US" w:eastAsia="en-GB"/>
        </w:rPr>
      </w:pPr>
    </w:p>
    <w:p w14:paraId="779BC965" w14:textId="77777777" w:rsidR="00DC3593" w:rsidRPr="00066AAD" w:rsidRDefault="00DC3593" w:rsidP="00066AAD">
      <w:pPr>
        <w:spacing w:after="0" w:line="240" w:lineRule="auto"/>
        <w:jc w:val="both"/>
        <w:rPr>
          <w:sz w:val="20"/>
          <w:szCs w:val="20"/>
        </w:rPr>
      </w:pPr>
    </w:p>
    <w:p w14:paraId="189774BC" w14:textId="77D283A2" w:rsidR="00FE3368" w:rsidRPr="00947E61" w:rsidRDefault="00FE3368" w:rsidP="00871A3D">
      <w:pPr>
        <w:spacing w:after="0" w:line="240" w:lineRule="auto"/>
        <w:jc w:val="both"/>
        <w:rPr>
          <w:rFonts w:cs="Times New Roman"/>
          <w:b/>
          <w:sz w:val="24"/>
          <w:szCs w:val="24"/>
          <w:lang w:val="en-US" w:eastAsia="en-GB"/>
        </w:rPr>
      </w:pPr>
      <w:r w:rsidRPr="00947E61">
        <w:rPr>
          <w:rFonts w:cs="Times New Roman"/>
          <w:b/>
          <w:sz w:val="24"/>
          <w:szCs w:val="24"/>
          <w:lang w:val="en-US" w:eastAsia="en-GB"/>
        </w:rPr>
        <w:t xml:space="preserve">This conference has been organised in collaboration with Belfast Health </w:t>
      </w:r>
      <w:r w:rsidR="00947E61">
        <w:rPr>
          <w:rFonts w:cs="Times New Roman"/>
          <w:b/>
          <w:sz w:val="24"/>
          <w:szCs w:val="24"/>
          <w:lang w:val="en-US" w:eastAsia="en-GB"/>
        </w:rPr>
        <w:t>&amp;</w:t>
      </w:r>
      <w:r w:rsidRPr="00947E61">
        <w:rPr>
          <w:rFonts w:cs="Times New Roman"/>
          <w:b/>
          <w:sz w:val="24"/>
          <w:szCs w:val="24"/>
          <w:lang w:val="en-US" w:eastAsia="en-GB"/>
        </w:rPr>
        <w:t xml:space="preserve"> Social Care Trust, Belfast City Council and the Public Health Agency.    </w:t>
      </w:r>
    </w:p>
    <w:p w14:paraId="01B3D82D" w14:textId="77777777" w:rsidR="00871A3D" w:rsidRDefault="00871A3D" w:rsidP="00871A3D">
      <w:pPr>
        <w:spacing w:after="0" w:line="240" w:lineRule="auto"/>
        <w:jc w:val="both"/>
        <w:rPr>
          <w:sz w:val="24"/>
          <w:szCs w:val="24"/>
        </w:rPr>
      </w:pPr>
    </w:p>
    <w:p w14:paraId="5B9103A2" w14:textId="79B5D979" w:rsidR="0014079B" w:rsidRDefault="0014079B" w:rsidP="00871A3D">
      <w:pPr>
        <w:spacing w:after="0" w:line="240" w:lineRule="auto"/>
        <w:jc w:val="both"/>
        <w:rPr>
          <w:sz w:val="24"/>
          <w:szCs w:val="24"/>
        </w:rPr>
      </w:pPr>
      <w:r w:rsidRPr="00C83C85">
        <w:rPr>
          <w:sz w:val="24"/>
          <w:szCs w:val="24"/>
        </w:rPr>
        <w:t>Th</w:t>
      </w:r>
      <w:r w:rsidR="00FE3368">
        <w:rPr>
          <w:sz w:val="24"/>
          <w:szCs w:val="24"/>
        </w:rPr>
        <w:t>e</w:t>
      </w:r>
      <w:r w:rsidRPr="00C83C85">
        <w:rPr>
          <w:sz w:val="24"/>
          <w:szCs w:val="24"/>
        </w:rPr>
        <w:t xml:space="preserve"> conference is for anyone working in the field of family support</w:t>
      </w:r>
      <w:r w:rsidR="00301329">
        <w:rPr>
          <w:sz w:val="24"/>
          <w:szCs w:val="24"/>
        </w:rPr>
        <w:t>,</w:t>
      </w:r>
      <w:r w:rsidR="008B0E3C">
        <w:rPr>
          <w:sz w:val="24"/>
          <w:szCs w:val="24"/>
        </w:rPr>
        <w:t xml:space="preserve"> </w:t>
      </w:r>
      <w:r w:rsidR="00FE3368">
        <w:rPr>
          <w:sz w:val="24"/>
          <w:szCs w:val="24"/>
        </w:rPr>
        <w:t>suicide prevention, mental health</w:t>
      </w:r>
      <w:r w:rsidR="004322D2">
        <w:rPr>
          <w:sz w:val="24"/>
          <w:szCs w:val="24"/>
        </w:rPr>
        <w:t xml:space="preserve"> promotion</w:t>
      </w:r>
      <w:r w:rsidR="00FE3368">
        <w:rPr>
          <w:sz w:val="24"/>
          <w:szCs w:val="24"/>
        </w:rPr>
        <w:t xml:space="preserve">, </w:t>
      </w:r>
      <w:r w:rsidR="008B0E3C">
        <w:rPr>
          <w:sz w:val="24"/>
          <w:szCs w:val="24"/>
        </w:rPr>
        <w:t>w</w:t>
      </w:r>
      <w:r w:rsidR="00345BD1">
        <w:rPr>
          <w:sz w:val="24"/>
          <w:szCs w:val="24"/>
        </w:rPr>
        <w:t xml:space="preserve">orking in </w:t>
      </w:r>
      <w:r w:rsidR="008B0E3C">
        <w:rPr>
          <w:sz w:val="24"/>
          <w:szCs w:val="24"/>
        </w:rPr>
        <w:t>communit</w:t>
      </w:r>
      <w:r w:rsidR="00301329">
        <w:rPr>
          <w:sz w:val="24"/>
          <w:szCs w:val="24"/>
        </w:rPr>
        <w:t>ies</w:t>
      </w:r>
      <w:r w:rsidRPr="00C83C85">
        <w:rPr>
          <w:sz w:val="24"/>
          <w:szCs w:val="24"/>
        </w:rPr>
        <w:t xml:space="preserve">, </w:t>
      </w:r>
      <w:r w:rsidRPr="00E11A49">
        <w:rPr>
          <w:sz w:val="24"/>
          <w:szCs w:val="24"/>
        </w:rPr>
        <w:t xml:space="preserve">policy makers, social workers and practitioners. </w:t>
      </w:r>
    </w:p>
    <w:p w14:paraId="43A5F4F0" w14:textId="77777777" w:rsidR="00871A3D" w:rsidRPr="00E11A49" w:rsidRDefault="00871A3D" w:rsidP="00871A3D">
      <w:pPr>
        <w:spacing w:after="0" w:line="240" w:lineRule="auto"/>
        <w:jc w:val="both"/>
        <w:rPr>
          <w:sz w:val="24"/>
          <w:szCs w:val="24"/>
        </w:rPr>
      </w:pPr>
    </w:p>
    <w:p w14:paraId="367E59B9" w14:textId="20B6900E" w:rsidR="00235CAB" w:rsidRDefault="00235CAB" w:rsidP="00871A3D">
      <w:pPr>
        <w:spacing w:after="0" w:line="240" w:lineRule="auto"/>
        <w:jc w:val="both"/>
      </w:pPr>
      <w:r w:rsidRPr="00E11A49">
        <w:rPr>
          <w:sz w:val="24"/>
          <w:szCs w:val="24"/>
        </w:rPr>
        <w:t>The focus of this year’s Annual Conference is on exploring and addressing the issue</w:t>
      </w:r>
      <w:r w:rsidR="00214CF8" w:rsidRPr="00E11A49">
        <w:rPr>
          <w:sz w:val="24"/>
          <w:szCs w:val="24"/>
        </w:rPr>
        <w:t>s</w:t>
      </w:r>
      <w:r w:rsidRPr="00E11A49">
        <w:rPr>
          <w:sz w:val="24"/>
          <w:szCs w:val="24"/>
        </w:rPr>
        <w:t xml:space="preserve"> of </w:t>
      </w:r>
      <w:r w:rsidR="00214CF8" w:rsidRPr="00E11A49">
        <w:rPr>
          <w:sz w:val="24"/>
          <w:szCs w:val="24"/>
        </w:rPr>
        <w:t>raising awareness and building understanding of resilience in babies, children, parents and practitioners.</w:t>
      </w:r>
      <w:r w:rsidR="00E11A49" w:rsidRPr="00E11A49">
        <w:rPr>
          <w:sz w:val="24"/>
          <w:szCs w:val="24"/>
        </w:rPr>
        <w:t xml:space="preserve"> During the conference the</w:t>
      </w:r>
      <w:r w:rsidR="00FE3368">
        <w:rPr>
          <w:sz w:val="24"/>
          <w:szCs w:val="24"/>
        </w:rPr>
        <w:t xml:space="preserve"> </w:t>
      </w:r>
      <w:r w:rsidR="00E11A49" w:rsidRPr="00E11A49">
        <w:rPr>
          <w:sz w:val="24"/>
          <w:szCs w:val="24"/>
        </w:rPr>
        <w:t>acclaimed film</w:t>
      </w:r>
      <w:r w:rsidR="00FE3368">
        <w:rPr>
          <w:sz w:val="24"/>
          <w:szCs w:val="24"/>
        </w:rPr>
        <w:t xml:space="preserve"> </w:t>
      </w:r>
      <w:r w:rsidR="00E11A49" w:rsidRPr="00E11A49">
        <w:rPr>
          <w:b/>
          <w:sz w:val="24"/>
          <w:szCs w:val="24"/>
        </w:rPr>
        <w:t>‘Resilience’</w:t>
      </w:r>
      <w:r w:rsidR="00E11A49" w:rsidRPr="00E11A49">
        <w:rPr>
          <w:sz w:val="24"/>
          <w:szCs w:val="24"/>
        </w:rPr>
        <w:t xml:space="preserve"> will be shown and the NS</w:t>
      </w:r>
      <w:r w:rsidR="00FE3368">
        <w:rPr>
          <w:sz w:val="24"/>
          <w:szCs w:val="24"/>
        </w:rPr>
        <w:t xml:space="preserve">PCC </w:t>
      </w:r>
      <w:r w:rsidR="00E11A49" w:rsidRPr="00E11A49">
        <w:rPr>
          <w:sz w:val="24"/>
          <w:szCs w:val="24"/>
        </w:rPr>
        <w:t xml:space="preserve">paper </w:t>
      </w:r>
      <w:r w:rsidR="00E11A49" w:rsidRPr="006E1EDC">
        <w:rPr>
          <w:b/>
          <w:sz w:val="24"/>
          <w:szCs w:val="24"/>
        </w:rPr>
        <w:t>‘Looking after infant mental health in Northern Ireland: our case for change. A summary of research evidence’</w:t>
      </w:r>
      <w:r w:rsidR="00E11A49" w:rsidRPr="00E11A49">
        <w:rPr>
          <w:sz w:val="24"/>
          <w:szCs w:val="24"/>
        </w:rPr>
        <w:t xml:space="preserve"> </w:t>
      </w:r>
      <w:r w:rsidR="00E11A49">
        <w:rPr>
          <w:sz w:val="24"/>
          <w:szCs w:val="24"/>
        </w:rPr>
        <w:t xml:space="preserve">will be launched. </w:t>
      </w:r>
      <w:r w:rsidRPr="00E11A49">
        <w:rPr>
          <w:sz w:val="24"/>
          <w:szCs w:val="24"/>
        </w:rPr>
        <w:t xml:space="preserve">Speakers will </w:t>
      </w:r>
      <w:r w:rsidR="006E1EDC">
        <w:rPr>
          <w:sz w:val="24"/>
          <w:szCs w:val="24"/>
        </w:rPr>
        <w:t xml:space="preserve">then </w:t>
      </w:r>
      <w:r w:rsidRPr="00E11A49">
        <w:rPr>
          <w:sz w:val="24"/>
          <w:szCs w:val="24"/>
        </w:rPr>
        <w:t>address</w:t>
      </w:r>
      <w:r w:rsidRPr="00235CAB">
        <w:t xml:space="preserve"> current thinking from research and policy and how this impacts on practice and service delivery for families</w:t>
      </w:r>
      <w:r w:rsidR="008B0E3C">
        <w:t xml:space="preserve"> and communities</w:t>
      </w:r>
      <w:r w:rsidRPr="00235CAB">
        <w:t xml:space="preserve"> throughout Northern Ireland. </w:t>
      </w:r>
    </w:p>
    <w:p w14:paraId="7D578C0C" w14:textId="77777777" w:rsidR="00871A3D" w:rsidRPr="00235CAB" w:rsidRDefault="00871A3D" w:rsidP="00871A3D">
      <w:pPr>
        <w:spacing w:after="0" w:line="240" w:lineRule="auto"/>
        <w:jc w:val="both"/>
      </w:pPr>
    </w:p>
    <w:p w14:paraId="5B9103A4" w14:textId="657778A9" w:rsidR="00C83C85" w:rsidRDefault="00C83C85" w:rsidP="00871A3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235CAB">
        <w:rPr>
          <w:rFonts w:asciiTheme="minorHAnsi" w:hAnsiTheme="minorHAnsi"/>
        </w:rPr>
        <w:t>Participants will have the opportunity to discuss and consider the challenges of working with these real</w:t>
      </w:r>
      <w:r w:rsidR="00871A3D">
        <w:rPr>
          <w:rFonts w:asciiTheme="minorHAnsi" w:hAnsiTheme="minorHAnsi"/>
        </w:rPr>
        <w:t xml:space="preserve"> </w:t>
      </w:r>
      <w:r w:rsidRPr="00235CAB">
        <w:rPr>
          <w:rFonts w:asciiTheme="minorHAnsi" w:hAnsiTheme="minorHAnsi"/>
        </w:rPr>
        <w:t>life issues in their practice and relevance to early year</w:t>
      </w:r>
      <w:r w:rsidR="00B75014" w:rsidRPr="00235CAB">
        <w:rPr>
          <w:rFonts w:asciiTheme="minorHAnsi" w:hAnsiTheme="minorHAnsi"/>
        </w:rPr>
        <w:t>’</w:t>
      </w:r>
      <w:r w:rsidRPr="00235CAB">
        <w:rPr>
          <w:rFonts w:asciiTheme="minorHAnsi" w:hAnsiTheme="minorHAnsi"/>
        </w:rPr>
        <w:t>s policy/service developments. This will be facilitated through discussion</w:t>
      </w:r>
      <w:r w:rsidR="00235CAB">
        <w:rPr>
          <w:rFonts w:asciiTheme="minorHAnsi" w:hAnsiTheme="minorHAnsi"/>
        </w:rPr>
        <w:t>s</w:t>
      </w:r>
      <w:r w:rsidRPr="00235CAB">
        <w:rPr>
          <w:rFonts w:asciiTheme="minorHAnsi" w:hAnsiTheme="minorHAnsi"/>
        </w:rPr>
        <w:t xml:space="preserve"> and a </w:t>
      </w:r>
      <w:r w:rsidR="00871A3D">
        <w:rPr>
          <w:rFonts w:asciiTheme="minorHAnsi" w:hAnsiTheme="minorHAnsi"/>
        </w:rPr>
        <w:t>Q</w:t>
      </w:r>
      <w:r w:rsidRPr="00235CAB">
        <w:rPr>
          <w:rFonts w:asciiTheme="minorHAnsi" w:hAnsiTheme="minorHAnsi"/>
        </w:rPr>
        <w:t xml:space="preserve">uestion and </w:t>
      </w:r>
      <w:r w:rsidR="00871A3D">
        <w:rPr>
          <w:rFonts w:asciiTheme="minorHAnsi" w:hAnsiTheme="minorHAnsi"/>
        </w:rPr>
        <w:t>Answer session with the panel.</w:t>
      </w:r>
    </w:p>
    <w:p w14:paraId="1EF80FB0" w14:textId="77777777" w:rsidR="00871A3D" w:rsidRPr="00DC3593" w:rsidRDefault="00871A3D" w:rsidP="00871A3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14:paraId="5B9103A5" w14:textId="430ECEFF" w:rsidR="00C83C85" w:rsidRDefault="00D46DB9" w:rsidP="00871A3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F0AE3">
        <w:rPr>
          <w:rFonts w:asciiTheme="minorHAnsi" w:hAnsiTheme="minorHAnsi"/>
        </w:rPr>
        <w:t xml:space="preserve">Please </w:t>
      </w:r>
      <w:r w:rsidR="007F0AE3">
        <w:rPr>
          <w:rFonts w:asciiTheme="minorHAnsi" w:hAnsiTheme="minorHAnsi"/>
        </w:rPr>
        <w:t xml:space="preserve">send completed Registration Forms to </w:t>
      </w:r>
      <w:r w:rsidR="00703226" w:rsidRPr="007F0AE3">
        <w:rPr>
          <w:rFonts w:asciiTheme="minorHAnsi" w:hAnsiTheme="minorHAnsi"/>
        </w:rPr>
        <w:t>E:</w:t>
      </w:r>
      <w:r w:rsidR="00301329">
        <w:rPr>
          <w:rFonts w:asciiTheme="minorHAnsi" w:hAnsiTheme="minorHAnsi"/>
        </w:rPr>
        <w:t xml:space="preserve"> </w:t>
      </w:r>
      <w:hyperlink r:id="rId11" w:history="1">
        <w:r w:rsidR="009F3C0D" w:rsidRPr="00584ED1">
          <w:rPr>
            <w:rStyle w:val="Hyperlink"/>
            <w:rFonts w:asciiTheme="minorHAnsi" w:hAnsiTheme="minorHAnsi"/>
          </w:rPr>
          <w:t>Kathleen@surestatrtsb.org</w:t>
        </w:r>
      </w:hyperlink>
      <w:r w:rsidR="00FE3368">
        <w:rPr>
          <w:rFonts w:asciiTheme="minorHAnsi" w:hAnsiTheme="minorHAnsi"/>
        </w:rPr>
        <w:t xml:space="preserve"> </w:t>
      </w:r>
      <w:r w:rsidR="00301329">
        <w:rPr>
          <w:rFonts w:asciiTheme="minorHAnsi" w:hAnsiTheme="minorHAnsi"/>
        </w:rPr>
        <w:t>b</w:t>
      </w:r>
      <w:r w:rsidR="00703226" w:rsidRPr="007F0AE3">
        <w:rPr>
          <w:rFonts w:asciiTheme="minorHAnsi" w:hAnsiTheme="minorHAnsi"/>
        </w:rPr>
        <w:t>y</w:t>
      </w:r>
      <w:r w:rsidRPr="007F0AE3">
        <w:rPr>
          <w:rFonts w:asciiTheme="minorHAnsi" w:hAnsiTheme="minorHAnsi"/>
        </w:rPr>
        <w:t xml:space="preserve"> </w:t>
      </w:r>
      <w:r w:rsidR="008B0E3C">
        <w:rPr>
          <w:rFonts w:asciiTheme="minorHAnsi" w:hAnsiTheme="minorHAnsi"/>
        </w:rPr>
        <w:t>Wednesday 13</w:t>
      </w:r>
      <w:r w:rsidR="008B0E3C" w:rsidRPr="008B0E3C">
        <w:rPr>
          <w:rFonts w:asciiTheme="minorHAnsi" w:hAnsiTheme="minorHAnsi"/>
          <w:vertAlign w:val="superscript"/>
        </w:rPr>
        <w:t>th</w:t>
      </w:r>
      <w:r w:rsidR="008B0E3C">
        <w:rPr>
          <w:rFonts w:asciiTheme="minorHAnsi" w:hAnsiTheme="minorHAnsi"/>
        </w:rPr>
        <w:t xml:space="preserve"> September</w:t>
      </w:r>
      <w:r w:rsidR="00871A3D">
        <w:rPr>
          <w:rFonts w:asciiTheme="minorHAnsi" w:hAnsiTheme="minorHAnsi"/>
        </w:rPr>
        <w:t xml:space="preserve"> 2017</w:t>
      </w:r>
      <w:r w:rsidR="00235CAB">
        <w:rPr>
          <w:rFonts w:asciiTheme="minorHAnsi" w:hAnsiTheme="minorHAnsi"/>
        </w:rPr>
        <w:t>.</w:t>
      </w:r>
      <w:r w:rsidRPr="007F0AE3">
        <w:rPr>
          <w:rFonts w:asciiTheme="minorHAnsi" w:hAnsiTheme="minorHAnsi"/>
        </w:rPr>
        <w:t xml:space="preserve"> </w:t>
      </w:r>
    </w:p>
    <w:p w14:paraId="6545CD1F" w14:textId="2A27DCD0" w:rsidR="009F3C0D" w:rsidRDefault="009F3C0D" w:rsidP="00F23CD9">
      <w:pPr>
        <w:pStyle w:val="NormalWeb"/>
        <w:jc w:val="both"/>
        <w:rPr>
          <w:rFonts w:asciiTheme="minorHAnsi" w:hAnsiTheme="minorHAnsi"/>
        </w:rPr>
      </w:pPr>
    </w:p>
    <w:p w14:paraId="564ED8AD" w14:textId="77777777" w:rsidR="00871A3D" w:rsidRDefault="00871A3D" w:rsidP="00F23CD9">
      <w:pPr>
        <w:pStyle w:val="NormalWeb"/>
        <w:jc w:val="both"/>
        <w:rPr>
          <w:rFonts w:asciiTheme="minorHAnsi" w:hAnsiTheme="minorHAnsi"/>
        </w:rPr>
      </w:pPr>
    </w:p>
    <w:p w14:paraId="0B32CF2D" w14:textId="77777777" w:rsidR="009F3C0D" w:rsidRPr="007F0AE3" w:rsidRDefault="009F3C0D" w:rsidP="00F23CD9">
      <w:pPr>
        <w:pStyle w:val="NormalWeb"/>
        <w:jc w:val="both"/>
        <w:rPr>
          <w:rFonts w:asciiTheme="minorHAnsi" w:hAnsiTheme="minorHAnsi"/>
        </w:rPr>
      </w:pPr>
    </w:p>
    <w:p w14:paraId="4A318B3F" w14:textId="77777777" w:rsidR="000A6CD1" w:rsidRDefault="000A6CD1" w:rsidP="0075782F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5B9103A9" w14:textId="69B7DA95" w:rsidR="00D46DB9" w:rsidRDefault="00791461" w:rsidP="0075782F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103D9" wp14:editId="3E23A56C">
                <wp:simplePos x="0" y="0"/>
                <wp:positionH relativeFrom="page">
                  <wp:posOffset>7515859</wp:posOffset>
                </wp:positionH>
                <wp:positionV relativeFrom="paragraph">
                  <wp:posOffset>1</wp:posOffset>
                </wp:positionV>
                <wp:extent cx="45719" cy="4571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03E3" w14:textId="0AE1DD88" w:rsidR="00B75014" w:rsidRDefault="00B75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0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1.8pt;margin-top:0;width:3.6pt;height: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" stroked="f">
                <v:textbox>
                  <w:txbxContent>
                    <w:p w14:paraId="5B9103E3" w14:textId="0AE1DD88" w:rsidR="00B75014" w:rsidRDefault="00B75014"/>
                  </w:txbxContent>
                </v:textbox>
                <w10:wrap type="square" anchorx="page"/>
              </v:shape>
            </w:pict>
          </mc:Fallback>
        </mc:AlternateContent>
      </w:r>
      <w:r w:rsidR="00D46DB9" w:rsidRPr="00743BC9">
        <w:rPr>
          <w:rFonts w:asciiTheme="minorHAnsi" w:hAnsiTheme="minorHAnsi"/>
          <w:b/>
          <w:sz w:val="32"/>
          <w:szCs w:val="32"/>
          <w:u w:val="single"/>
        </w:rPr>
        <w:t>Registration Form</w:t>
      </w:r>
    </w:p>
    <w:p w14:paraId="5CBC70E1" w14:textId="1055C55F" w:rsidR="0075782F" w:rsidRDefault="00883595" w:rsidP="0075782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8B0E3C">
        <w:rPr>
          <w:b/>
          <w:sz w:val="28"/>
          <w:szCs w:val="28"/>
        </w:rPr>
        <w:t>Can You Help Me?</w:t>
      </w:r>
      <w:r>
        <w:rPr>
          <w:b/>
          <w:sz w:val="28"/>
          <w:szCs w:val="28"/>
        </w:rPr>
        <w:t>”</w:t>
      </w:r>
    </w:p>
    <w:p w14:paraId="458197B1" w14:textId="77777777" w:rsidR="001103E1" w:rsidRDefault="001103E1" w:rsidP="0075782F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839"/>
        <w:gridCol w:w="7166"/>
      </w:tblGrid>
      <w:tr w:rsidR="00781BA7" w14:paraId="5B9103AE" w14:textId="77777777" w:rsidTr="00781BA7">
        <w:tc>
          <w:tcPr>
            <w:tcW w:w="1021" w:type="pct"/>
          </w:tcPr>
          <w:p w14:paraId="5B9103AC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>Name</w:t>
            </w:r>
          </w:p>
        </w:tc>
        <w:tc>
          <w:tcPr>
            <w:tcW w:w="3979" w:type="pct"/>
          </w:tcPr>
          <w:p w14:paraId="5B9103AD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1" w14:textId="77777777" w:rsidTr="00781BA7">
        <w:tc>
          <w:tcPr>
            <w:tcW w:w="1021" w:type="pct"/>
          </w:tcPr>
          <w:p w14:paraId="5B9103AF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Organisation </w:t>
            </w:r>
          </w:p>
        </w:tc>
        <w:tc>
          <w:tcPr>
            <w:tcW w:w="3979" w:type="pct"/>
          </w:tcPr>
          <w:p w14:paraId="5B9103B0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6" w14:textId="77777777" w:rsidTr="00B75014">
        <w:trPr>
          <w:trHeight w:val="818"/>
        </w:trPr>
        <w:tc>
          <w:tcPr>
            <w:tcW w:w="1021" w:type="pct"/>
          </w:tcPr>
          <w:p w14:paraId="5B9103B2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>Address</w:t>
            </w:r>
          </w:p>
          <w:p w14:paraId="5B9103B3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</w:p>
          <w:p w14:paraId="5B9103B4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979" w:type="pct"/>
          </w:tcPr>
          <w:p w14:paraId="5B9103B5" w14:textId="77777777" w:rsidR="00B75014" w:rsidRPr="00883595" w:rsidRDefault="00B75014" w:rsidP="00B75014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  <w:tr w:rsidR="00781BA7" w14:paraId="5B9103B9" w14:textId="77777777" w:rsidTr="00781BA7">
        <w:tc>
          <w:tcPr>
            <w:tcW w:w="1021" w:type="pct"/>
          </w:tcPr>
          <w:p w14:paraId="5B9103B7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Tel </w:t>
            </w:r>
            <w:r w:rsidR="00085F75" w:rsidRPr="00883595">
              <w:rPr>
                <w:rFonts w:asciiTheme="minorHAnsi" w:hAnsiTheme="minorHAnsi"/>
                <w:sz w:val="26"/>
                <w:szCs w:val="26"/>
              </w:rPr>
              <w:t xml:space="preserve">/ Mob </w:t>
            </w:r>
            <w:r w:rsidRPr="00883595">
              <w:rPr>
                <w:rFonts w:asciiTheme="minorHAnsi" w:hAnsiTheme="minorHAnsi"/>
                <w:sz w:val="26"/>
                <w:szCs w:val="26"/>
              </w:rPr>
              <w:t>No</w:t>
            </w:r>
          </w:p>
        </w:tc>
        <w:tc>
          <w:tcPr>
            <w:tcW w:w="3979" w:type="pct"/>
          </w:tcPr>
          <w:p w14:paraId="5B9103B8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C" w14:textId="77777777" w:rsidTr="00781BA7">
        <w:tc>
          <w:tcPr>
            <w:tcW w:w="1021" w:type="pct"/>
          </w:tcPr>
          <w:p w14:paraId="5B9103BA" w14:textId="77777777" w:rsidR="00781BA7" w:rsidRPr="00883595" w:rsidRDefault="00781BA7" w:rsidP="00781BA7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>Email Address</w:t>
            </w:r>
          </w:p>
        </w:tc>
        <w:tc>
          <w:tcPr>
            <w:tcW w:w="3979" w:type="pct"/>
          </w:tcPr>
          <w:p w14:paraId="5B9103BB" w14:textId="77777777" w:rsidR="00781BA7" w:rsidRPr="00883595" w:rsidRDefault="00781BA7" w:rsidP="00D46DB9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BA7" w14:paraId="5B9103BF" w14:textId="77777777" w:rsidTr="00781BA7">
        <w:tc>
          <w:tcPr>
            <w:tcW w:w="1021" w:type="pct"/>
          </w:tcPr>
          <w:p w14:paraId="5B9103BD" w14:textId="77777777" w:rsidR="00781BA7" w:rsidRPr="00883595" w:rsidRDefault="007F0AE3" w:rsidP="007F0AE3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AIMH Member? </w:t>
            </w:r>
          </w:p>
        </w:tc>
        <w:tc>
          <w:tcPr>
            <w:tcW w:w="3979" w:type="pct"/>
          </w:tcPr>
          <w:p w14:paraId="2C9CAAA7" w14:textId="77777777" w:rsidR="00871A3D" w:rsidRDefault="00871A3D" w:rsidP="00871A3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9103BE" w14:textId="5E394D29" w:rsidR="00781BA7" w:rsidRPr="007F0AE3" w:rsidRDefault="007F0AE3" w:rsidP="00871A3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="00FB075F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="00FB075F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No</w:t>
            </w:r>
            <w:r w:rsidR="00871A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 w:rsidR="00871A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Please specify </w:t>
            </w:r>
          </w:p>
        </w:tc>
      </w:tr>
      <w:tr w:rsidR="00781BA7" w14:paraId="5B9103C2" w14:textId="77777777" w:rsidTr="00781BA7">
        <w:tc>
          <w:tcPr>
            <w:tcW w:w="1021" w:type="pct"/>
          </w:tcPr>
          <w:p w14:paraId="5B9103C0" w14:textId="4CB56103" w:rsidR="00FE3368" w:rsidRPr="00883595" w:rsidRDefault="00085F75" w:rsidP="00085F75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Member </w:t>
            </w:r>
            <w:r w:rsidR="00FE3368">
              <w:rPr>
                <w:rFonts w:asciiTheme="minorHAnsi" w:hAnsiTheme="minorHAnsi"/>
                <w:sz w:val="26"/>
                <w:szCs w:val="26"/>
              </w:rPr>
              <w:t xml:space="preserve">name and organisation  (if appropriate) </w:t>
            </w:r>
          </w:p>
        </w:tc>
        <w:tc>
          <w:tcPr>
            <w:tcW w:w="3979" w:type="pct"/>
          </w:tcPr>
          <w:p w14:paraId="5D377FB0" w14:textId="77777777" w:rsidR="00FE3368" w:rsidRDefault="00FE3368" w:rsidP="00F23CD9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9103C1" w14:textId="5E8CDE42" w:rsidR="00FE3368" w:rsidRPr="00F23CD9" w:rsidRDefault="00FE3368" w:rsidP="00F23CD9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F706C" w14:paraId="5B9103D1" w14:textId="77777777" w:rsidTr="00FF706C">
        <w:tc>
          <w:tcPr>
            <w:tcW w:w="1021" w:type="pct"/>
          </w:tcPr>
          <w:p w14:paraId="5B9103CF" w14:textId="77777777" w:rsidR="00FF706C" w:rsidRPr="00883595" w:rsidRDefault="00FF706C" w:rsidP="00FF706C">
            <w:pPr>
              <w:pStyle w:val="NormalWeb"/>
              <w:rPr>
                <w:rFonts w:asciiTheme="minorHAnsi" w:hAnsiTheme="minorHAnsi"/>
                <w:sz w:val="26"/>
                <w:szCs w:val="26"/>
              </w:rPr>
            </w:pPr>
            <w:r w:rsidRPr="00883595">
              <w:rPr>
                <w:rFonts w:asciiTheme="minorHAnsi" w:hAnsiTheme="minorHAnsi"/>
                <w:sz w:val="26"/>
                <w:szCs w:val="26"/>
              </w:rPr>
              <w:t xml:space="preserve">Special Requirements </w:t>
            </w:r>
            <w:r w:rsidRPr="007E3FE5">
              <w:rPr>
                <w:rFonts w:asciiTheme="minorHAnsi" w:hAnsiTheme="minorHAnsi"/>
                <w:sz w:val="22"/>
                <w:szCs w:val="22"/>
              </w:rPr>
              <w:t>(access, dietary)</w:t>
            </w:r>
            <w:r w:rsidRPr="00883595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</w:tcPr>
          <w:p w14:paraId="5B9103D0" w14:textId="77777777" w:rsidR="00FF706C" w:rsidRPr="00883595" w:rsidRDefault="00FF706C" w:rsidP="00FF706C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</w:tbl>
    <w:p w14:paraId="0A69CD08" w14:textId="7FF4E5EF" w:rsidR="00FE3368" w:rsidRDefault="00FE3368" w:rsidP="00F23CD9">
      <w:pPr>
        <w:pStyle w:val="NormalWeb"/>
        <w:jc w:val="both"/>
        <w:rPr>
          <w:rFonts w:asciiTheme="minorHAnsi" w:hAnsiTheme="minorHAnsi" w:cs="Arial"/>
          <w:b/>
          <w:i/>
          <w:lang w:val="en"/>
        </w:rPr>
      </w:pPr>
      <w:r>
        <w:rPr>
          <w:rFonts w:asciiTheme="minorHAnsi" w:hAnsiTheme="minorHAnsi" w:cs="Arial"/>
          <w:b/>
          <w:i/>
          <w:lang w:val="en"/>
        </w:rPr>
        <w:t>It is anticipated that there will be a high demand for this conference so early booking is required. Whilst we will endeavor to allocate places on a first come basis we wish to be fair to all those wanting to attend from similar organisations.      Therefore</w:t>
      </w:r>
      <w:r w:rsidR="000A6CD1">
        <w:rPr>
          <w:rFonts w:asciiTheme="minorHAnsi" w:hAnsiTheme="minorHAnsi" w:cs="Arial"/>
          <w:b/>
          <w:i/>
          <w:lang w:val="en"/>
        </w:rPr>
        <w:t>,</w:t>
      </w:r>
      <w:r>
        <w:rPr>
          <w:rFonts w:asciiTheme="minorHAnsi" w:hAnsiTheme="minorHAnsi" w:cs="Arial"/>
          <w:b/>
          <w:i/>
          <w:lang w:val="en"/>
        </w:rPr>
        <w:t xml:space="preserve"> confirmation</w:t>
      </w:r>
      <w:r w:rsidR="009F3C0D">
        <w:rPr>
          <w:rFonts w:asciiTheme="minorHAnsi" w:hAnsiTheme="minorHAnsi" w:cs="Arial"/>
          <w:b/>
          <w:i/>
          <w:lang w:val="en"/>
        </w:rPr>
        <w:t xml:space="preserve"> will not be given</w:t>
      </w:r>
      <w:r>
        <w:rPr>
          <w:rFonts w:asciiTheme="minorHAnsi" w:hAnsiTheme="minorHAnsi" w:cs="Arial"/>
          <w:b/>
          <w:i/>
          <w:lang w:val="en"/>
        </w:rPr>
        <w:t xml:space="preserve"> until after the 15</w:t>
      </w:r>
      <w:r w:rsidRPr="00FE3368">
        <w:rPr>
          <w:rFonts w:asciiTheme="minorHAnsi" w:hAnsiTheme="minorHAnsi" w:cs="Arial"/>
          <w:b/>
          <w:i/>
          <w:vertAlign w:val="superscript"/>
          <w:lang w:val="en"/>
        </w:rPr>
        <w:t>th</w:t>
      </w:r>
      <w:r w:rsidR="000A6CD1">
        <w:rPr>
          <w:rFonts w:asciiTheme="minorHAnsi" w:hAnsiTheme="minorHAnsi" w:cs="Arial"/>
          <w:b/>
          <w:i/>
          <w:lang w:val="en"/>
        </w:rPr>
        <w:t xml:space="preserve"> September 2017. </w:t>
      </w:r>
    </w:p>
    <w:p w14:paraId="3502F746" w14:textId="71260000" w:rsidR="00B75014" w:rsidRDefault="007F0AE3" w:rsidP="00F23CD9">
      <w:pPr>
        <w:pStyle w:val="NormalWeb"/>
        <w:jc w:val="both"/>
        <w:rPr>
          <w:rFonts w:asciiTheme="minorHAnsi" w:hAnsiTheme="minorHAnsi"/>
          <w:b/>
          <w:i/>
          <w:u w:val="single"/>
        </w:rPr>
      </w:pPr>
      <w:r w:rsidRPr="007F0AE3">
        <w:rPr>
          <w:rFonts w:asciiTheme="minorHAnsi" w:hAnsiTheme="minorHAnsi" w:cs="Arial"/>
          <w:b/>
          <w:i/>
          <w:lang w:val="en"/>
        </w:rPr>
        <w:t xml:space="preserve">Completed Registration Forms should be returned to </w:t>
      </w:r>
      <w:r w:rsidRPr="007F0AE3">
        <w:rPr>
          <w:rFonts w:asciiTheme="minorHAnsi" w:hAnsiTheme="minorHAnsi"/>
          <w:b/>
          <w:i/>
        </w:rPr>
        <w:t xml:space="preserve">E: </w:t>
      </w:r>
      <w:hyperlink r:id="rId12" w:history="1">
        <w:r w:rsidR="00871A3D" w:rsidRPr="00F53F3B">
          <w:rPr>
            <w:rStyle w:val="Hyperlink"/>
            <w:rFonts w:asciiTheme="minorHAnsi" w:hAnsiTheme="minorHAnsi"/>
          </w:rPr>
          <w:t>Kathleen@surestartsb.org</w:t>
        </w:r>
      </w:hyperlink>
      <w:r w:rsidR="00871A3D">
        <w:rPr>
          <w:rFonts w:asciiTheme="minorHAnsi" w:hAnsiTheme="minorHAnsi"/>
          <w:b/>
          <w:i/>
        </w:rPr>
        <w:t xml:space="preserve"> </w:t>
      </w:r>
      <w:r w:rsidRPr="007F0AE3">
        <w:rPr>
          <w:rFonts w:asciiTheme="minorHAnsi" w:hAnsiTheme="minorHAnsi"/>
          <w:b/>
          <w:i/>
        </w:rPr>
        <w:t xml:space="preserve">by </w:t>
      </w:r>
      <w:r w:rsidR="008B0E3C">
        <w:rPr>
          <w:rFonts w:asciiTheme="minorHAnsi" w:hAnsiTheme="minorHAnsi"/>
          <w:b/>
          <w:i/>
          <w:u w:val="single"/>
        </w:rPr>
        <w:t>Wednesday 13</w:t>
      </w:r>
      <w:r w:rsidR="008B0E3C" w:rsidRPr="008B0E3C">
        <w:rPr>
          <w:rFonts w:asciiTheme="minorHAnsi" w:hAnsiTheme="minorHAnsi"/>
          <w:b/>
          <w:i/>
          <w:u w:val="single"/>
          <w:vertAlign w:val="superscript"/>
        </w:rPr>
        <w:t>th</w:t>
      </w:r>
      <w:r w:rsidR="008B0E3C">
        <w:rPr>
          <w:rFonts w:asciiTheme="minorHAnsi" w:hAnsiTheme="minorHAnsi"/>
          <w:b/>
          <w:i/>
          <w:u w:val="single"/>
        </w:rPr>
        <w:t xml:space="preserve"> September 2017. </w:t>
      </w:r>
    </w:p>
    <w:p w14:paraId="59DAFBB5" w14:textId="77777777" w:rsidR="000A6CD1" w:rsidRDefault="000A6CD1" w:rsidP="00F23CD9">
      <w:pPr>
        <w:pStyle w:val="NormalWeb"/>
        <w:jc w:val="both"/>
        <w:rPr>
          <w:rFonts w:asciiTheme="minorHAnsi" w:hAnsiTheme="minorHAnsi"/>
          <w:i/>
          <w:u w:val="single"/>
        </w:rPr>
      </w:pPr>
    </w:p>
    <w:p w14:paraId="55D44FDB" w14:textId="75292FE7" w:rsidR="00883595" w:rsidRPr="00C83C85" w:rsidRDefault="007F0AE3" w:rsidP="007F0AE3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** </w:t>
      </w:r>
      <w:r w:rsidR="00085F75" w:rsidRPr="00F23CD9">
        <w:rPr>
          <w:rFonts w:asciiTheme="minorHAnsi" w:hAnsiTheme="minorHAnsi"/>
          <w:b/>
        </w:rPr>
        <w:t>Please note any photos taken on the day may be used on social media.</w:t>
      </w:r>
    </w:p>
    <w:sectPr w:rsidR="00883595" w:rsidRPr="00C83C8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94A2" w14:textId="77777777" w:rsidR="00B33D65" w:rsidRDefault="00B33D65" w:rsidP="00D46DB9">
      <w:pPr>
        <w:spacing w:after="0" w:line="240" w:lineRule="auto"/>
      </w:pPr>
      <w:r>
        <w:separator/>
      </w:r>
    </w:p>
  </w:endnote>
  <w:endnote w:type="continuationSeparator" w:id="0">
    <w:p w14:paraId="191FB5CE" w14:textId="77777777" w:rsidR="00B33D65" w:rsidRDefault="00B33D65" w:rsidP="00D4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03E2" w14:textId="6E0637D8" w:rsidR="00B75014" w:rsidRDefault="00143BEE">
    <w:pPr>
      <w:pStyle w:val="Footer"/>
    </w:pPr>
    <w:r w:rsidRPr="009C0A3D">
      <w:rPr>
        <w:noProof/>
        <w:lang w:val="en-GB" w:eastAsia="en-GB"/>
      </w:rPr>
      <w:drawing>
        <wp:inline distT="0" distB="0" distL="0" distR="0" wp14:anchorId="7F995E3D" wp14:editId="39C14545">
          <wp:extent cx="1876425" cy="562928"/>
          <wp:effectExtent l="0" t="0" r="0" b="8890"/>
          <wp:docPr id="3" name="Picture 3" descr="C:\Users\pmartin\Documents\Logos\BHSCT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artin\Documents\Logos\BHSCTLog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132" cy="56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CD1">
      <w:ptab w:relativeTo="margin" w:alignment="center" w:leader="none"/>
    </w:r>
    <w:r w:rsidR="000A6CD1" w:rsidRPr="009C0A3D">
      <w:rPr>
        <w:noProof/>
        <w:lang w:val="en-GB" w:eastAsia="en-GB"/>
      </w:rPr>
      <w:drawing>
        <wp:inline distT="0" distB="0" distL="0" distR="0" wp14:anchorId="35BA9E71" wp14:editId="535D1736">
          <wp:extent cx="1539875" cy="547131"/>
          <wp:effectExtent l="0" t="0" r="3175" b="5715"/>
          <wp:docPr id="2" name="Picture 2" descr="C:\Users\pmartin\Documents\Logos\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rtin\Documents\Logos\BCC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73" cy="55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CD1">
      <w:ptab w:relativeTo="margin" w:alignment="right" w:leader="none"/>
    </w:r>
    <w:r w:rsidRPr="009C0A3D">
      <w:rPr>
        <w:noProof/>
        <w:lang w:val="en-GB" w:eastAsia="en-GB"/>
      </w:rPr>
      <w:drawing>
        <wp:inline distT="0" distB="0" distL="0" distR="0" wp14:anchorId="461B2BF2" wp14:editId="1B71AB99">
          <wp:extent cx="1604141" cy="419100"/>
          <wp:effectExtent l="0" t="0" r="0" b="0"/>
          <wp:docPr id="1" name="Picture 1" descr="C:\Users\pmartin\Documents\Logos\pha_v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rtin\Documents\Logos\pha_v2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303" cy="42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D77A" w14:textId="77777777" w:rsidR="00B33D65" w:rsidRDefault="00B33D65" w:rsidP="00D46DB9">
      <w:pPr>
        <w:spacing w:after="0" w:line="240" w:lineRule="auto"/>
      </w:pPr>
      <w:r>
        <w:separator/>
      </w:r>
    </w:p>
  </w:footnote>
  <w:footnote w:type="continuationSeparator" w:id="0">
    <w:p w14:paraId="027E8565" w14:textId="77777777" w:rsidR="00B33D65" w:rsidRDefault="00B33D65" w:rsidP="00D4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025A" w14:textId="09DB47DE" w:rsidR="00871A3D" w:rsidRDefault="00871A3D">
    <w:pPr>
      <w:pStyle w:val="Header"/>
    </w:pPr>
    <w:r>
      <w:rPr>
        <w:b/>
        <w:noProof/>
        <w:sz w:val="36"/>
        <w:szCs w:val="36"/>
        <w:lang w:val="en-GB" w:eastAsia="en-GB"/>
      </w:rPr>
      <w:drawing>
        <wp:inline distT="0" distB="0" distL="0" distR="0" wp14:anchorId="5E096E41" wp14:editId="7C99CD60">
          <wp:extent cx="5731510" cy="658196"/>
          <wp:effectExtent l="0" t="0" r="254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58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9103E1" w14:textId="77777777" w:rsidR="00B75014" w:rsidRDefault="00B75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7538"/>
    <w:multiLevelType w:val="hybridMultilevel"/>
    <w:tmpl w:val="8D58CCB2"/>
    <w:lvl w:ilvl="0" w:tplc="217254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B"/>
    <w:rsid w:val="0000135D"/>
    <w:rsid w:val="00066AAD"/>
    <w:rsid w:val="00082822"/>
    <w:rsid w:val="00085F75"/>
    <w:rsid w:val="000A6CD1"/>
    <w:rsid w:val="001103E1"/>
    <w:rsid w:val="001311D8"/>
    <w:rsid w:val="0014079B"/>
    <w:rsid w:val="00143BEE"/>
    <w:rsid w:val="0017156B"/>
    <w:rsid w:val="00214CF8"/>
    <w:rsid w:val="00235CAB"/>
    <w:rsid w:val="00265D87"/>
    <w:rsid w:val="00295A4E"/>
    <w:rsid w:val="002C64DB"/>
    <w:rsid w:val="00301329"/>
    <w:rsid w:val="00345BD1"/>
    <w:rsid w:val="003B0590"/>
    <w:rsid w:val="00402B5C"/>
    <w:rsid w:val="00415CEC"/>
    <w:rsid w:val="004322D2"/>
    <w:rsid w:val="00452099"/>
    <w:rsid w:val="00472FDD"/>
    <w:rsid w:val="005C3C9E"/>
    <w:rsid w:val="006C5B21"/>
    <w:rsid w:val="006D2EE5"/>
    <w:rsid w:val="006E1EDC"/>
    <w:rsid w:val="00703226"/>
    <w:rsid w:val="00707C49"/>
    <w:rsid w:val="00743BC9"/>
    <w:rsid w:val="00753A94"/>
    <w:rsid w:val="0075782F"/>
    <w:rsid w:val="00781BA7"/>
    <w:rsid w:val="00791461"/>
    <w:rsid w:val="007E3FE5"/>
    <w:rsid w:val="007F0AE3"/>
    <w:rsid w:val="00831A64"/>
    <w:rsid w:val="00855D57"/>
    <w:rsid w:val="00871A3D"/>
    <w:rsid w:val="00883595"/>
    <w:rsid w:val="008B0E3C"/>
    <w:rsid w:val="00947E61"/>
    <w:rsid w:val="009611FD"/>
    <w:rsid w:val="00963152"/>
    <w:rsid w:val="0097718A"/>
    <w:rsid w:val="009F3C0D"/>
    <w:rsid w:val="00A75FF5"/>
    <w:rsid w:val="00AE4B04"/>
    <w:rsid w:val="00AF640B"/>
    <w:rsid w:val="00B26EA2"/>
    <w:rsid w:val="00B33D65"/>
    <w:rsid w:val="00B72C80"/>
    <w:rsid w:val="00B75014"/>
    <w:rsid w:val="00BC1CEC"/>
    <w:rsid w:val="00C83C85"/>
    <w:rsid w:val="00C92085"/>
    <w:rsid w:val="00D46DB9"/>
    <w:rsid w:val="00D770A5"/>
    <w:rsid w:val="00D847EF"/>
    <w:rsid w:val="00DC3593"/>
    <w:rsid w:val="00E11A49"/>
    <w:rsid w:val="00E40EB8"/>
    <w:rsid w:val="00EB433C"/>
    <w:rsid w:val="00F23CD9"/>
    <w:rsid w:val="00FB075F"/>
    <w:rsid w:val="00FD266A"/>
    <w:rsid w:val="00FE3368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039C"/>
  <w15:docId w15:val="{52EA1470-2E15-4B9D-AA41-745E354A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46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B9"/>
  </w:style>
  <w:style w:type="paragraph" w:styleId="Footer">
    <w:name w:val="footer"/>
    <w:basedOn w:val="Normal"/>
    <w:link w:val="FooterChar"/>
    <w:uiPriority w:val="99"/>
    <w:unhideWhenUsed/>
    <w:rsid w:val="00D4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B9"/>
  </w:style>
  <w:style w:type="table" w:styleId="TableGrid">
    <w:name w:val="Table Grid"/>
    <w:basedOn w:val="TableNormal"/>
    <w:uiPriority w:val="39"/>
    <w:rsid w:val="0078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3226"/>
    <w:rPr>
      <w:b/>
      <w:bCs/>
      <w:i w:val="0"/>
      <w:iCs w:val="0"/>
    </w:rPr>
  </w:style>
  <w:style w:type="character" w:customStyle="1" w:styleId="st">
    <w:name w:val="st"/>
    <w:basedOn w:val="DefaultParagraphFont"/>
    <w:rsid w:val="00703226"/>
  </w:style>
  <w:style w:type="paragraph" w:styleId="BalloonText">
    <w:name w:val="Balloon Text"/>
    <w:basedOn w:val="Normal"/>
    <w:link w:val="BalloonTextChar"/>
    <w:uiPriority w:val="99"/>
    <w:semiHidden/>
    <w:unhideWhenUsed/>
    <w:rsid w:val="006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3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013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leen@surestartsb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hleen@surestatrtsb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BBB6B9012594CBDDA4D44EEAC6C15" ma:contentTypeVersion="1" ma:contentTypeDescription="Create a new document." ma:contentTypeScope="" ma:versionID="1f4297b4fed081991d67a728eab44956">
  <xsd:schema xmlns:xsd="http://www.w3.org/2001/XMLSchema" xmlns:xs="http://www.w3.org/2001/XMLSchema" xmlns:p="http://schemas.microsoft.com/office/2006/metadata/properties" xmlns:ns3="ce48d89b-e73c-4f1e-bda9-f7c11f1e7235" targetNamespace="http://schemas.microsoft.com/office/2006/metadata/properties" ma:root="true" ma:fieldsID="177db6e0512808c1e1d438887383a845" ns3:_="">
    <xsd:import namespace="ce48d89b-e73c-4f1e-bda9-f7c11f1e723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d89b-e73c-4f1e-bda9-f7c11f1e7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BF2C-BB88-4A7E-860F-8421781DA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2244C-536D-4E68-BE7A-337EBA85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8d89b-e73c-4f1e-bda9-f7c11f1e7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9FAA6-4B1D-461E-BA91-365BC7A6B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167EA-AA3A-465F-B251-8900E4A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Martin</dc:creator>
  <cp:lastModifiedBy>Shauna O'Neill</cp:lastModifiedBy>
  <cp:revision>2</cp:revision>
  <cp:lastPrinted>2017-08-03T08:45:00Z</cp:lastPrinted>
  <dcterms:created xsi:type="dcterms:W3CDTF">2017-08-21T11:58:00Z</dcterms:created>
  <dcterms:modified xsi:type="dcterms:W3CDTF">2017-08-21T11:58:00Z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0x010100960BBB6B9012594CBDDA4D44EEAC6C15</vt:lpwstr>
  </property>
</Properties>
</file>