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65" w:rsidRDefault="00145C65" w:rsidP="00145C65">
      <w:pPr>
        <w:pStyle w:val="ListParagraph"/>
        <w:ind w:left="-70"/>
        <w:rPr>
          <w:sz w:val="24"/>
          <w:szCs w:val="24"/>
        </w:rPr>
      </w:pPr>
      <w:r>
        <w:rPr>
          <w:rFonts w:asciiTheme="minorHAnsi" w:hAnsiTheme="minorHAnsi" w:cs="Helvetica"/>
          <w:b/>
          <w:noProof/>
          <w:lang w:val="en-GB" w:eastAsia="en-GB"/>
        </w:rPr>
        <w:drawing>
          <wp:anchor distT="0" distB="0" distL="114300" distR="114300" simplePos="0" relativeHeight="251659264" behindDoc="0" locked="0" layoutInCell="1" allowOverlap="1" wp14:anchorId="365D7016" wp14:editId="39A1D53C">
            <wp:simplePos x="0" y="0"/>
            <wp:positionH relativeFrom="column">
              <wp:posOffset>3943350</wp:posOffset>
            </wp:positionH>
            <wp:positionV relativeFrom="paragraph">
              <wp:posOffset>-283845</wp:posOffset>
            </wp:positionV>
            <wp:extent cx="2233295" cy="674370"/>
            <wp:effectExtent l="0" t="0" r="0" b="0"/>
            <wp:wrapNone/>
            <wp:docPr id="1" name="Picture 1" descr="W:\STAFF\Proced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Proced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329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C65" w:rsidRDefault="00145C65" w:rsidP="00145C65">
      <w:pPr>
        <w:pStyle w:val="ListParagraph"/>
        <w:ind w:left="-70"/>
        <w:rPr>
          <w:sz w:val="24"/>
          <w:szCs w:val="24"/>
        </w:rPr>
      </w:pPr>
    </w:p>
    <w:p w:rsidR="001A0311" w:rsidRDefault="001A0311" w:rsidP="00E46684">
      <w:pPr>
        <w:pStyle w:val="ListParagraph"/>
        <w:ind w:left="-70"/>
        <w:jc w:val="both"/>
        <w:rPr>
          <w:rFonts w:ascii="Arial" w:hAnsi="Arial" w:cs="Arial"/>
          <w:b/>
        </w:rPr>
      </w:pPr>
    </w:p>
    <w:p w:rsidR="00145C65" w:rsidRPr="00934ABB" w:rsidRDefault="001A0311" w:rsidP="00E46684">
      <w:pPr>
        <w:pStyle w:val="ListParagraph"/>
        <w:ind w:left="-70"/>
        <w:jc w:val="both"/>
        <w:rPr>
          <w:rFonts w:ascii="Arial" w:hAnsi="Arial" w:cs="Arial"/>
          <w:b/>
          <w:sz w:val="24"/>
          <w:szCs w:val="24"/>
          <w:u w:val="single"/>
        </w:rPr>
      </w:pPr>
      <w:r w:rsidRPr="00934ABB">
        <w:rPr>
          <w:rFonts w:ascii="Arial" w:hAnsi="Arial" w:cs="Arial"/>
          <w:b/>
          <w:sz w:val="24"/>
          <w:szCs w:val="24"/>
          <w:u w:val="single"/>
        </w:rPr>
        <w:t>Administration and Finance Officer (Part Time)</w:t>
      </w:r>
    </w:p>
    <w:p w:rsidR="001A0311" w:rsidRPr="00E46684" w:rsidRDefault="001A0311" w:rsidP="00E46684">
      <w:pPr>
        <w:pStyle w:val="ListParagraph"/>
        <w:ind w:left="-70"/>
        <w:jc w:val="both"/>
        <w:rPr>
          <w:rFonts w:ascii="Arial" w:hAnsi="Arial" w:cs="Arial"/>
        </w:rPr>
      </w:pPr>
    </w:p>
    <w:p w:rsidR="00145C65" w:rsidRPr="00E46684" w:rsidRDefault="00145C65" w:rsidP="00E46684">
      <w:pPr>
        <w:pStyle w:val="ListParagraph"/>
        <w:ind w:left="-70"/>
        <w:jc w:val="both"/>
        <w:rPr>
          <w:rFonts w:ascii="Arial" w:hAnsi="Arial" w:cs="Arial"/>
          <w:b/>
        </w:rPr>
      </w:pPr>
    </w:p>
    <w:p w:rsidR="00145C65" w:rsidRPr="00E46684" w:rsidRDefault="00145C65" w:rsidP="00E46684">
      <w:pPr>
        <w:pStyle w:val="ListParagraph"/>
        <w:ind w:left="-70"/>
        <w:jc w:val="both"/>
        <w:rPr>
          <w:rFonts w:ascii="Arial" w:hAnsi="Arial" w:cs="Arial"/>
          <w:b/>
        </w:rPr>
      </w:pPr>
      <w:r w:rsidRPr="00E46684">
        <w:rPr>
          <w:rFonts w:ascii="Arial" w:hAnsi="Arial" w:cs="Arial"/>
          <w:b/>
        </w:rPr>
        <w:t>Hours</w:t>
      </w:r>
      <w:r w:rsidR="000425EB">
        <w:rPr>
          <w:rFonts w:ascii="Arial" w:hAnsi="Arial" w:cs="Arial"/>
          <w:b/>
        </w:rPr>
        <w:t>:</w:t>
      </w:r>
      <w:r w:rsidRPr="00E46684">
        <w:rPr>
          <w:rFonts w:ascii="Arial" w:hAnsi="Arial" w:cs="Arial"/>
          <w:b/>
        </w:rPr>
        <w:t xml:space="preserve"> </w:t>
      </w:r>
      <w:r w:rsidRPr="00E46684">
        <w:rPr>
          <w:rFonts w:ascii="Arial" w:hAnsi="Arial" w:cs="Arial"/>
          <w:b/>
        </w:rPr>
        <w:tab/>
      </w:r>
      <w:r w:rsidR="000425EB">
        <w:rPr>
          <w:rFonts w:ascii="Arial" w:hAnsi="Arial" w:cs="Arial"/>
          <w:b/>
        </w:rPr>
        <w:tab/>
      </w:r>
      <w:r w:rsidR="001A0311">
        <w:rPr>
          <w:rFonts w:ascii="Arial" w:hAnsi="Arial" w:cs="Arial"/>
          <w:b/>
        </w:rPr>
        <w:t>16</w:t>
      </w:r>
      <w:r w:rsidR="00824A4F">
        <w:rPr>
          <w:rFonts w:ascii="Arial" w:hAnsi="Arial" w:cs="Arial"/>
          <w:b/>
        </w:rPr>
        <w:t xml:space="preserve"> </w:t>
      </w:r>
      <w:r w:rsidRPr="00E46684">
        <w:rPr>
          <w:rFonts w:ascii="Arial" w:hAnsi="Arial" w:cs="Arial"/>
          <w:b/>
        </w:rPr>
        <w:t>Hours per week</w:t>
      </w:r>
    </w:p>
    <w:p w:rsidR="00145C65" w:rsidRPr="00E46684" w:rsidRDefault="00145C65" w:rsidP="00E46684">
      <w:pPr>
        <w:pStyle w:val="ListParagraph"/>
        <w:ind w:left="-70"/>
        <w:jc w:val="both"/>
        <w:rPr>
          <w:rFonts w:ascii="Arial" w:hAnsi="Arial" w:cs="Arial"/>
          <w:b/>
        </w:rPr>
      </w:pPr>
    </w:p>
    <w:p w:rsidR="00145C65" w:rsidRPr="00E46684" w:rsidRDefault="00145C65" w:rsidP="00E46684">
      <w:pPr>
        <w:pStyle w:val="ListParagraph"/>
        <w:ind w:left="-70"/>
        <w:jc w:val="both"/>
        <w:rPr>
          <w:rFonts w:ascii="Arial" w:hAnsi="Arial" w:cs="Arial"/>
          <w:b/>
        </w:rPr>
      </w:pPr>
      <w:r w:rsidRPr="00E46684">
        <w:rPr>
          <w:rFonts w:ascii="Arial" w:hAnsi="Arial" w:cs="Arial"/>
          <w:b/>
        </w:rPr>
        <w:t>Salary</w:t>
      </w:r>
      <w:r w:rsidR="000425EB">
        <w:rPr>
          <w:rFonts w:ascii="Arial" w:hAnsi="Arial" w:cs="Arial"/>
          <w:b/>
        </w:rPr>
        <w:t>:</w:t>
      </w:r>
      <w:r w:rsidRPr="00E46684">
        <w:rPr>
          <w:rFonts w:ascii="Arial" w:hAnsi="Arial" w:cs="Arial"/>
          <w:b/>
        </w:rPr>
        <w:t xml:space="preserve"> </w:t>
      </w:r>
      <w:r w:rsidRPr="00E46684">
        <w:rPr>
          <w:rFonts w:ascii="Arial" w:hAnsi="Arial" w:cs="Arial"/>
          <w:b/>
        </w:rPr>
        <w:tab/>
      </w:r>
      <w:r w:rsidRPr="00824A4F">
        <w:rPr>
          <w:rFonts w:ascii="Arial" w:hAnsi="Arial" w:cs="Arial"/>
          <w:b/>
        </w:rPr>
        <w:t>£1</w:t>
      </w:r>
      <w:r w:rsidR="001A0311">
        <w:rPr>
          <w:rFonts w:ascii="Arial" w:hAnsi="Arial" w:cs="Arial"/>
          <w:b/>
        </w:rPr>
        <w:t>6</w:t>
      </w:r>
      <w:r w:rsidRPr="00824A4F">
        <w:rPr>
          <w:rFonts w:ascii="Arial" w:hAnsi="Arial" w:cs="Arial"/>
          <w:b/>
        </w:rPr>
        <w:t>k per annum</w:t>
      </w:r>
      <w:r w:rsidR="001A0311">
        <w:rPr>
          <w:rFonts w:ascii="Arial" w:hAnsi="Arial" w:cs="Arial"/>
          <w:b/>
        </w:rPr>
        <w:t xml:space="preserve"> (pro rata)</w:t>
      </w:r>
    </w:p>
    <w:p w:rsidR="00145C65" w:rsidRPr="00E46684" w:rsidRDefault="00145C65" w:rsidP="00E46684">
      <w:pPr>
        <w:pStyle w:val="ListParagraph"/>
        <w:ind w:left="-70"/>
        <w:jc w:val="both"/>
        <w:rPr>
          <w:rFonts w:ascii="Arial" w:hAnsi="Arial" w:cs="Arial"/>
          <w:b/>
        </w:rPr>
      </w:pPr>
      <w:bookmarkStart w:id="0" w:name="_GoBack"/>
      <w:bookmarkEnd w:id="0"/>
    </w:p>
    <w:p w:rsidR="00145C65" w:rsidRPr="000425EB" w:rsidRDefault="00145C65" w:rsidP="000425EB">
      <w:pPr>
        <w:pStyle w:val="ListParagraph"/>
        <w:ind w:left="-70"/>
        <w:jc w:val="both"/>
        <w:rPr>
          <w:rFonts w:ascii="Arial" w:hAnsi="Arial" w:cs="Arial"/>
          <w:b/>
        </w:rPr>
      </w:pPr>
      <w:r w:rsidRPr="00E46684">
        <w:rPr>
          <w:rFonts w:ascii="Arial" w:hAnsi="Arial" w:cs="Arial"/>
          <w:b/>
        </w:rPr>
        <w:t>Based at</w:t>
      </w:r>
      <w:r w:rsidR="000425EB">
        <w:rPr>
          <w:rFonts w:ascii="Arial" w:hAnsi="Arial" w:cs="Arial"/>
          <w:b/>
        </w:rPr>
        <w:t>:</w:t>
      </w:r>
      <w:r w:rsidRPr="00E46684">
        <w:rPr>
          <w:rFonts w:ascii="Arial" w:hAnsi="Arial" w:cs="Arial"/>
          <w:b/>
        </w:rPr>
        <w:t xml:space="preserve"> </w:t>
      </w:r>
      <w:r w:rsidR="000425EB">
        <w:rPr>
          <w:rFonts w:ascii="Arial" w:hAnsi="Arial" w:cs="Arial"/>
          <w:b/>
        </w:rPr>
        <w:tab/>
      </w:r>
      <w:r w:rsidRPr="000425EB">
        <w:rPr>
          <w:rFonts w:ascii="Arial" w:hAnsi="Arial" w:cs="Arial"/>
          <w:b/>
        </w:rPr>
        <w:t>Townsend Street Belfast</w:t>
      </w:r>
    </w:p>
    <w:p w:rsidR="00145C65" w:rsidRPr="00E46684" w:rsidRDefault="00145C65" w:rsidP="00E46684">
      <w:pPr>
        <w:pStyle w:val="ListParagraph"/>
        <w:ind w:left="-70"/>
        <w:jc w:val="both"/>
        <w:rPr>
          <w:rFonts w:ascii="Arial" w:hAnsi="Arial" w:cs="Arial"/>
          <w:b/>
        </w:rPr>
      </w:pPr>
    </w:p>
    <w:p w:rsidR="000425EB" w:rsidRDefault="00145C65" w:rsidP="000425EB">
      <w:pPr>
        <w:pStyle w:val="ListParagraph"/>
        <w:ind w:left="-70"/>
        <w:jc w:val="both"/>
        <w:rPr>
          <w:rFonts w:ascii="Arial" w:hAnsi="Arial" w:cs="Arial"/>
          <w:b/>
        </w:rPr>
      </w:pPr>
      <w:r w:rsidRPr="00E46684">
        <w:rPr>
          <w:rFonts w:ascii="Arial" w:hAnsi="Arial" w:cs="Arial"/>
          <w:b/>
        </w:rPr>
        <w:t>Reporting to</w:t>
      </w:r>
      <w:r w:rsidR="000425EB">
        <w:rPr>
          <w:rFonts w:ascii="Arial" w:hAnsi="Arial" w:cs="Arial"/>
          <w:b/>
        </w:rPr>
        <w:t>:</w:t>
      </w:r>
      <w:r w:rsidRPr="00E46684">
        <w:rPr>
          <w:rFonts w:ascii="Arial" w:hAnsi="Arial" w:cs="Arial"/>
          <w:b/>
        </w:rPr>
        <w:t xml:space="preserve"> </w:t>
      </w:r>
      <w:r w:rsidR="001A0311">
        <w:rPr>
          <w:rFonts w:ascii="Arial" w:hAnsi="Arial" w:cs="Arial"/>
          <w:b/>
        </w:rPr>
        <w:t>CEO</w:t>
      </w:r>
    </w:p>
    <w:p w:rsidR="000425EB" w:rsidRDefault="000425EB" w:rsidP="000425EB">
      <w:pPr>
        <w:pStyle w:val="ListParagraph"/>
        <w:ind w:left="-70"/>
        <w:jc w:val="both"/>
        <w:rPr>
          <w:rFonts w:ascii="Arial" w:hAnsi="Arial" w:cs="Arial"/>
          <w:b/>
        </w:rPr>
      </w:pPr>
    </w:p>
    <w:p w:rsidR="000425EB" w:rsidRDefault="000425EB" w:rsidP="000425EB">
      <w:pPr>
        <w:pStyle w:val="ListParagraph"/>
        <w:ind w:left="-70"/>
        <w:jc w:val="both"/>
        <w:rPr>
          <w:rFonts w:ascii="Arial" w:eastAsia="Arial Unicode MS" w:hAnsi="Arial" w:cs="Arial"/>
          <w:b/>
          <w:u w:color="000000"/>
          <w:bdr w:val="nil"/>
        </w:rPr>
      </w:pPr>
      <w:r w:rsidRPr="000425EB">
        <w:rPr>
          <w:rFonts w:ascii="Arial" w:eastAsia="Arial Unicode MS" w:hAnsi="Arial" w:cs="Arial"/>
          <w:b/>
          <w:bCs/>
          <w:u w:color="000000"/>
          <w:bdr w:val="nil"/>
        </w:rPr>
        <w:t xml:space="preserve">Annual Leave: </w:t>
      </w:r>
      <w:r w:rsidRPr="000425EB">
        <w:rPr>
          <w:rFonts w:ascii="Arial" w:eastAsia="Arial Unicode MS" w:hAnsi="Arial" w:cs="Arial"/>
          <w:b/>
          <w:u w:color="000000"/>
          <w:bdr w:val="nil"/>
        </w:rPr>
        <w:t>20 days per year, plus public holidays (pro-rata)</w:t>
      </w:r>
    </w:p>
    <w:p w:rsidR="001A0311" w:rsidRDefault="000425EB" w:rsidP="001A0311">
      <w:pPr>
        <w:rPr>
          <w:rFonts w:ascii="Arial" w:eastAsia="Arial Unicode MS" w:hAnsi="Arial" w:cs="Arial"/>
          <w:b/>
          <w:sz w:val="22"/>
          <w:szCs w:val="22"/>
          <w:u w:color="000000"/>
          <w:bdr w:val="nil"/>
        </w:rPr>
      </w:pPr>
      <w:r w:rsidRPr="001A0311">
        <w:rPr>
          <w:rFonts w:ascii="Arial" w:eastAsia="Arial Unicode MS" w:hAnsi="Arial" w:cs="Arial"/>
          <w:b/>
          <w:bCs/>
          <w:sz w:val="22"/>
          <w:szCs w:val="22"/>
          <w:u w:color="000000"/>
          <w:bdr w:val="nil"/>
        </w:rPr>
        <w:t xml:space="preserve">Probation: </w:t>
      </w:r>
      <w:r w:rsidRPr="001A0311">
        <w:rPr>
          <w:rFonts w:ascii="Arial" w:eastAsia="Arial Unicode MS" w:hAnsi="Arial" w:cs="Arial"/>
          <w:b/>
          <w:sz w:val="22"/>
          <w:szCs w:val="22"/>
          <w:u w:color="000000"/>
          <w:bdr w:val="nil"/>
        </w:rPr>
        <w:t xml:space="preserve">The appointment is subject to the satisfactory completion of a six month </w:t>
      </w:r>
    </w:p>
    <w:p w:rsidR="001A0311" w:rsidRPr="001A0311" w:rsidRDefault="000425EB" w:rsidP="001A0311">
      <w:pPr>
        <w:ind w:left="1276"/>
        <w:rPr>
          <w:rFonts w:ascii="Arial" w:eastAsia="Arial Unicode MS" w:hAnsi="Arial" w:cs="Arial"/>
          <w:b/>
          <w:color w:val="000000"/>
          <w:sz w:val="22"/>
          <w:szCs w:val="22"/>
          <w:u w:color="000000"/>
          <w:bdr w:val="nil"/>
          <w:lang w:val="en" w:eastAsia="en-US"/>
        </w:rPr>
      </w:pPr>
      <w:proofErr w:type="gramStart"/>
      <w:r w:rsidRPr="001A0311">
        <w:rPr>
          <w:rFonts w:ascii="Arial" w:eastAsia="Arial Unicode MS" w:hAnsi="Arial" w:cs="Arial"/>
          <w:b/>
          <w:sz w:val="22"/>
          <w:szCs w:val="22"/>
          <w:u w:color="000000"/>
          <w:bdr w:val="nil"/>
        </w:rPr>
        <w:t>probationary</w:t>
      </w:r>
      <w:proofErr w:type="gramEnd"/>
      <w:r w:rsidRPr="001A0311">
        <w:rPr>
          <w:rFonts w:ascii="Arial" w:eastAsia="Arial Unicode MS" w:hAnsi="Arial" w:cs="Arial"/>
          <w:b/>
          <w:sz w:val="22"/>
          <w:szCs w:val="22"/>
          <w:u w:color="000000"/>
          <w:bdr w:val="nil"/>
        </w:rPr>
        <w:t xml:space="preserve"> period. </w:t>
      </w:r>
      <w:r w:rsidR="001A0311" w:rsidRPr="001A0311">
        <w:rPr>
          <w:rFonts w:ascii="Arial" w:eastAsia="Arial Unicode MS" w:hAnsi="Arial" w:cs="Arial"/>
          <w:b/>
          <w:color w:val="000000"/>
          <w:sz w:val="22"/>
          <w:szCs w:val="22"/>
          <w:u w:color="000000"/>
          <w:bdr w:val="nil"/>
          <w:lang w:val="en-US" w:eastAsia="en-US"/>
        </w:rPr>
        <w:t xml:space="preserve">Please note: </w:t>
      </w:r>
      <w:r w:rsidR="001A0311" w:rsidRPr="001A0311">
        <w:rPr>
          <w:rFonts w:ascii="Arial" w:eastAsia="Arial Unicode MS" w:hAnsi="Arial" w:cs="Arial"/>
          <w:b/>
          <w:color w:val="000000"/>
          <w:sz w:val="22"/>
          <w:szCs w:val="22"/>
          <w:u w:color="000000"/>
          <w:bdr w:val="nil"/>
          <w:lang w:val="en" w:eastAsia="en-US"/>
        </w:rPr>
        <w:t>this post is for 6 months maternity cover with the potential to be extended to a year.</w:t>
      </w:r>
    </w:p>
    <w:p w:rsidR="000425EB" w:rsidRPr="001A0311" w:rsidRDefault="000425EB" w:rsidP="000425EB">
      <w:pPr>
        <w:pStyle w:val="ListParagraph"/>
        <w:ind w:left="-70"/>
        <w:jc w:val="both"/>
        <w:rPr>
          <w:rFonts w:ascii="Arial" w:hAnsi="Arial" w:cs="Arial"/>
          <w:b/>
        </w:rPr>
      </w:pPr>
    </w:p>
    <w:p w:rsidR="001A0311" w:rsidRPr="001A0311" w:rsidRDefault="001A0311" w:rsidP="001A0311">
      <w:pPr>
        <w:pBdr>
          <w:top w:val="nil"/>
          <w:left w:val="nil"/>
          <w:bottom w:val="nil"/>
          <w:right w:val="nil"/>
          <w:between w:val="nil"/>
          <w:bar w:val="nil"/>
        </w:pBdr>
        <w:rPr>
          <w:rFonts w:ascii="Arial" w:hAnsi="Arial" w:cs="Arial"/>
          <w:sz w:val="22"/>
          <w:szCs w:val="22"/>
          <w:lang w:val="en"/>
        </w:rPr>
      </w:pPr>
      <w:r w:rsidRPr="001A0311">
        <w:rPr>
          <w:rFonts w:ascii="Arial" w:eastAsia="Arial Unicode MS" w:hAnsi="Arial" w:cs="Arial"/>
          <w:color w:val="333333"/>
          <w:sz w:val="22"/>
          <w:szCs w:val="22"/>
          <w:u w:color="000000"/>
          <w:bdr w:val="nil"/>
          <w:lang w:val="en" w:eastAsia="en-US"/>
        </w:rPr>
        <w:t xml:space="preserve">We are looking for a high energy individual who is committed, enthusiastic and self-motivated to join our team. </w:t>
      </w:r>
      <w:r w:rsidRPr="001A0311">
        <w:rPr>
          <w:rFonts w:ascii="Arial" w:hAnsi="Arial" w:cs="Arial"/>
          <w:sz w:val="22"/>
          <w:szCs w:val="22"/>
          <w:lang w:val="en"/>
        </w:rPr>
        <w:t xml:space="preserve">This key role </w:t>
      </w:r>
      <w:r>
        <w:rPr>
          <w:rFonts w:ascii="Arial" w:hAnsi="Arial" w:cs="Arial"/>
          <w:sz w:val="22"/>
          <w:szCs w:val="22"/>
          <w:lang w:val="en"/>
        </w:rPr>
        <w:t xml:space="preserve">will provide support to a busy </w:t>
      </w:r>
      <w:proofErr w:type="spellStart"/>
      <w:r>
        <w:rPr>
          <w:rFonts w:ascii="Arial" w:hAnsi="Arial" w:cs="Arial"/>
          <w:sz w:val="22"/>
          <w:szCs w:val="22"/>
          <w:lang w:val="en"/>
        </w:rPr>
        <w:t>o</w:t>
      </w:r>
      <w:r w:rsidRPr="001A0311">
        <w:rPr>
          <w:rFonts w:ascii="Arial" w:hAnsi="Arial" w:cs="Arial"/>
          <w:sz w:val="22"/>
          <w:szCs w:val="22"/>
          <w:lang w:val="en"/>
        </w:rPr>
        <w:t>rganisation</w:t>
      </w:r>
      <w:proofErr w:type="spellEnd"/>
      <w:r w:rsidRPr="001A0311">
        <w:rPr>
          <w:rFonts w:ascii="Arial" w:hAnsi="Arial" w:cs="Arial"/>
          <w:sz w:val="22"/>
          <w:szCs w:val="22"/>
          <w:lang w:val="en"/>
        </w:rPr>
        <w:t xml:space="preserve"> and contribute to the smooth running of the office. </w:t>
      </w:r>
    </w:p>
    <w:p w:rsidR="001A0311" w:rsidRDefault="001A0311" w:rsidP="001A0311">
      <w:pPr>
        <w:jc w:val="both"/>
        <w:rPr>
          <w:rFonts w:ascii="Arial" w:hAnsi="Arial" w:cs="Arial"/>
        </w:rPr>
      </w:pP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Job purpose:</w:t>
      </w:r>
    </w:p>
    <w:p w:rsidR="001A0311" w:rsidRPr="001A0311" w:rsidRDefault="001A0311" w:rsidP="001A0311">
      <w:pPr>
        <w:pBdr>
          <w:top w:val="nil"/>
          <w:left w:val="nil"/>
          <w:bottom w:val="nil"/>
          <w:right w:val="nil"/>
          <w:between w:val="nil"/>
          <w:bar w:val="nil"/>
        </w:pBdr>
        <w:rPr>
          <w:rFonts w:ascii="Arial" w:eastAsia="Arial Unicode MS" w:hAnsi="Arial" w:cs="Arial"/>
          <w:bCs/>
          <w:color w:val="000000"/>
          <w:sz w:val="22"/>
          <w:szCs w:val="22"/>
          <w:u w:color="000000"/>
          <w:bdr w:val="nil"/>
          <w:lang w:val="en-US" w:eastAsia="en-US"/>
        </w:rPr>
      </w:pPr>
      <w:r>
        <w:rPr>
          <w:rFonts w:ascii="Arial" w:eastAsia="Arial Unicode MS" w:hAnsi="Arial" w:cs="Arial"/>
          <w:bCs/>
          <w:color w:val="000000"/>
          <w:sz w:val="22"/>
          <w:szCs w:val="22"/>
          <w:u w:color="000000"/>
          <w:bdr w:val="nil"/>
          <w:lang w:val="en-US" w:eastAsia="en-US"/>
        </w:rPr>
        <w:t>To</w:t>
      </w:r>
      <w:r w:rsidRPr="001A0311">
        <w:rPr>
          <w:rFonts w:ascii="Arial" w:eastAsia="Arial Unicode MS" w:hAnsi="Arial" w:cs="Arial"/>
          <w:bCs/>
          <w:color w:val="000000"/>
          <w:sz w:val="22"/>
          <w:szCs w:val="22"/>
          <w:u w:color="000000"/>
          <w:bdr w:val="nil"/>
          <w:lang w:val="en-US" w:eastAsia="en-US"/>
        </w:rPr>
        <w:t xml:space="preserve"> perform administrative duties requiring proficiency in maintaining general office systems and detailed reporting tasks using software applications for spreadsheets, databases and word processing applications. Note that a high level of proficiency in the use of IT packages is central to this role.</w:t>
      </w:r>
      <w:r>
        <w:rPr>
          <w:rFonts w:ascii="Arial" w:eastAsia="Arial Unicode MS" w:hAnsi="Arial" w:cs="Arial"/>
          <w:bCs/>
          <w:color w:val="000000"/>
          <w:sz w:val="22"/>
          <w:szCs w:val="22"/>
          <w:u w:color="000000"/>
          <w:bdr w:val="nil"/>
          <w:lang w:val="en-US" w:eastAsia="en-US"/>
        </w:rPr>
        <w:t xml:space="preserve"> Provide support to the finance officer to maintain the necessary financial systems in order to monitor spend and complete monthly, quarterly and annual reports and other returns as required.</w:t>
      </w:r>
    </w:p>
    <w:p w:rsidR="00145C65" w:rsidRPr="00E46684" w:rsidRDefault="00145C65" w:rsidP="00E46684">
      <w:pPr>
        <w:autoSpaceDE w:val="0"/>
        <w:autoSpaceDN w:val="0"/>
        <w:adjustRightInd w:val="0"/>
        <w:jc w:val="both"/>
        <w:rPr>
          <w:rFonts w:ascii="Arial" w:eastAsiaTheme="minorHAnsi" w:hAnsi="Arial" w:cs="Arial"/>
          <w:sz w:val="22"/>
          <w:szCs w:val="22"/>
          <w:lang w:eastAsia="en-US"/>
        </w:rPr>
      </w:pPr>
    </w:p>
    <w:p w:rsidR="00645460" w:rsidRDefault="00645460" w:rsidP="00E46684">
      <w:pPr>
        <w:autoSpaceDE w:val="0"/>
        <w:autoSpaceDN w:val="0"/>
        <w:adjustRightInd w:val="0"/>
        <w:jc w:val="both"/>
        <w:rPr>
          <w:rFonts w:ascii="Arial" w:eastAsiaTheme="minorHAnsi" w:hAnsi="Arial" w:cs="Arial"/>
          <w:b/>
          <w:bCs/>
          <w:sz w:val="22"/>
          <w:szCs w:val="22"/>
          <w:lang w:eastAsia="en-US"/>
        </w:rPr>
      </w:pP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Tasks and Responsibilities:</w:t>
      </w: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p>
    <w:p w:rsidR="001A0311" w:rsidRPr="001A0311" w:rsidRDefault="001A0311" w:rsidP="001A0311">
      <w:pPr>
        <w:rPr>
          <w:rFonts w:ascii="Arial" w:hAnsi="Arial" w:cs="Arial"/>
          <w:b/>
          <w:sz w:val="22"/>
          <w:szCs w:val="22"/>
        </w:rPr>
      </w:pPr>
      <w:r w:rsidRPr="001A0311">
        <w:rPr>
          <w:rFonts w:ascii="Arial" w:hAnsi="Arial" w:cs="Arial"/>
          <w:b/>
          <w:sz w:val="22"/>
          <w:szCs w:val="22"/>
        </w:rPr>
        <w:t xml:space="preserve">Administrative duties </w:t>
      </w:r>
    </w:p>
    <w:p w:rsidR="001A0311" w:rsidRPr="00566AA1" w:rsidRDefault="001A0311" w:rsidP="00566AA1">
      <w:pPr>
        <w:pStyle w:val="ListParagraph"/>
        <w:numPr>
          <w:ilvl w:val="0"/>
          <w:numId w:val="18"/>
        </w:numPr>
        <w:rPr>
          <w:rFonts w:ascii="Arial" w:hAnsi="Arial" w:cs="Arial"/>
        </w:rPr>
      </w:pPr>
      <w:r w:rsidRPr="00566AA1">
        <w:rPr>
          <w:rFonts w:ascii="Arial" w:hAnsi="Arial" w:cs="Arial"/>
        </w:rPr>
        <w:t>P</w:t>
      </w:r>
      <w:r w:rsidRPr="00566AA1">
        <w:rPr>
          <w:rFonts w:ascii="Arial" w:hAnsi="Arial" w:cs="Arial"/>
        </w:rPr>
        <w:t>rovide</w:t>
      </w:r>
      <w:r w:rsidRPr="00566AA1">
        <w:rPr>
          <w:rFonts w:ascii="Arial" w:hAnsi="Arial" w:cs="Arial"/>
        </w:rPr>
        <w:t xml:space="preserve"> administrative support to the </w:t>
      </w:r>
      <w:r w:rsidRPr="00566AA1">
        <w:rPr>
          <w:rFonts w:ascii="Arial" w:hAnsi="Arial" w:cs="Arial"/>
        </w:rPr>
        <w:t xml:space="preserve">CEO  to include diary management  </w:t>
      </w:r>
    </w:p>
    <w:p w:rsidR="001A0311" w:rsidRPr="00566AA1" w:rsidRDefault="001A0311" w:rsidP="00566AA1">
      <w:pPr>
        <w:pStyle w:val="ListParagraph"/>
        <w:numPr>
          <w:ilvl w:val="0"/>
          <w:numId w:val="18"/>
        </w:numPr>
        <w:rPr>
          <w:rFonts w:ascii="Arial" w:hAnsi="Arial" w:cs="Arial"/>
        </w:rPr>
      </w:pPr>
      <w:r w:rsidRPr="00566AA1">
        <w:rPr>
          <w:rFonts w:ascii="Arial" w:hAnsi="Arial" w:cs="Arial"/>
        </w:rPr>
        <w:t>Undertake office telephone</w:t>
      </w:r>
      <w:r w:rsidRPr="00566AA1">
        <w:rPr>
          <w:rFonts w:ascii="Arial" w:hAnsi="Arial" w:cs="Arial"/>
        </w:rPr>
        <w:t xml:space="preserve">, including taking  and relaying of messages to the CEO and other staff  </w:t>
      </w:r>
    </w:p>
    <w:p w:rsidR="001A0311" w:rsidRPr="00566AA1" w:rsidRDefault="001A0311" w:rsidP="00566AA1">
      <w:pPr>
        <w:pStyle w:val="ListParagraph"/>
        <w:numPr>
          <w:ilvl w:val="0"/>
          <w:numId w:val="18"/>
        </w:numPr>
        <w:rPr>
          <w:rFonts w:ascii="Arial" w:hAnsi="Arial" w:cs="Arial"/>
        </w:rPr>
      </w:pPr>
      <w:r w:rsidRPr="00566AA1">
        <w:rPr>
          <w:rFonts w:ascii="Arial" w:hAnsi="Arial" w:cs="Arial"/>
        </w:rPr>
        <w:t>O</w:t>
      </w:r>
      <w:r w:rsidRPr="00566AA1">
        <w:rPr>
          <w:rFonts w:ascii="Arial" w:hAnsi="Arial" w:cs="Arial"/>
        </w:rPr>
        <w:t xml:space="preserve">perate manual and computerised office systems, for example filing papers and maintaining databases </w:t>
      </w:r>
    </w:p>
    <w:p w:rsidR="001A0311" w:rsidRPr="00566AA1" w:rsidRDefault="001A0311" w:rsidP="00BC3553">
      <w:pPr>
        <w:pStyle w:val="ListParagraph"/>
        <w:numPr>
          <w:ilvl w:val="0"/>
          <w:numId w:val="18"/>
        </w:numPr>
        <w:rPr>
          <w:rFonts w:ascii="Arial" w:hAnsi="Arial" w:cs="Arial"/>
        </w:rPr>
      </w:pPr>
      <w:r w:rsidRPr="00566AA1">
        <w:rPr>
          <w:rFonts w:ascii="Arial" w:hAnsi="Arial" w:cs="Arial"/>
        </w:rPr>
        <w:t>U</w:t>
      </w:r>
      <w:r w:rsidRPr="00566AA1">
        <w:rPr>
          <w:rFonts w:ascii="Arial" w:hAnsi="Arial" w:cs="Arial"/>
        </w:rPr>
        <w:t>ndertake gener</w:t>
      </w:r>
      <w:r w:rsidR="00566AA1">
        <w:rPr>
          <w:rFonts w:ascii="Arial" w:hAnsi="Arial" w:cs="Arial"/>
        </w:rPr>
        <w:t>al office duties, for example: p</w:t>
      </w:r>
      <w:r w:rsidRPr="00566AA1">
        <w:rPr>
          <w:rFonts w:ascii="Arial" w:hAnsi="Arial" w:cs="Arial"/>
        </w:rPr>
        <w:t>hotocopying and</w:t>
      </w:r>
      <w:r w:rsidR="00566AA1">
        <w:rPr>
          <w:rFonts w:ascii="Arial" w:hAnsi="Arial" w:cs="Arial"/>
        </w:rPr>
        <w:t xml:space="preserve"> collating papers and mailings</w:t>
      </w:r>
      <w:r w:rsidRPr="00566AA1">
        <w:rPr>
          <w:rFonts w:ascii="Arial" w:hAnsi="Arial" w:cs="Arial"/>
        </w:rPr>
        <w:t xml:space="preserve"> </w:t>
      </w:r>
    </w:p>
    <w:p w:rsidR="001A0311" w:rsidRPr="00566AA1" w:rsidRDefault="001A0311" w:rsidP="00566AA1">
      <w:pPr>
        <w:pStyle w:val="ListParagraph"/>
        <w:numPr>
          <w:ilvl w:val="0"/>
          <w:numId w:val="18"/>
        </w:numPr>
        <w:rPr>
          <w:rFonts w:ascii="Arial" w:hAnsi="Arial" w:cs="Arial"/>
        </w:rPr>
      </w:pPr>
      <w:r w:rsidRPr="00566AA1">
        <w:rPr>
          <w:rFonts w:ascii="Arial" w:hAnsi="Arial" w:cs="Arial"/>
        </w:rPr>
        <w:t>D</w:t>
      </w:r>
      <w:r w:rsidRPr="00566AA1">
        <w:rPr>
          <w:rFonts w:ascii="Arial" w:hAnsi="Arial" w:cs="Arial"/>
        </w:rPr>
        <w:t xml:space="preserve">eal with inquiries on the telephone and computer.  </w:t>
      </w:r>
    </w:p>
    <w:p w:rsidR="001A0311" w:rsidRPr="00566AA1" w:rsidRDefault="001A0311" w:rsidP="00566AA1">
      <w:pPr>
        <w:pStyle w:val="ListParagraph"/>
        <w:numPr>
          <w:ilvl w:val="0"/>
          <w:numId w:val="18"/>
        </w:numPr>
        <w:rPr>
          <w:rFonts w:ascii="Arial" w:hAnsi="Arial" w:cs="Arial"/>
        </w:rPr>
      </w:pPr>
      <w:r w:rsidRPr="00566AA1">
        <w:rPr>
          <w:rFonts w:ascii="Arial" w:hAnsi="Arial" w:cs="Arial"/>
        </w:rPr>
        <w:t>R</w:t>
      </w:r>
      <w:r w:rsidRPr="00566AA1">
        <w:rPr>
          <w:rFonts w:ascii="Arial" w:hAnsi="Arial" w:cs="Arial"/>
        </w:rPr>
        <w:t xml:space="preserve">espond sensitively and appropriately to all enquiries relating to the work of the Welcome </w:t>
      </w:r>
      <w:proofErr w:type="spellStart"/>
      <w:r w:rsidRPr="00566AA1">
        <w:rPr>
          <w:rFonts w:ascii="Arial" w:hAnsi="Arial" w:cs="Arial"/>
        </w:rPr>
        <w:t>Organisation</w:t>
      </w:r>
      <w:proofErr w:type="spellEnd"/>
    </w:p>
    <w:p w:rsidR="001A0311" w:rsidRPr="00566AA1" w:rsidRDefault="001A0311" w:rsidP="00566AA1">
      <w:pPr>
        <w:pStyle w:val="ListParagraph"/>
        <w:numPr>
          <w:ilvl w:val="0"/>
          <w:numId w:val="18"/>
        </w:numPr>
        <w:rPr>
          <w:rFonts w:ascii="Arial" w:hAnsi="Arial" w:cs="Arial"/>
        </w:rPr>
      </w:pPr>
      <w:r w:rsidRPr="00566AA1">
        <w:rPr>
          <w:rFonts w:ascii="Arial" w:hAnsi="Arial" w:cs="Arial"/>
        </w:rPr>
        <w:t>M</w:t>
      </w:r>
      <w:r w:rsidRPr="00566AA1">
        <w:rPr>
          <w:rFonts w:ascii="Arial" w:hAnsi="Arial" w:cs="Arial"/>
        </w:rPr>
        <w:t>aintenance of the CEO’s filing system</w:t>
      </w:r>
    </w:p>
    <w:p w:rsidR="001A0311" w:rsidRDefault="001A0311" w:rsidP="001A0311"/>
    <w:p w:rsidR="001A0311" w:rsidRPr="00566AA1" w:rsidRDefault="001A0311" w:rsidP="001A0311">
      <w:pPr>
        <w:rPr>
          <w:rFonts w:ascii="Arial" w:hAnsi="Arial" w:cs="Arial"/>
          <w:b/>
          <w:sz w:val="22"/>
          <w:szCs w:val="22"/>
        </w:rPr>
      </w:pPr>
      <w:r w:rsidRPr="00566AA1">
        <w:rPr>
          <w:rFonts w:ascii="Arial" w:hAnsi="Arial" w:cs="Arial"/>
          <w:b/>
          <w:sz w:val="22"/>
          <w:szCs w:val="22"/>
        </w:rPr>
        <w:lastRenderedPageBreak/>
        <w:t>Finance support</w:t>
      </w:r>
    </w:p>
    <w:p w:rsidR="001A0311" w:rsidRPr="00566AA1" w:rsidRDefault="001A0311" w:rsidP="001A0311">
      <w:pPr>
        <w:pStyle w:val="ListParagraph"/>
        <w:numPr>
          <w:ilvl w:val="0"/>
          <w:numId w:val="16"/>
        </w:numPr>
        <w:rPr>
          <w:rFonts w:ascii="Arial" w:hAnsi="Arial" w:cs="Arial"/>
        </w:rPr>
      </w:pPr>
      <w:r w:rsidRPr="00566AA1">
        <w:rPr>
          <w:rFonts w:ascii="Arial" w:hAnsi="Arial" w:cs="Arial"/>
        </w:rPr>
        <w:t xml:space="preserve">Support the finance officer maintain the necessary financial systems in order to monitor spend and complete monthly, quarterly, annual reports and other required returns to funders. </w:t>
      </w:r>
    </w:p>
    <w:p w:rsidR="001A0311" w:rsidRPr="00566AA1" w:rsidRDefault="001A0311" w:rsidP="001A0311">
      <w:pPr>
        <w:pStyle w:val="ListParagraph"/>
        <w:numPr>
          <w:ilvl w:val="0"/>
          <w:numId w:val="16"/>
        </w:numPr>
        <w:rPr>
          <w:rFonts w:ascii="Arial" w:hAnsi="Arial" w:cs="Arial"/>
        </w:rPr>
      </w:pPr>
      <w:r w:rsidRPr="00566AA1">
        <w:rPr>
          <w:rFonts w:ascii="Arial" w:hAnsi="Arial" w:cs="Arial"/>
        </w:rPr>
        <w:t xml:space="preserve">Prepare invoices and use of Sage accounts package to support financial transactions/payments (incoming and outgoing).  </w:t>
      </w:r>
    </w:p>
    <w:p w:rsidR="001A0311" w:rsidRPr="00566AA1" w:rsidRDefault="001A0311" w:rsidP="001A0311">
      <w:pPr>
        <w:pStyle w:val="ListParagraph"/>
        <w:numPr>
          <w:ilvl w:val="0"/>
          <w:numId w:val="16"/>
        </w:numPr>
        <w:rPr>
          <w:rFonts w:ascii="Arial" w:hAnsi="Arial" w:cs="Arial"/>
        </w:rPr>
      </w:pPr>
      <w:r w:rsidRPr="00566AA1">
        <w:rPr>
          <w:rFonts w:ascii="Arial" w:hAnsi="Arial" w:cs="Arial"/>
        </w:rPr>
        <w:t xml:space="preserve">Record donations, bank </w:t>
      </w:r>
      <w:proofErr w:type="spellStart"/>
      <w:r w:rsidRPr="00566AA1">
        <w:rPr>
          <w:rFonts w:ascii="Arial" w:hAnsi="Arial" w:cs="Arial"/>
        </w:rPr>
        <w:t>lodgements</w:t>
      </w:r>
      <w:proofErr w:type="spellEnd"/>
      <w:r w:rsidRPr="00566AA1">
        <w:rPr>
          <w:rFonts w:ascii="Arial" w:hAnsi="Arial" w:cs="Arial"/>
        </w:rPr>
        <w:t>, receipt correspondence and tracking of ‘Just Giving’ tax returns.</w:t>
      </w:r>
    </w:p>
    <w:p w:rsidR="001A0311" w:rsidRPr="00566AA1" w:rsidRDefault="001A0311" w:rsidP="001A0311">
      <w:pPr>
        <w:pStyle w:val="ListParagraph"/>
        <w:numPr>
          <w:ilvl w:val="0"/>
          <w:numId w:val="16"/>
        </w:numPr>
        <w:rPr>
          <w:rFonts w:ascii="Arial" w:hAnsi="Arial" w:cs="Arial"/>
        </w:rPr>
      </w:pPr>
      <w:r w:rsidRPr="00566AA1">
        <w:rPr>
          <w:rFonts w:ascii="Arial" w:hAnsi="Arial" w:cs="Arial"/>
        </w:rPr>
        <w:t>Assist with the filing of finance related documents.</w:t>
      </w:r>
    </w:p>
    <w:p w:rsidR="001A0311" w:rsidRDefault="001A0311" w:rsidP="001A0311">
      <w:pPr>
        <w:pStyle w:val="ListParagraph"/>
      </w:pPr>
    </w:p>
    <w:p w:rsidR="001A0311" w:rsidRPr="00566AA1" w:rsidRDefault="001A0311" w:rsidP="001A0311">
      <w:pPr>
        <w:rPr>
          <w:rFonts w:ascii="Arial" w:hAnsi="Arial" w:cs="Arial"/>
          <w:b/>
          <w:sz w:val="22"/>
          <w:szCs w:val="22"/>
        </w:rPr>
      </w:pPr>
      <w:r w:rsidRPr="00566AA1">
        <w:rPr>
          <w:rFonts w:ascii="Arial" w:hAnsi="Arial" w:cs="Arial"/>
          <w:b/>
          <w:sz w:val="22"/>
          <w:szCs w:val="22"/>
        </w:rPr>
        <w:t xml:space="preserve">Other </w:t>
      </w:r>
    </w:p>
    <w:p w:rsidR="00566AA1" w:rsidRPr="00F46701" w:rsidRDefault="00566AA1" w:rsidP="00566AA1">
      <w:pPr>
        <w:numPr>
          <w:ilvl w:val="0"/>
          <w:numId w:val="17"/>
        </w:numPr>
        <w:spacing w:before="60" w:after="200" w:line="276" w:lineRule="auto"/>
        <w:jc w:val="both"/>
        <w:rPr>
          <w:rFonts w:ascii="Arial" w:hAnsi="Arial" w:cs="Arial"/>
          <w:sz w:val="22"/>
          <w:szCs w:val="22"/>
        </w:rPr>
      </w:pPr>
      <w:r w:rsidRPr="00F46701">
        <w:rPr>
          <w:rFonts w:ascii="Arial" w:hAnsi="Arial" w:cs="Arial"/>
          <w:sz w:val="22"/>
          <w:szCs w:val="22"/>
        </w:rPr>
        <w:t>Apply organisational policies and procedures; interact with other employees, clients, statutory agencies and the public in a helpful, courteous and friendly manner.</w:t>
      </w:r>
    </w:p>
    <w:p w:rsidR="00566AA1" w:rsidRPr="00F46701" w:rsidRDefault="00566AA1" w:rsidP="00566AA1">
      <w:pPr>
        <w:numPr>
          <w:ilvl w:val="0"/>
          <w:numId w:val="17"/>
        </w:numPr>
        <w:spacing w:before="60" w:after="200" w:line="276" w:lineRule="auto"/>
        <w:jc w:val="both"/>
        <w:rPr>
          <w:rFonts w:ascii="Arial" w:hAnsi="Arial" w:cs="Arial"/>
          <w:sz w:val="22"/>
          <w:szCs w:val="22"/>
        </w:rPr>
      </w:pPr>
      <w:r w:rsidRPr="00F46701">
        <w:rPr>
          <w:rFonts w:ascii="Arial" w:hAnsi="Arial" w:cs="Arial"/>
          <w:sz w:val="22"/>
          <w:szCs w:val="22"/>
        </w:rPr>
        <w:t>Maintain effective working relationships, demonstrate sensitivity to and respect for, a diverse population.</w:t>
      </w:r>
    </w:p>
    <w:p w:rsidR="001A0311" w:rsidRPr="00566AA1" w:rsidRDefault="00566AA1" w:rsidP="001A0311">
      <w:pPr>
        <w:numPr>
          <w:ilvl w:val="0"/>
          <w:numId w:val="17"/>
        </w:numPr>
        <w:spacing w:before="60" w:after="200" w:line="276" w:lineRule="auto"/>
        <w:jc w:val="both"/>
        <w:rPr>
          <w:rFonts w:ascii="Arial" w:hAnsi="Arial" w:cs="Arial"/>
          <w:sz w:val="22"/>
          <w:szCs w:val="22"/>
        </w:rPr>
      </w:pPr>
      <w:r w:rsidRPr="00F46701">
        <w:rPr>
          <w:rFonts w:ascii="Arial" w:hAnsi="Arial" w:cs="Arial"/>
          <w:sz w:val="22"/>
          <w:szCs w:val="22"/>
        </w:rPr>
        <w:t>Maintain high standards of confidentiality.</w:t>
      </w:r>
    </w:p>
    <w:p w:rsidR="001A0311" w:rsidRPr="00566AA1" w:rsidRDefault="00566AA1" w:rsidP="001A0311">
      <w:pPr>
        <w:pStyle w:val="NoSpacing"/>
        <w:numPr>
          <w:ilvl w:val="0"/>
          <w:numId w:val="17"/>
        </w:numPr>
        <w:rPr>
          <w:rFonts w:ascii="Arial" w:hAnsi="Arial" w:cs="Arial"/>
        </w:rPr>
      </w:pPr>
      <w:r>
        <w:rPr>
          <w:rFonts w:ascii="Arial" w:hAnsi="Arial" w:cs="Arial"/>
        </w:rPr>
        <w:t>O</w:t>
      </w:r>
      <w:r w:rsidR="001A0311" w:rsidRPr="00566AA1">
        <w:rPr>
          <w:rFonts w:ascii="Arial" w:hAnsi="Arial" w:cs="Arial"/>
        </w:rPr>
        <w:t xml:space="preserve">bserve and carry out health and safety procedures in respect of oneself, colleagues and the public. </w:t>
      </w:r>
    </w:p>
    <w:p w:rsidR="001A0311" w:rsidRPr="00566AA1" w:rsidRDefault="001A0311" w:rsidP="001A0311">
      <w:pPr>
        <w:pStyle w:val="NoSpacing"/>
        <w:rPr>
          <w:rFonts w:ascii="Arial" w:hAnsi="Arial" w:cs="Arial"/>
        </w:rPr>
      </w:pPr>
    </w:p>
    <w:p w:rsidR="00566AA1" w:rsidRDefault="00566AA1" w:rsidP="00566AA1">
      <w:pPr>
        <w:pStyle w:val="NoSpacing"/>
        <w:numPr>
          <w:ilvl w:val="0"/>
          <w:numId w:val="17"/>
        </w:numPr>
        <w:rPr>
          <w:rFonts w:ascii="Arial" w:hAnsi="Arial" w:cs="Arial"/>
        </w:rPr>
      </w:pPr>
      <w:r>
        <w:rPr>
          <w:rFonts w:ascii="Arial" w:hAnsi="Arial" w:cs="Arial"/>
        </w:rPr>
        <w:t>A</w:t>
      </w:r>
      <w:r w:rsidR="001A0311" w:rsidRPr="00566AA1">
        <w:rPr>
          <w:rFonts w:ascii="Arial" w:hAnsi="Arial" w:cs="Arial"/>
        </w:rPr>
        <w:t xml:space="preserve">dhere to all policies and procedures as laid down within the Organisations Staff Handbook </w:t>
      </w:r>
    </w:p>
    <w:p w:rsidR="00566AA1" w:rsidRPr="00566AA1" w:rsidRDefault="00566AA1" w:rsidP="00566AA1">
      <w:pPr>
        <w:ind w:left="360"/>
        <w:rPr>
          <w:rFonts w:ascii="Arial" w:hAnsi="Arial" w:cs="Arial"/>
        </w:rPr>
      </w:pPr>
    </w:p>
    <w:p w:rsidR="00566AA1" w:rsidRPr="00566AA1" w:rsidRDefault="00566AA1" w:rsidP="00566AA1">
      <w:pPr>
        <w:pStyle w:val="NoSpacing"/>
        <w:numPr>
          <w:ilvl w:val="0"/>
          <w:numId w:val="17"/>
        </w:numPr>
        <w:rPr>
          <w:rFonts w:ascii="Arial" w:hAnsi="Arial" w:cs="Arial"/>
        </w:rPr>
      </w:pPr>
      <w:r>
        <w:rPr>
          <w:rFonts w:ascii="Arial" w:hAnsi="Arial" w:cs="Arial"/>
        </w:rPr>
        <w:t>U</w:t>
      </w:r>
      <w:r w:rsidRPr="00566AA1">
        <w:rPr>
          <w:rFonts w:ascii="Arial" w:hAnsi="Arial" w:cs="Arial"/>
        </w:rPr>
        <w:t>ndertake any other reasonable duties as required by the Welcome Organisation</w:t>
      </w:r>
    </w:p>
    <w:p w:rsidR="001A0311" w:rsidRPr="00566AA1" w:rsidRDefault="001A0311" w:rsidP="00566AA1">
      <w:pPr>
        <w:pStyle w:val="NoSpacing"/>
        <w:ind w:left="720"/>
        <w:rPr>
          <w:rFonts w:ascii="Arial" w:hAnsi="Arial" w:cs="Arial"/>
        </w:rPr>
      </w:pPr>
    </w:p>
    <w:p w:rsidR="001A0311" w:rsidRPr="00566AA1" w:rsidRDefault="001A0311" w:rsidP="001A0311">
      <w:pPr>
        <w:pStyle w:val="NoSpacing"/>
        <w:rPr>
          <w:rFonts w:ascii="Arial" w:hAnsi="Arial" w:cs="Arial"/>
        </w:rPr>
      </w:pPr>
    </w:p>
    <w:p w:rsidR="001A0311" w:rsidRPr="00566AA1" w:rsidRDefault="001A0311" w:rsidP="001A0311">
      <w:pPr>
        <w:rPr>
          <w:rFonts w:ascii="Arial" w:hAnsi="Arial" w:cs="Arial"/>
          <w:sz w:val="22"/>
          <w:szCs w:val="22"/>
        </w:rPr>
      </w:pPr>
      <w:r w:rsidRPr="00566AA1">
        <w:rPr>
          <w:rFonts w:ascii="Arial" w:hAnsi="Arial" w:cs="Arial"/>
          <w:sz w:val="22"/>
          <w:szCs w:val="22"/>
        </w:rPr>
        <w:t xml:space="preserve">The duties and responsibilities of this job description are neither definitive nor restrictive and can be modified to meet the changing needs of the organisation.  The organisation is committed to providing the highest possible quality of service to its clients and the community.  Members of staff are expected at all times to provide a caring service to treat those with whom they come in contact in a courteous and respectful manner. </w:t>
      </w:r>
    </w:p>
    <w:p w:rsidR="001A0311" w:rsidRPr="00566AA1" w:rsidRDefault="001A0311" w:rsidP="00E46684">
      <w:pPr>
        <w:autoSpaceDE w:val="0"/>
        <w:autoSpaceDN w:val="0"/>
        <w:adjustRightInd w:val="0"/>
        <w:jc w:val="both"/>
        <w:rPr>
          <w:rFonts w:ascii="Arial" w:eastAsiaTheme="minorHAnsi" w:hAnsi="Arial" w:cs="Arial"/>
          <w:b/>
          <w:bCs/>
          <w:sz w:val="22"/>
          <w:szCs w:val="22"/>
          <w:lang w:eastAsia="en-US"/>
        </w:rPr>
      </w:pPr>
    </w:p>
    <w:p w:rsidR="00123C4D" w:rsidRDefault="00123C4D" w:rsidP="00123C4D">
      <w:pPr>
        <w:pStyle w:val="ListParagraph"/>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E46684" w:rsidRDefault="00E46684" w:rsidP="00E46684">
      <w:pPr>
        <w:autoSpaceDE w:val="0"/>
        <w:autoSpaceDN w:val="0"/>
        <w:adjustRightInd w:val="0"/>
        <w:jc w:val="both"/>
        <w:rPr>
          <w:rFonts w:ascii="Arial" w:eastAsiaTheme="minorHAnsi" w:hAnsi="Arial" w:cs="Arial"/>
        </w:rPr>
      </w:pPr>
    </w:p>
    <w:p w:rsidR="00566AA1" w:rsidRDefault="00566AA1" w:rsidP="00E46684">
      <w:pPr>
        <w:autoSpaceDE w:val="0"/>
        <w:autoSpaceDN w:val="0"/>
        <w:adjustRightInd w:val="0"/>
        <w:jc w:val="both"/>
        <w:rPr>
          <w:rFonts w:ascii="Arial" w:eastAsiaTheme="minorHAnsi" w:hAnsi="Arial" w:cs="Arial"/>
        </w:rPr>
      </w:pPr>
    </w:p>
    <w:p w:rsidR="00566AA1" w:rsidRDefault="00566AA1" w:rsidP="00E46684">
      <w:pPr>
        <w:autoSpaceDE w:val="0"/>
        <w:autoSpaceDN w:val="0"/>
        <w:adjustRightInd w:val="0"/>
        <w:jc w:val="both"/>
        <w:rPr>
          <w:rFonts w:ascii="Arial" w:eastAsiaTheme="minorHAnsi" w:hAnsi="Arial" w:cs="Arial"/>
        </w:rPr>
      </w:pPr>
    </w:p>
    <w:p w:rsidR="00E46684" w:rsidRPr="00E46684" w:rsidRDefault="00E46684" w:rsidP="00E46684">
      <w:pPr>
        <w:autoSpaceDE w:val="0"/>
        <w:autoSpaceDN w:val="0"/>
        <w:adjustRightInd w:val="0"/>
        <w:jc w:val="both"/>
        <w:rPr>
          <w:rFonts w:ascii="Arial" w:eastAsiaTheme="minorHAnsi" w:hAnsi="Arial" w:cs="Arial"/>
        </w:rPr>
      </w:pPr>
    </w:p>
    <w:p w:rsidR="00730783" w:rsidRPr="006D76D8" w:rsidRDefault="006D76D8" w:rsidP="00730783">
      <w:pPr>
        <w:autoSpaceDE w:val="0"/>
        <w:autoSpaceDN w:val="0"/>
        <w:adjustRightInd w:val="0"/>
        <w:ind w:left="360"/>
        <w:rPr>
          <w:rFonts w:ascii="Arial" w:eastAsiaTheme="minorHAnsi" w:hAnsi="Arial" w:cs="Arial"/>
          <w:b/>
          <w:bCs/>
          <w:sz w:val="22"/>
          <w:szCs w:val="22"/>
        </w:rPr>
      </w:pPr>
      <w:r w:rsidRPr="006D76D8">
        <w:rPr>
          <w:rFonts w:ascii="Arial" w:eastAsiaTheme="minorHAnsi" w:hAnsi="Arial" w:cs="Arial"/>
          <w:b/>
          <w:bCs/>
          <w:sz w:val="22"/>
          <w:szCs w:val="22"/>
        </w:rPr>
        <w:lastRenderedPageBreak/>
        <w:t>CRITERIA</w:t>
      </w:r>
    </w:p>
    <w:p w:rsidR="006D76D8" w:rsidRPr="00730783" w:rsidRDefault="006D76D8" w:rsidP="00730783">
      <w:pPr>
        <w:autoSpaceDE w:val="0"/>
        <w:autoSpaceDN w:val="0"/>
        <w:adjustRightInd w:val="0"/>
        <w:ind w:left="360"/>
        <w:rPr>
          <w:rFonts w:ascii="TrebuchetMS,Bold" w:eastAsiaTheme="minorHAnsi" w:hAnsi="TrebuchetMS,Bold" w:cs="TrebuchetMS,Bold"/>
          <w:b/>
          <w:bCs/>
          <w:sz w:val="20"/>
          <w:szCs w:val="20"/>
        </w:rPr>
      </w:pPr>
    </w:p>
    <w:tbl>
      <w:tblPr>
        <w:tblStyle w:val="TableGrid"/>
        <w:tblW w:w="0" w:type="auto"/>
        <w:tblInd w:w="720" w:type="dxa"/>
        <w:tblLook w:val="04A0" w:firstRow="1" w:lastRow="0" w:firstColumn="1" w:lastColumn="0" w:noHBand="0" w:noVBand="1"/>
      </w:tblPr>
      <w:tblGrid>
        <w:gridCol w:w="2755"/>
        <w:gridCol w:w="1109"/>
        <w:gridCol w:w="1275"/>
        <w:gridCol w:w="1418"/>
        <w:gridCol w:w="1701"/>
      </w:tblGrid>
      <w:tr w:rsidR="00590132" w:rsidRPr="006D76D8" w:rsidTr="006D76D8">
        <w:trPr>
          <w:trHeight w:val="482"/>
        </w:trPr>
        <w:tc>
          <w:tcPr>
            <w:tcW w:w="2755" w:type="dxa"/>
          </w:tcPr>
          <w:p w:rsidR="00590132" w:rsidRPr="006D76D8" w:rsidRDefault="00590132" w:rsidP="00730783">
            <w:pPr>
              <w:pStyle w:val="ListParagraph"/>
              <w:autoSpaceDE w:val="0"/>
              <w:autoSpaceDN w:val="0"/>
              <w:adjustRightInd w:val="0"/>
              <w:ind w:left="0"/>
              <w:jc w:val="center"/>
              <w:rPr>
                <w:rFonts w:ascii="Arial" w:eastAsiaTheme="minorHAnsi" w:hAnsi="Arial" w:cs="Arial"/>
                <w:b/>
                <w:bCs/>
              </w:rPr>
            </w:pPr>
          </w:p>
        </w:tc>
        <w:tc>
          <w:tcPr>
            <w:tcW w:w="1109" w:type="dxa"/>
          </w:tcPr>
          <w:p w:rsidR="00590132" w:rsidRPr="006D76D8" w:rsidRDefault="00590132" w:rsidP="000640A9">
            <w:pPr>
              <w:autoSpaceDE w:val="0"/>
              <w:autoSpaceDN w:val="0"/>
              <w:adjustRightInd w:val="0"/>
              <w:jc w:val="center"/>
              <w:rPr>
                <w:rFonts w:ascii="Arial" w:eastAsiaTheme="minorHAnsi" w:hAnsi="Arial" w:cs="Arial"/>
                <w:sz w:val="22"/>
                <w:szCs w:val="22"/>
              </w:rPr>
            </w:pPr>
            <w:r w:rsidRPr="006D76D8">
              <w:rPr>
                <w:rFonts w:ascii="Arial" w:eastAsiaTheme="minorHAnsi" w:hAnsi="Arial" w:cs="Arial"/>
                <w:sz w:val="22"/>
                <w:szCs w:val="22"/>
              </w:rPr>
              <w:t xml:space="preserve">Essential </w:t>
            </w:r>
          </w:p>
          <w:p w:rsidR="00590132" w:rsidRPr="006D76D8" w:rsidRDefault="00590132" w:rsidP="000640A9">
            <w:pPr>
              <w:pStyle w:val="ListParagraph"/>
              <w:autoSpaceDE w:val="0"/>
              <w:autoSpaceDN w:val="0"/>
              <w:adjustRightInd w:val="0"/>
              <w:ind w:left="0"/>
              <w:jc w:val="center"/>
              <w:rPr>
                <w:rFonts w:ascii="Arial" w:eastAsiaTheme="minorHAnsi" w:hAnsi="Arial" w:cs="Arial"/>
                <w:b/>
                <w:bCs/>
              </w:rPr>
            </w:pPr>
          </w:p>
        </w:tc>
        <w:tc>
          <w:tcPr>
            <w:tcW w:w="1275" w:type="dxa"/>
          </w:tcPr>
          <w:p w:rsidR="00590132" w:rsidRPr="006D76D8" w:rsidRDefault="00590132" w:rsidP="000640A9">
            <w:pPr>
              <w:autoSpaceDE w:val="0"/>
              <w:autoSpaceDN w:val="0"/>
              <w:adjustRightInd w:val="0"/>
              <w:jc w:val="center"/>
              <w:rPr>
                <w:rFonts w:ascii="Arial" w:eastAsiaTheme="minorHAnsi" w:hAnsi="Arial" w:cs="Arial"/>
                <w:sz w:val="22"/>
                <w:szCs w:val="22"/>
              </w:rPr>
            </w:pPr>
            <w:r w:rsidRPr="006D76D8">
              <w:rPr>
                <w:rFonts w:ascii="Arial" w:eastAsiaTheme="minorHAnsi" w:hAnsi="Arial" w:cs="Arial"/>
                <w:sz w:val="22"/>
                <w:szCs w:val="22"/>
              </w:rPr>
              <w:t>Desirable</w:t>
            </w:r>
          </w:p>
        </w:tc>
        <w:tc>
          <w:tcPr>
            <w:tcW w:w="1418" w:type="dxa"/>
          </w:tcPr>
          <w:p w:rsidR="00590132" w:rsidRPr="006D76D8" w:rsidRDefault="00590132" w:rsidP="00730783">
            <w:pPr>
              <w:autoSpaceDE w:val="0"/>
              <w:autoSpaceDN w:val="0"/>
              <w:adjustRightInd w:val="0"/>
              <w:jc w:val="center"/>
              <w:rPr>
                <w:rFonts w:ascii="Arial" w:eastAsiaTheme="minorHAnsi" w:hAnsi="Arial" w:cs="Arial"/>
                <w:sz w:val="22"/>
                <w:szCs w:val="22"/>
              </w:rPr>
            </w:pPr>
            <w:r w:rsidRPr="006D76D8">
              <w:rPr>
                <w:rFonts w:ascii="Arial" w:eastAsiaTheme="minorHAnsi" w:hAnsi="Arial" w:cs="Arial"/>
                <w:sz w:val="22"/>
                <w:szCs w:val="22"/>
              </w:rPr>
              <w:t>Application Form</w:t>
            </w:r>
          </w:p>
        </w:tc>
        <w:tc>
          <w:tcPr>
            <w:tcW w:w="1701" w:type="dxa"/>
          </w:tcPr>
          <w:p w:rsidR="00590132" w:rsidRPr="006D76D8" w:rsidRDefault="00590132" w:rsidP="000640A9">
            <w:pPr>
              <w:autoSpaceDE w:val="0"/>
              <w:autoSpaceDN w:val="0"/>
              <w:adjustRightInd w:val="0"/>
              <w:jc w:val="center"/>
              <w:rPr>
                <w:rFonts w:ascii="Arial" w:eastAsiaTheme="minorHAnsi" w:hAnsi="Arial" w:cs="Arial"/>
                <w:sz w:val="22"/>
                <w:szCs w:val="22"/>
              </w:rPr>
            </w:pPr>
            <w:r w:rsidRPr="006D76D8">
              <w:rPr>
                <w:rFonts w:ascii="Arial" w:eastAsiaTheme="minorHAnsi" w:hAnsi="Arial" w:cs="Arial"/>
                <w:sz w:val="22"/>
                <w:szCs w:val="22"/>
              </w:rPr>
              <w:t>At Interview</w:t>
            </w:r>
          </w:p>
          <w:p w:rsidR="00590132" w:rsidRPr="006D76D8" w:rsidRDefault="00590132" w:rsidP="000640A9">
            <w:pPr>
              <w:pStyle w:val="ListParagraph"/>
              <w:autoSpaceDE w:val="0"/>
              <w:autoSpaceDN w:val="0"/>
              <w:adjustRightInd w:val="0"/>
              <w:ind w:left="0"/>
              <w:jc w:val="center"/>
              <w:rPr>
                <w:rFonts w:ascii="Arial" w:eastAsiaTheme="minorHAnsi" w:hAnsi="Arial" w:cs="Arial"/>
                <w:b/>
                <w:bCs/>
              </w:rPr>
            </w:pPr>
          </w:p>
        </w:tc>
      </w:tr>
      <w:tr w:rsidR="00FF2F94" w:rsidRPr="006D76D8" w:rsidTr="006D76D8">
        <w:trPr>
          <w:trHeight w:val="482"/>
        </w:trPr>
        <w:tc>
          <w:tcPr>
            <w:tcW w:w="2755" w:type="dxa"/>
          </w:tcPr>
          <w:p w:rsidR="00FF2F94" w:rsidRPr="006D76D8" w:rsidRDefault="00FF2F94" w:rsidP="00FF2F94">
            <w:pPr>
              <w:pStyle w:val="ListParagraph"/>
              <w:autoSpaceDE w:val="0"/>
              <w:autoSpaceDN w:val="0"/>
              <w:adjustRightInd w:val="0"/>
              <w:ind w:left="0"/>
              <w:rPr>
                <w:rFonts w:ascii="Arial" w:eastAsiaTheme="minorHAnsi" w:hAnsi="Arial" w:cs="Arial"/>
                <w:b/>
                <w:bCs/>
              </w:rPr>
            </w:pPr>
            <w:r w:rsidRPr="006D76D8">
              <w:rPr>
                <w:rFonts w:ascii="Arial" w:eastAsiaTheme="minorHAnsi" w:hAnsi="Arial" w:cs="Arial"/>
                <w:b/>
                <w:bCs/>
              </w:rPr>
              <w:t>Education</w:t>
            </w:r>
          </w:p>
        </w:tc>
        <w:tc>
          <w:tcPr>
            <w:tcW w:w="1109" w:type="dxa"/>
          </w:tcPr>
          <w:p w:rsidR="00FF2F94" w:rsidRPr="006D76D8" w:rsidRDefault="00FF2F94" w:rsidP="000640A9">
            <w:pPr>
              <w:autoSpaceDE w:val="0"/>
              <w:autoSpaceDN w:val="0"/>
              <w:adjustRightInd w:val="0"/>
              <w:jc w:val="center"/>
              <w:rPr>
                <w:rFonts w:ascii="Arial" w:eastAsiaTheme="minorHAnsi" w:hAnsi="Arial" w:cs="Arial"/>
                <w:sz w:val="22"/>
                <w:szCs w:val="22"/>
              </w:rPr>
            </w:pPr>
          </w:p>
        </w:tc>
        <w:tc>
          <w:tcPr>
            <w:tcW w:w="1275" w:type="dxa"/>
          </w:tcPr>
          <w:p w:rsidR="00FF2F94" w:rsidRPr="006D76D8" w:rsidRDefault="00FF2F94" w:rsidP="000640A9">
            <w:pPr>
              <w:autoSpaceDE w:val="0"/>
              <w:autoSpaceDN w:val="0"/>
              <w:adjustRightInd w:val="0"/>
              <w:jc w:val="center"/>
              <w:rPr>
                <w:rFonts w:ascii="Arial" w:eastAsiaTheme="minorHAnsi" w:hAnsi="Arial" w:cs="Arial"/>
                <w:sz w:val="22"/>
                <w:szCs w:val="22"/>
              </w:rPr>
            </w:pPr>
          </w:p>
        </w:tc>
        <w:tc>
          <w:tcPr>
            <w:tcW w:w="1418" w:type="dxa"/>
          </w:tcPr>
          <w:p w:rsidR="00FF2F94" w:rsidRPr="006D76D8" w:rsidRDefault="00FF2F94" w:rsidP="00730783">
            <w:pPr>
              <w:autoSpaceDE w:val="0"/>
              <w:autoSpaceDN w:val="0"/>
              <w:adjustRightInd w:val="0"/>
              <w:jc w:val="center"/>
              <w:rPr>
                <w:rFonts w:ascii="Arial" w:eastAsiaTheme="minorHAnsi" w:hAnsi="Arial" w:cs="Arial"/>
                <w:sz w:val="22"/>
                <w:szCs w:val="22"/>
              </w:rPr>
            </w:pPr>
          </w:p>
        </w:tc>
        <w:tc>
          <w:tcPr>
            <w:tcW w:w="1701" w:type="dxa"/>
          </w:tcPr>
          <w:p w:rsidR="00FF2F94" w:rsidRPr="006D76D8" w:rsidRDefault="00FF2F94" w:rsidP="000640A9">
            <w:pPr>
              <w:autoSpaceDE w:val="0"/>
              <w:autoSpaceDN w:val="0"/>
              <w:adjustRightInd w:val="0"/>
              <w:jc w:val="center"/>
              <w:rPr>
                <w:rFonts w:ascii="Arial" w:eastAsiaTheme="minorHAnsi" w:hAnsi="Arial" w:cs="Arial"/>
                <w:sz w:val="22"/>
                <w:szCs w:val="22"/>
              </w:rPr>
            </w:pPr>
          </w:p>
        </w:tc>
      </w:tr>
      <w:tr w:rsidR="00FF2F94" w:rsidRPr="006D76D8" w:rsidTr="006D76D8">
        <w:trPr>
          <w:trHeight w:val="482"/>
        </w:trPr>
        <w:tc>
          <w:tcPr>
            <w:tcW w:w="2755" w:type="dxa"/>
          </w:tcPr>
          <w:p w:rsidR="00FF2F94" w:rsidRPr="006D76D8" w:rsidRDefault="006D76D8" w:rsidP="006D76D8">
            <w:pPr>
              <w:pBdr>
                <w:top w:val="nil"/>
                <w:left w:val="nil"/>
                <w:bottom w:val="nil"/>
                <w:right w:val="nil"/>
                <w:between w:val="nil"/>
                <w:bar w:val="nil"/>
              </w:pBdr>
              <w:spacing w:before="60"/>
              <w:ind w:left="-10" w:firstLine="10"/>
              <w:rPr>
                <w:rFonts w:ascii="Arial" w:eastAsiaTheme="minorHAnsi" w:hAnsi="Arial" w:cs="Arial"/>
                <w:sz w:val="22"/>
                <w:szCs w:val="22"/>
              </w:rPr>
            </w:pPr>
            <w:r w:rsidRPr="006D76D8">
              <w:rPr>
                <w:rFonts w:ascii="Arial" w:eastAsia="Arial Unicode MS" w:hAnsi="Arial" w:cs="Arial"/>
                <w:color w:val="000000"/>
                <w:sz w:val="22"/>
                <w:szCs w:val="22"/>
                <w:u w:color="000000"/>
                <w:bdr w:val="nil"/>
                <w:lang w:val="en-US" w:eastAsia="en-US"/>
              </w:rPr>
              <w:t>M</w:t>
            </w:r>
            <w:r w:rsidRPr="006D76D8">
              <w:rPr>
                <w:rFonts w:ascii="Arial" w:eastAsia="Arial Unicode MS" w:hAnsi="Arial" w:cs="Arial"/>
                <w:color w:val="000000"/>
                <w:sz w:val="22"/>
                <w:szCs w:val="22"/>
                <w:u w:color="000000"/>
                <w:bdr w:val="nil"/>
                <w:lang w:val="en-US" w:eastAsia="en-US"/>
              </w:rPr>
              <w:t xml:space="preserve">inimum of </w:t>
            </w:r>
            <w:r>
              <w:rPr>
                <w:rFonts w:ascii="Arial" w:eastAsia="Arial Unicode MS" w:hAnsi="Arial" w:cs="Arial"/>
                <w:color w:val="000000"/>
                <w:sz w:val="22"/>
                <w:szCs w:val="22"/>
                <w:u w:color="000000"/>
                <w:bdr w:val="nil"/>
                <w:lang w:val="en-US" w:eastAsia="en-US"/>
              </w:rPr>
              <w:t xml:space="preserve">3 </w:t>
            </w:r>
            <w:r w:rsidRPr="006D76D8">
              <w:rPr>
                <w:rFonts w:ascii="Arial" w:eastAsia="Arial Unicode MS" w:hAnsi="Arial" w:cs="Arial"/>
                <w:color w:val="000000"/>
                <w:sz w:val="22"/>
                <w:szCs w:val="22"/>
                <w:u w:color="000000"/>
                <w:bdr w:val="nil"/>
                <w:lang w:val="en-US" w:eastAsia="en-US"/>
              </w:rPr>
              <w:t xml:space="preserve">GCSE to include </w:t>
            </w:r>
            <w:proofErr w:type="spellStart"/>
            <w:r w:rsidRPr="006D76D8">
              <w:rPr>
                <w:rFonts w:ascii="Arial" w:eastAsia="Arial Unicode MS" w:hAnsi="Arial" w:cs="Arial"/>
                <w:color w:val="000000"/>
                <w:sz w:val="22"/>
                <w:szCs w:val="22"/>
                <w:u w:color="000000"/>
                <w:bdr w:val="nil"/>
                <w:lang w:val="en-US" w:eastAsia="en-US"/>
              </w:rPr>
              <w:t>Maths</w:t>
            </w:r>
            <w:proofErr w:type="spellEnd"/>
            <w:r w:rsidRPr="006D76D8">
              <w:rPr>
                <w:rFonts w:ascii="Arial" w:eastAsia="Arial Unicode MS" w:hAnsi="Arial" w:cs="Arial"/>
                <w:color w:val="000000"/>
                <w:sz w:val="22"/>
                <w:szCs w:val="22"/>
                <w:u w:color="000000"/>
                <w:bdr w:val="nil"/>
                <w:lang w:val="en-US" w:eastAsia="en-US"/>
              </w:rPr>
              <w:t xml:space="preserve"> and English </w:t>
            </w:r>
            <w:r w:rsidRPr="006D76D8">
              <w:rPr>
                <w:rFonts w:ascii="Arial" w:eastAsia="Arial Unicode MS" w:hAnsi="Arial" w:cs="Arial"/>
                <w:color w:val="000000"/>
                <w:sz w:val="22"/>
                <w:szCs w:val="22"/>
                <w:u w:color="000000"/>
                <w:bdr w:val="nil"/>
                <w:lang w:val="en-US" w:eastAsia="en-US"/>
              </w:rPr>
              <w:t xml:space="preserve">(or </w:t>
            </w:r>
            <w:r w:rsidRPr="006D76D8">
              <w:rPr>
                <w:rFonts w:ascii="Arial" w:eastAsia="Arial Unicode MS" w:hAnsi="Arial" w:cs="Arial"/>
                <w:color w:val="000000"/>
                <w:sz w:val="22"/>
                <w:szCs w:val="22"/>
                <w:u w:color="000000"/>
                <w:bdr w:val="nil"/>
                <w:lang w:val="en-US" w:eastAsia="en-US"/>
              </w:rPr>
              <w:t xml:space="preserve">equivalent) </w:t>
            </w:r>
          </w:p>
        </w:tc>
        <w:tc>
          <w:tcPr>
            <w:tcW w:w="1109" w:type="dxa"/>
            <w:vAlign w:val="center"/>
          </w:tcPr>
          <w:p w:rsidR="00FF2F94" w:rsidRPr="006D76D8" w:rsidRDefault="006D76D8" w:rsidP="000640A9">
            <w:pPr>
              <w:autoSpaceDE w:val="0"/>
              <w:autoSpaceDN w:val="0"/>
              <w:adjustRightInd w:val="0"/>
              <w:jc w:val="center"/>
              <w:rPr>
                <w:rFonts w:ascii="Arial" w:hAnsi="Arial" w:cs="Arial"/>
                <w:sz w:val="22"/>
                <w:szCs w:val="22"/>
              </w:rPr>
            </w:pPr>
            <w:r w:rsidRPr="006D76D8">
              <w:rPr>
                <w:rFonts w:ascii="Arial" w:hAnsi="Arial" w:cs="Arial"/>
                <w:sz w:val="22"/>
                <w:szCs w:val="22"/>
              </w:rPr>
              <w:sym w:font="Wingdings" w:char="F0FC"/>
            </w:r>
          </w:p>
        </w:tc>
        <w:tc>
          <w:tcPr>
            <w:tcW w:w="1275" w:type="dxa"/>
            <w:vAlign w:val="center"/>
          </w:tcPr>
          <w:p w:rsidR="00FF2F94" w:rsidRPr="006D76D8" w:rsidRDefault="00FF2F94" w:rsidP="000640A9">
            <w:pPr>
              <w:autoSpaceDE w:val="0"/>
              <w:autoSpaceDN w:val="0"/>
              <w:adjustRightInd w:val="0"/>
              <w:jc w:val="center"/>
              <w:rPr>
                <w:rFonts w:ascii="Arial" w:eastAsiaTheme="minorHAnsi" w:hAnsi="Arial" w:cs="Arial"/>
                <w:sz w:val="22"/>
                <w:szCs w:val="22"/>
              </w:rPr>
            </w:pPr>
          </w:p>
        </w:tc>
        <w:tc>
          <w:tcPr>
            <w:tcW w:w="1418" w:type="dxa"/>
            <w:vAlign w:val="center"/>
          </w:tcPr>
          <w:p w:rsidR="00FF2F94" w:rsidRPr="006D76D8" w:rsidRDefault="00FF2F94"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FF2F94" w:rsidRPr="006D76D8" w:rsidRDefault="00FF2F94"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FF2F94" w:rsidRPr="006D76D8" w:rsidTr="006D76D8">
        <w:trPr>
          <w:trHeight w:val="482"/>
        </w:trPr>
        <w:tc>
          <w:tcPr>
            <w:tcW w:w="2755" w:type="dxa"/>
          </w:tcPr>
          <w:p w:rsidR="00FF2F94" w:rsidRPr="006D76D8" w:rsidRDefault="00FF2F94" w:rsidP="000640A9">
            <w:pPr>
              <w:autoSpaceDE w:val="0"/>
              <w:autoSpaceDN w:val="0"/>
              <w:adjustRightInd w:val="0"/>
              <w:rPr>
                <w:rFonts w:ascii="Arial" w:eastAsiaTheme="minorHAnsi" w:hAnsi="Arial" w:cs="Arial"/>
                <w:b/>
                <w:sz w:val="22"/>
                <w:szCs w:val="22"/>
              </w:rPr>
            </w:pPr>
            <w:r w:rsidRPr="006D76D8">
              <w:rPr>
                <w:rFonts w:ascii="Arial" w:eastAsiaTheme="minorHAnsi" w:hAnsi="Arial" w:cs="Arial"/>
                <w:b/>
                <w:sz w:val="22"/>
                <w:szCs w:val="22"/>
              </w:rPr>
              <w:t>Experience</w:t>
            </w:r>
          </w:p>
        </w:tc>
        <w:tc>
          <w:tcPr>
            <w:tcW w:w="1109" w:type="dxa"/>
            <w:vAlign w:val="center"/>
          </w:tcPr>
          <w:p w:rsidR="00FF2F94" w:rsidRPr="006D76D8" w:rsidRDefault="00FF2F94" w:rsidP="000640A9">
            <w:pPr>
              <w:autoSpaceDE w:val="0"/>
              <w:autoSpaceDN w:val="0"/>
              <w:adjustRightInd w:val="0"/>
              <w:jc w:val="center"/>
              <w:rPr>
                <w:rFonts w:ascii="Arial" w:hAnsi="Arial" w:cs="Arial"/>
                <w:sz w:val="22"/>
                <w:szCs w:val="22"/>
              </w:rPr>
            </w:pPr>
          </w:p>
        </w:tc>
        <w:tc>
          <w:tcPr>
            <w:tcW w:w="1275" w:type="dxa"/>
            <w:vAlign w:val="center"/>
          </w:tcPr>
          <w:p w:rsidR="00FF2F94" w:rsidRPr="006D76D8" w:rsidRDefault="00FF2F94" w:rsidP="000640A9">
            <w:pPr>
              <w:autoSpaceDE w:val="0"/>
              <w:autoSpaceDN w:val="0"/>
              <w:adjustRightInd w:val="0"/>
              <w:jc w:val="center"/>
              <w:rPr>
                <w:rFonts w:ascii="Arial" w:hAnsi="Arial" w:cs="Arial"/>
                <w:sz w:val="22"/>
                <w:szCs w:val="22"/>
              </w:rPr>
            </w:pPr>
          </w:p>
        </w:tc>
        <w:tc>
          <w:tcPr>
            <w:tcW w:w="1418" w:type="dxa"/>
            <w:vAlign w:val="center"/>
          </w:tcPr>
          <w:p w:rsidR="00FF2F94" w:rsidRPr="006D76D8" w:rsidRDefault="00FF2F94" w:rsidP="000640A9">
            <w:pPr>
              <w:autoSpaceDE w:val="0"/>
              <w:autoSpaceDN w:val="0"/>
              <w:adjustRightInd w:val="0"/>
              <w:jc w:val="center"/>
              <w:rPr>
                <w:rFonts w:ascii="Arial" w:hAnsi="Arial" w:cs="Arial"/>
                <w:sz w:val="22"/>
                <w:szCs w:val="22"/>
              </w:rPr>
            </w:pPr>
          </w:p>
        </w:tc>
        <w:tc>
          <w:tcPr>
            <w:tcW w:w="1701" w:type="dxa"/>
            <w:vAlign w:val="center"/>
          </w:tcPr>
          <w:p w:rsidR="00FF2F94" w:rsidRPr="006D76D8" w:rsidRDefault="00FF2F94" w:rsidP="000640A9">
            <w:pPr>
              <w:autoSpaceDE w:val="0"/>
              <w:autoSpaceDN w:val="0"/>
              <w:adjustRightInd w:val="0"/>
              <w:jc w:val="center"/>
              <w:rPr>
                <w:rFonts w:ascii="Arial" w:hAnsi="Arial" w:cs="Arial"/>
                <w:sz w:val="22"/>
                <w:szCs w:val="22"/>
              </w:rPr>
            </w:pPr>
          </w:p>
        </w:tc>
      </w:tr>
      <w:tr w:rsidR="00FF2F94" w:rsidRPr="006D76D8" w:rsidTr="006D76D8">
        <w:trPr>
          <w:trHeight w:val="482"/>
        </w:trPr>
        <w:tc>
          <w:tcPr>
            <w:tcW w:w="2755" w:type="dxa"/>
          </w:tcPr>
          <w:p w:rsidR="006D76D8" w:rsidRPr="006D76D8" w:rsidRDefault="006D76D8" w:rsidP="006D76D8">
            <w:pPr>
              <w:pBdr>
                <w:top w:val="nil"/>
                <w:left w:val="nil"/>
                <w:bottom w:val="nil"/>
                <w:right w:val="nil"/>
                <w:between w:val="nil"/>
                <w:bar w:val="nil"/>
              </w:pBdr>
              <w:spacing w:before="60"/>
              <w:ind w:left="-10" w:firstLine="10"/>
              <w:rPr>
                <w:rFonts w:ascii="Arial" w:eastAsia="Arial Unicode MS" w:hAnsi="Arial" w:cs="Arial"/>
                <w:color w:val="000000"/>
                <w:sz w:val="22"/>
                <w:szCs w:val="22"/>
                <w:u w:color="000000"/>
                <w:bdr w:val="nil"/>
                <w:lang w:val="en-US" w:eastAsia="en-US"/>
              </w:rPr>
            </w:pPr>
            <w:r w:rsidRPr="006D76D8">
              <w:rPr>
                <w:rFonts w:ascii="Arial" w:eastAsia="Arial Unicode MS" w:hAnsi="Arial" w:cs="Arial"/>
                <w:color w:val="000000"/>
                <w:sz w:val="22"/>
                <w:szCs w:val="22"/>
                <w:u w:color="000000"/>
                <w:bdr w:val="nil"/>
                <w:lang w:val="en-US" w:eastAsia="en-US"/>
              </w:rPr>
              <w:t>2 years recent work experience as a personal  or administrative assistant</w:t>
            </w:r>
          </w:p>
          <w:p w:rsidR="00FF2F94" w:rsidRPr="006D76D8" w:rsidRDefault="00FF2F94" w:rsidP="002D1224">
            <w:pPr>
              <w:autoSpaceDE w:val="0"/>
              <w:autoSpaceDN w:val="0"/>
              <w:adjustRightInd w:val="0"/>
              <w:rPr>
                <w:rFonts w:ascii="Arial" w:eastAsiaTheme="minorHAnsi" w:hAnsi="Arial" w:cs="Arial"/>
                <w:sz w:val="22"/>
                <w:szCs w:val="22"/>
              </w:rPr>
            </w:pPr>
          </w:p>
        </w:tc>
        <w:tc>
          <w:tcPr>
            <w:tcW w:w="1109" w:type="dxa"/>
            <w:vAlign w:val="center"/>
          </w:tcPr>
          <w:p w:rsidR="00FF2F94" w:rsidRPr="006D76D8" w:rsidRDefault="006D76D8" w:rsidP="002D1224">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275" w:type="dxa"/>
            <w:vAlign w:val="center"/>
          </w:tcPr>
          <w:p w:rsidR="00FF2F94" w:rsidRPr="006D76D8" w:rsidRDefault="00FF2F94" w:rsidP="002D1224">
            <w:pPr>
              <w:autoSpaceDE w:val="0"/>
              <w:autoSpaceDN w:val="0"/>
              <w:adjustRightInd w:val="0"/>
              <w:jc w:val="center"/>
              <w:rPr>
                <w:rFonts w:ascii="Arial" w:eastAsiaTheme="minorHAnsi" w:hAnsi="Arial" w:cs="Arial"/>
                <w:sz w:val="22"/>
                <w:szCs w:val="22"/>
              </w:rPr>
            </w:pPr>
          </w:p>
        </w:tc>
        <w:tc>
          <w:tcPr>
            <w:tcW w:w="1418" w:type="dxa"/>
            <w:vAlign w:val="center"/>
          </w:tcPr>
          <w:p w:rsidR="00FF2F94" w:rsidRPr="006D76D8" w:rsidRDefault="006D76D8" w:rsidP="002D1224">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FF2F94" w:rsidRPr="006D76D8" w:rsidRDefault="006D76D8" w:rsidP="002D1224">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6D76D8" w:rsidRPr="006D76D8" w:rsidRDefault="006D76D8" w:rsidP="006D76D8">
            <w:pPr>
              <w:pBdr>
                <w:top w:val="nil"/>
                <w:left w:val="nil"/>
                <w:bottom w:val="nil"/>
                <w:right w:val="nil"/>
                <w:between w:val="nil"/>
                <w:bar w:val="nil"/>
              </w:pBdr>
              <w:rPr>
                <w:rFonts w:ascii="Arial" w:eastAsia="Arial Unicode MS" w:hAnsi="Arial" w:cs="Arial"/>
                <w:color w:val="000000"/>
                <w:sz w:val="22"/>
                <w:szCs w:val="22"/>
                <w:u w:color="000000"/>
                <w:bdr w:val="nil"/>
                <w:lang w:val="en-US" w:eastAsia="en-US"/>
              </w:rPr>
            </w:pPr>
            <w:r w:rsidRPr="006D76D8">
              <w:rPr>
                <w:rFonts w:ascii="Arial" w:eastAsia="Arial Unicode MS" w:hAnsi="Arial" w:cs="Arial"/>
                <w:color w:val="000000"/>
                <w:sz w:val="22"/>
                <w:szCs w:val="22"/>
                <w:u w:color="000000"/>
                <w:bdr w:val="nil"/>
                <w:lang w:val="en-US" w:eastAsia="en-US"/>
              </w:rPr>
              <w:t>K</w:t>
            </w:r>
            <w:r w:rsidRPr="006D76D8">
              <w:rPr>
                <w:rFonts w:ascii="Arial" w:eastAsia="Arial Unicode MS" w:hAnsi="Arial" w:cs="Arial"/>
                <w:color w:val="000000"/>
                <w:sz w:val="22"/>
                <w:szCs w:val="22"/>
                <w:u w:color="000000"/>
                <w:bdr w:val="nil"/>
                <w:lang w:val="en-US" w:eastAsia="en-US"/>
              </w:rPr>
              <w:t xml:space="preserve">nowledge </w:t>
            </w:r>
            <w:r w:rsidRPr="006D76D8">
              <w:rPr>
                <w:rFonts w:ascii="Arial" w:eastAsia="Arial Unicode MS" w:hAnsi="Arial" w:cs="Arial"/>
                <w:color w:val="000000"/>
                <w:sz w:val="22"/>
                <w:szCs w:val="22"/>
                <w:u w:color="000000"/>
                <w:bdr w:val="nil"/>
                <w:lang w:val="en-US" w:eastAsia="en-US"/>
              </w:rPr>
              <w:t xml:space="preserve">and </w:t>
            </w:r>
            <w:r w:rsidRPr="006D76D8">
              <w:rPr>
                <w:rFonts w:ascii="Arial" w:eastAsia="Arial Unicode MS" w:hAnsi="Arial" w:cs="Arial"/>
                <w:color w:val="000000"/>
                <w:sz w:val="22"/>
                <w:szCs w:val="22"/>
                <w:u w:color="000000"/>
                <w:bdr w:val="nil"/>
                <w:lang w:val="en-US" w:eastAsia="en-US"/>
              </w:rPr>
              <w:t xml:space="preserve">experience of </w:t>
            </w:r>
          </w:p>
          <w:p w:rsidR="006D76D8" w:rsidRPr="006D76D8" w:rsidRDefault="006D76D8" w:rsidP="006D76D8">
            <w:pPr>
              <w:rPr>
                <w:rFonts w:ascii="Arial" w:eastAsiaTheme="minorHAnsi" w:hAnsi="Arial" w:cs="Arial"/>
                <w:sz w:val="22"/>
                <w:szCs w:val="22"/>
              </w:rPr>
            </w:pPr>
            <w:r w:rsidRPr="006D76D8">
              <w:rPr>
                <w:rFonts w:ascii="Arial" w:hAnsi="Arial" w:cs="Arial"/>
                <w:sz w:val="22"/>
                <w:szCs w:val="22"/>
                <w:lang w:val="en"/>
              </w:rPr>
              <w:t>MS Office, particularly Word, Excel and Outlook</w:t>
            </w:r>
            <w:r w:rsidRPr="006D76D8">
              <w:rPr>
                <w:rFonts w:ascii="Arial" w:hAnsi="Arial" w:cs="Arial"/>
                <w:sz w:val="22"/>
                <w:szCs w:val="22"/>
                <w:lang w:val="en"/>
              </w:rPr>
              <w:t xml:space="preserve">, diary management </w:t>
            </w:r>
          </w:p>
        </w:tc>
        <w:tc>
          <w:tcPr>
            <w:tcW w:w="1109" w:type="dxa"/>
            <w:vAlign w:val="center"/>
          </w:tcPr>
          <w:p w:rsidR="00246CDD" w:rsidRPr="006D76D8" w:rsidRDefault="006D76D8" w:rsidP="000640A9">
            <w:pPr>
              <w:autoSpaceDE w:val="0"/>
              <w:autoSpaceDN w:val="0"/>
              <w:adjustRightInd w:val="0"/>
              <w:jc w:val="center"/>
              <w:rPr>
                <w:rFonts w:ascii="Arial" w:hAnsi="Arial" w:cs="Arial"/>
                <w:sz w:val="22"/>
                <w:szCs w:val="22"/>
              </w:rPr>
            </w:pPr>
            <w:r w:rsidRPr="006D76D8">
              <w:rPr>
                <w:rFonts w:ascii="Arial" w:hAnsi="Arial" w:cs="Arial"/>
                <w:sz w:val="22"/>
                <w:szCs w:val="22"/>
              </w:rPr>
              <w:sym w:font="Wingdings" w:char="F0FC"/>
            </w: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6D76D8"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6D76D8"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6D76D8" w:rsidRPr="006D76D8" w:rsidRDefault="004760AB" w:rsidP="00AF7547">
            <w:pPr>
              <w:autoSpaceDE w:val="0"/>
              <w:autoSpaceDN w:val="0"/>
              <w:adjustRightInd w:val="0"/>
              <w:rPr>
                <w:rFonts w:ascii="Arial" w:hAnsi="Arial" w:cs="Arial"/>
                <w:sz w:val="22"/>
                <w:szCs w:val="22"/>
                <w:lang w:val="en"/>
              </w:rPr>
            </w:pPr>
            <w:r>
              <w:rPr>
                <w:rFonts w:ascii="Arial" w:hAnsi="Arial" w:cs="Arial"/>
                <w:sz w:val="22"/>
                <w:szCs w:val="22"/>
                <w:lang w:val="en"/>
              </w:rPr>
              <w:t>E</w:t>
            </w:r>
            <w:r w:rsidR="006D76D8" w:rsidRPr="006D76D8">
              <w:rPr>
                <w:rFonts w:ascii="Arial" w:hAnsi="Arial" w:cs="Arial"/>
                <w:sz w:val="22"/>
                <w:szCs w:val="22"/>
                <w:lang w:val="en"/>
              </w:rPr>
              <w:t>xperience</w:t>
            </w:r>
            <w:r w:rsidR="006D76D8">
              <w:rPr>
                <w:rFonts w:ascii="Arial" w:hAnsi="Arial" w:cs="Arial"/>
                <w:sz w:val="22"/>
                <w:szCs w:val="22"/>
                <w:lang w:val="en"/>
              </w:rPr>
              <w:t xml:space="preserve"> of operating accounts packages</w:t>
            </w:r>
          </w:p>
        </w:tc>
        <w:tc>
          <w:tcPr>
            <w:tcW w:w="1109" w:type="dxa"/>
            <w:vAlign w:val="center"/>
          </w:tcPr>
          <w:p w:rsidR="00246CDD" w:rsidRPr="006D76D8" w:rsidRDefault="006D76D8" w:rsidP="00AF7547">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275" w:type="dxa"/>
            <w:vAlign w:val="center"/>
          </w:tcPr>
          <w:p w:rsidR="00246CDD" w:rsidRPr="006D76D8" w:rsidRDefault="00246CDD" w:rsidP="00AF7547">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6D76D8" w:rsidP="00AF7547">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6D76D8" w:rsidP="00AF7547">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246CDD" w:rsidRPr="006D76D8" w:rsidRDefault="004760AB" w:rsidP="004760AB">
            <w:pPr>
              <w:autoSpaceDE w:val="0"/>
              <w:autoSpaceDN w:val="0"/>
              <w:adjustRightInd w:val="0"/>
              <w:rPr>
                <w:rFonts w:ascii="Arial" w:eastAsiaTheme="minorHAnsi" w:hAnsi="Arial" w:cs="Arial"/>
                <w:sz w:val="22"/>
                <w:szCs w:val="22"/>
              </w:rPr>
            </w:pPr>
            <w:r>
              <w:rPr>
                <w:rFonts w:ascii="Arial" w:hAnsi="Arial" w:cs="Arial"/>
                <w:sz w:val="22"/>
                <w:szCs w:val="22"/>
              </w:rPr>
              <w:t>Experience of Sage Accounts package</w:t>
            </w:r>
          </w:p>
        </w:tc>
        <w:tc>
          <w:tcPr>
            <w:tcW w:w="1109"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275" w:type="dxa"/>
            <w:vAlign w:val="center"/>
          </w:tcPr>
          <w:p w:rsidR="00246CDD" w:rsidRPr="006D76D8" w:rsidRDefault="004760AB"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418" w:type="dxa"/>
            <w:vAlign w:val="center"/>
          </w:tcPr>
          <w:p w:rsidR="00246CDD" w:rsidRPr="006D76D8" w:rsidRDefault="004760AB"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4760AB"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246CDD" w:rsidRPr="006D76D8" w:rsidRDefault="00246CDD" w:rsidP="00FF2F94">
            <w:pPr>
              <w:pStyle w:val="ListParagraph"/>
              <w:autoSpaceDE w:val="0"/>
              <w:autoSpaceDN w:val="0"/>
              <w:adjustRightInd w:val="0"/>
              <w:ind w:left="0"/>
              <w:rPr>
                <w:rFonts w:ascii="Arial" w:eastAsiaTheme="minorHAnsi" w:hAnsi="Arial" w:cs="Arial"/>
                <w:b/>
                <w:bCs/>
              </w:rPr>
            </w:pPr>
            <w:r w:rsidRPr="006D76D8">
              <w:rPr>
                <w:rFonts w:ascii="Arial" w:eastAsiaTheme="minorHAnsi" w:hAnsi="Arial" w:cs="Arial"/>
                <w:b/>
                <w:bCs/>
              </w:rPr>
              <w:t>Skills</w:t>
            </w:r>
          </w:p>
        </w:tc>
        <w:tc>
          <w:tcPr>
            <w:tcW w:w="1109" w:type="dxa"/>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275" w:type="dxa"/>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418" w:type="dxa"/>
          </w:tcPr>
          <w:p w:rsidR="00246CDD" w:rsidRPr="006D76D8" w:rsidRDefault="00246CDD" w:rsidP="00730783">
            <w:pPr>
              <w:autoSpaceDE w:val="0"/>
              <w:autoSpaceDN w:val="0"/>
              <w:adjustRightInd w:val="0"/>
              <w:jc w:val="center"/>
              <w:rPr>
                <w:rFonts w:ascii="Arial" w:eastAsiaTheme="minorHAnsi" w:hAnsi="Arial" w:cs="Arial"/>
                <w:sz w:val="22"/>
                <w:szCs w:val="22"/>
              </w:rPr>
            </w:pPr>
          </w:p>
        </w:tc>
        <w:tc>
          <w:tcPr>
            <w:tcW w:w="1701" w:type="dxa"/>
          </w:tcPr>
          <w:p w:rsidR="00246CDD" w:rsidRPr="006D76D8" w:rsidRDefault="00246CDD" w:rsidP="000640A9">
            <w:pPr>
              <w:autoSpaceDE w:val="0"/>
              <w:autoSpaceDN w:val="0"/>
              <w:adjustRightInd w:val="0"/>
              <w:jc w:val="center"/>
              <w:rPr>
                <w:rFonts w:ascii="Arial" w:eastAsiaTheme="minorHAnsi" w:hAnsi="Arial" w:cs="Arial"/>
                <w:sz w:val="22"/>
                <w:szCs w:val="22"/>
              </w:rPr>
            </w:pPr>
          </w:p>
        </w:tc>
      </w:tr>
      <w:tr w:rsidR="00246CDD" w:rsidRPr="006D76D8" w:rsidTr="006D76D8">
        <w:trPr>
          <w:trHeight w:val="482"/>
        </w:trPr>
        <w:tc>
          <w:tcPr>
            <w:tcW w:w="2755" w:type="dxa"/>
          </w:tcPr>
          <w:p w:rsidR="00246CDD" w:rsidRPr="004760AB" w:rsidRDefault="004760AB" w:rsidP="00E46684">
            <w:pPr>
              <w:pStyle w:val="ListParagraph"/>
              <w:autoSpaceDE w:val="0"/>
              <w:autoSpaceDN w:val="0"/>
              <w:adjustRightInd w:val="0"/>
              <w:ind w:left="0"/>
              <w:rPr>
                <w:rFonts w:ascii="Arial" w:eastAsiaTheme="minorHAnsi" w:hAnsi="Arial" w:cs="Arial"/>
              </w:rPr>
            </w:pPr>
            <w:r w:rsidRPr="004760AB">
              <w:rPr>
                <w:rFonts w:ascii="Arial" w:eastAsiaTheme="minorHAnsi" w:hAnsi="Arial" w:cs="Arial"/>
              </w:rPr>
              <w:t>Strong communication skills – verbal and written</w:t>
            </w:r>
          </w:p>
        </w:tc>
        <w:tc>
          <w:tcPr>
            <w:tcW w:w="1109"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4760AB" w:rsidRPr="004760AB" w:rsidRDefault="004760AB" w:rsidP="004760AB">
            <w:pPr>
              <w:pBdr>
                <w:top w:val="nil"/>
                <w:left w:val="nil"/>
                <w:bottom w:val="nil"/>
                <w:right w:val="nil"/>
                <w:between w:val="nil"/>
                <w:bar w:val="nil"/>
              </w:pBdr>
              <w:rPr>
                <w:rFonts w:ascii="Arial" w:eastAsia="Arial Unicode MS" w:hAnsi="Arial" w:cs="Arial"/>
                <w:color w:val="000000"/>
                <w:sz w:val="22"/>
                <w:szCs w:val="22"/>
                <w:u w:color="000000"/>
                <w:bdr w:val="nil"/>
                <w:lang w:val="en-US" w:eastAsia="en-US"/>
              </w:rPr>
            </w:pPr>
            <w:r w:rsidRPr="004760AB">
              <w:rPr>
                <w:rFonts w:ascii="Arial" w:eastAsia="Arial Unicode MS" w:hAnsi="Arial" w:cs="Arial"/>
                <w:color w:val="000000"/>
                <w:sz w:val="22"/>
                <w:szCs w:val="22"/>
                <w:u w:color="000000"/>
                <w:bdr w:val="nil"/>
                <w:lang w:val="en-US" w:eastAsia="en-US"/>
              </w:rPr>
              <w:t>Ability to multi-task and  flexibility to respond to changing priorities</w:t>
            </w:r>
          </w:p>
          <w:p w:rsidR="00246CDD" w:rsidRPr="004760AB" w:rsidRDefault="00246CDD" w:rsidP="004760AB">
            <w:pPr>
              <w:autoSpaceDE w:val="0"/>
              <w:autoSpaceDN w:val="0"/>
              <w:adjustRightInd w:val="0"/>
              <w:rPr>
                <w:rFonts w:ascii="Arial" w:eastAsiaTheme="minorHAnsi" w:hAnsi="Arial" w:cs="Arial"/>
                <w:sz w:val="22"/>
                <w:szCs w:val="22"/>
              </w:rPr>
            </w:pPr>
          </w:p>
        </w:tc>
        <w:tc>
          <w:tcPr>
            <w:tcW w:w="1109" w:type="dxa"/>
            <w:vAlign w:val="center"/>
          </w:tcPr>
          <w:p w:rsidR="00246CDD" w:rsidRPr="006D76D8" w:rsidRDefault="00246CDD" w:rsidP="00730783">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275" w:type="dxa"/>
            <w:vAlign w:val="center"/>
          </w:tcPr>
          <w:p w:rsidR="00246CDD" w:rsidRPr="006D76D8" w:rsidRDefault="00246CDD" w:rsidP="00730783">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246CDD" w:rsidP="00730783">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246CDD" w:rsidP="00730783">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246CDD" w:rsidRPr="004760AB" w:rsidRDefault="004760AB" w:rsidP="004760AB">
            <w:pPr>
              <w:pStyle w:val="ListParagraph"/>
              <w:autoSpaceDE w:val="0"/>
              <w:autoSpaceDN w:val="0"/>
              <w:adjustRightInd w:val="0"/>
              <w:ind w:left="-11"/>
              <w:rPr>
                <w:rFonts w:ascii="Arial" w:eastAsiaTheme="minorHAnsi" w:hAnsi="Arial" w:cs="Arial"/>
              </w:rPr>
            </w:pPr>
            <w:r w:rsidRPr="004760AB">
              <w:rPr>
                <w:rFonts w:ascii="Arial" w:eastAsiaTheme="minorHAnsi" w:hAnsi="Arial" w:cs="Arial"/>
              </w:rPr>
              <w:t xml:space="preserve">Strong </w:t>
            </w:r>
            <w:proofErr w:type="spellStart"/>
            <w:r w:rsidRPr="004760AB">
              <w:rPr>
                <w:rFonts w:ascii="Arial" w:eastAsiaTheme="minorHAnsi" w:hAnsi="Arial" w:cs="Arial"/>
              </w:rPr>
              <w:t>organisational</w:t>
            </w:r>
            <w:proofErr w:type="spellEnd"/>
            <w:r w:rsidRPr="004760AB">
              <w:rPr>
                <w:rFonts w:ascii="Arial" w:eastAsiaTheme="minorHAnsi" w:hAnsi="Arial" w:cs="Arial"/>
              </w:rPr>
              <w:t xml:space="preserve"> and time management skills</w:t>
            </w:r>
          </w:p>
        </w:tc>
        <w:tc>
          <w:tcPr>
            <w:tcW w:w="1109"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4760AB" w:rsidRPr="006D76D8" w:rsidTr="006D76D8">
        <w:trPr>
          <w:trHeight w:val="482"/>
        </w:trPr>
        <w:tc>
          <w:tcPr>
            <w:tcW w:w="2755" w:type="dxa"/>
          </w:tcPr>
          <w:p w:rsidR="004760AB" w:rsidRPr="004760AB" w:rsidRDefault="004760AB" w:rsidP="004760AB">
            <w:pPr>
              <w:pBdr>
                <w:top w:val="nil"/>
                <w:left w:val="nil"/>
                <w:bottom w:val="nil"/>
                <w:right w:val="nil"/>
                <w:between w:val="nil"/>
                <w:bar w:val="nil"/>
              </w:pBdr>
              <w:rPr>
                <w:rFonts w:ascii="Arial" w:hAnsi="Arial" w:cs="Arial"/>
                <w:color w:val="000000"/>
                <w:sz w:val="22"/>
                <w:szCs w:val="22"/>
                <w:u w:color="000000"/>
                <w:bdr w:val="nil"/>
                <w:lang w:val="en-US"/>
              </w:rPr>
            </w:pPr>
            <w:r w:rsidRPr="004760AB">
              <w:rPr>
                <w:rFonts w:ascii="Arial" w:hAnsi="Arial" w:cs="Arial"/>
                <w:color w:val="000000"/>
                <w:sz w:val="22"/>
                <w:szCs w:val="22"/>
                <w:u w:color="000000"/>
                <w:bdr w:val="nil"/>
                <w:lang w:val="en-US"/>
              </w:rPr>
              <w:t>Ability to work to tight deadlines</w:t>
            </w:r>
          </w:p>
        </w:tc>
        <w:tc>
          <w:tcPr>
            <w:tcW w:w="1109" w:type="dxa"/>
            <w:vAlign w:val="center"/>
          </w:tcPr>
          <w:p w:rsidR="004760AB" w:rsidRPr="006D76D8" w:rsidRDefault="004760AB" w:rsidP="000640A9">
            <w:pPr>
              <w:autoSpaceDE w:val="0"/>
              <w:autoSpaceDN w:val="0"/>
              <w:adjustRightInd w:val="0"/>
              <w:jc w:val="center"/>
              <w:rPr>
                <w:rFonts w:ascii="Arial" w:hAnsi="Arial" w:cs="Arial"/>
                <w:sz w:val="22"/>
                <w:szCs w:val="22"/>
              </w:rPr>
            </w:pPr>
            <w:r w:rsidRPr="006D76D8">
              <w:rPr>
                <w:rFonts w:ascii="Arial" w:hAnsi="Arial" w:cs="Arial"/>
                <w:sz w:val="22"/>
                <w:szCs w:val="22"/>
              </w:rPr>
              <w:sym w:font="Wingdings" w:char="F0FC"/>
            </w:r>
          </w:p>
        </w:tc>
        <w:tc>
          <w:tcPr>
            <w:tcW w:w="1275" w:type="dxa"/>
            <w:vAlign w:val="center"/>
          </w:tcPr>
          <w:p w:rsidR="004760AB" w:rsidRPr="006D76D8" w:rsidRDefault="004760AB" w:rsidP="000640A9">
            <w:pPr>
              <w:autoSpaceDE w:val="0"/>
              <w:autoSpaceDN w:val="0"/>
              <w:adjustRightInd w:val="0"/>
              <w:jc w:val="center"/>
              <w:rPr>
                <w:rFonts w:ascii="Arial" w:eastAsiaTheme="minorHAnsi" w:hAnsi="Arial" w:cs="Arial"/>
                <w:sz w:val="22"/>
                <w:szCs w:val="22"/>
              </w:rPr>
            </w:pPr>
          </w:p>
        </w:tc>
        <w:tc>
          <w:tcPr>
            <w:tcW w:w="1418" w:type="dxa"/>
            <w:vAlign w:val="center"/>
          </w:tcPr>
          <w:p w:rsidR="004760AB" w:rsidRPr="006D76D8" w:rsidRDefault="004760AB" w:rsidP="000640A9">
            <w:pPr>
              <w:autoSpaceDE w:val="0"/>
              <w:autoSpaceDN w:val="0"/>
              <w:adjustRightInd w:val="0"/>
              <w:jc w:val="center"/>
              <w:rPr>
                <w:rFonts w:ascii="Arial" w:hAnsi="Arial" w:cs="Arial"/>
                <w:sz w:val="22"/>
                <w:szCs w:val="22"/>
              </w:rPr>
            </w:pPr>
            <w:r w:rsidRPr="006D76D8">
              <w:rPr>
                <w:rFonts w:ascii="Arial" w:hAnsi="Arial" w:cs="Arial"/>
                <w:sz w:val="22"/>
                <w:szCs w:val="22"/>
              </w:rPr>
              <w:sym w:font="Wingdings" w:char="F0FC"/>
            </w:r>
          </w:p>
        </w:tc>
        <w:tc>
          <w:tcPr>
            <w:tcW w:w="1701" w:type="dxa"/>
            <w:vAlign w:val="center"/>
          </w:tcPr>
          <w:p w:rsidR="004760AB" w:rsidRPr="006D76D8" w:rsidRDefault="004760AB" w:rsidP="000640A9">
            <w:pPr>
              <w:autoSpaceDE w:val="0"/>
              <w:autoSpaceDN w:val="0"/>
              <w:adjustRightInd w:val="0"/>
              <w:jc w:val="center"/>
              <w:rPr>
                <w:rFonts w:ascii="Arial"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246CDD" w:rsidRPr="006D76D8" w:rsidRDefault="00246CDD" w:rsidP="000640A9">
            <w:pPr>
              <w:pStyle w:val="ListParagraph"/>
              <w:autoSpaceDE w:val="0"/>
              <w:autoSpaceDN w:val="0"/>
              <w:adjustRightInd w:val="0"/>
              <w:ind w:left="-11"/>
              <w:rPr>
                <w:rFonts w:ascii="Arial" w:eastAsiaTheme="minorHAnsi" w:hAnsi="Arial" w:cs="Arial"/>
                <w:b/>
              </w:rPr>
            </w:pPr>
            <w:r w:rsidRPr="006D76D8">
              <w:rPr>
                <w:rFonts w:ascii="Arial" w:eastAsiaTheme="minorHAnsi" w:hAnsi="Arial" w:cs="Arial"/>
                <w:b/>
              </w:rPr>
              <w:t>Other</w:t>
            </w:r>
          </w:p>
        </w:tc>
        <w:tc>
          <w:tcPr>
            <w:tcW w:w="1109" w:type="dxa"/>
            <w:vAlign w:val="center"/>
          </w:tcPr>
          <w:p w:rsidR="00246CDD" w:rsidRPr="006D76D8"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246CDD" w:rsidP="000640A9">
            <w:pPr>
              <w:autoSpaceDE w:val="0"/>
              <w:autoSpaceDN w:val="0"/>
              <w:adjustRightInd w:val="0"/>
              <w:jc w:val="center"/>
              <w:rPr>
                <w:rFonts w:ascii="Arial" w:hAnsi="Arial" w:cs="Arial"/>
                <w:sz w:val="22"/>
                <w:szCs w:val="22"/>
              </w:rPr>
            </w:pPr>
          </w:p>
        </w:tc>
        <w:tc>
          <w:tcPr>
            <w:tcW w:w="1701" w:type="dxa"/>
            <w:vAlign w:val="center"/>
          </w:tcPr>
          <w:p w:rsidR="00246CDD" w:rsidRPr="006D76D8" w:rsidRDefault="00246CDD" w:rsidP="000640A9">
            <w:pPr>
              <w:autoSpaceDE w:val="0"/>
              <w:autoSpaceDN w:val="0"/>
              <w:adjustRightInd w:val="0"/>
              <w:jc w:val="center"/>
              <w:rPr>
                <w:rFonts w:ascii="Arial" w:hAnsi="Arial" w:cs="Arial"/>
                <w:sz w:val="22"/>
                <w:szCs w:val="22"/>
              </w:rPr>
            </w:pPr>
          </w:p>
        </w:tc>
      </w:tr>
      <w:tr w:rsidR="00246CDD" w:rsidRPr="006D76D8" w:rsidTr="006D76D8">
        <w:trPr>
          <w:trHeight w:val="482"/>
        </w:trPr>
        <w:tc>
          <w:tcPr>
            <w:tcW w:w="2755" w:type="dxa"/>
          </w:tcPr>
          <w:p w:rsidR="00246CDD" w:rsidRPr="006D76D8" w:rsidRDefault="00246CDD" w:rsidP="00590132">
            <w:pPr>
              <w:autoSpaceDE w:val="0"/>
              <w:autoSpaceDN w:val="0"/>
              <w:adjustRightInd w:val="0"/>
              <w:rPr>
                <w:rFonts w:ascii="Arial" w:eastAsiaTheme="minorHAnsi" w:hAnsi="Arial" w:cs="Arial"/>
                <w:sz w:val="22"/>
                <w:szCs w:val="22"/>
              </w:rPr>
            </w:pPr>
            <w:r w:rsidRPr="006D76D8">
              <w:rPr>
                <w:rFonts w:ascii="Arial" w:eastAsiaTheme="minorHAnsi" w:hAnsi="Arial" w:cs="Arial"/>
                <w:sz w:val="22"/>
                <w:szCs w:val="22"/>
              </w:rPr>
              <w:t>Commitment to the Welcome Organisations ethos and delivery of low threshold services</w:t>
            </w:r>
          </w:p>
          <w:p w:rsidR="00246CDD" w:rsidRPr="006D76D8" w:rsidRDefault="00246CDD" w:rsidP="00590132">
            <w:pPr>
              <w:autoSpaceDE w:val="0"/>
              <w:autoSpaceDN w:val="0"/>
              <w:adjustRightInd w:val="0"/>
              <w:rPr>
                <w:rFonts w:ascii="Arial" w:eastAsiaTheme="minorHAnsi" w:hAnsi="Arial" w:cs="Arial"/>
                <w:sz w:val="22"/>
                <w:szCs w:val="22"/>
              </w:rPr>
            </w:pPr>
          </w:p>
        </w:tc>
        <w:tc>
          <w:tcPr>
            <w:tcW w:w="1109"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246CDD" w:rsidRPr="006D76D8" w:rsidRDefault="00246CDD" w:rsidP="00FF2F94">
            <w:pPr>
              <w:autoSpaceDE w:val="0"/>
              <w:autoSpaceDN w:val="0"/>
              <w:adjustRightInd w:val="0"/>
              <w:rPr>
                <w:rFonts w:ascii="Arial" w:eastAsiaTheme="minorHAnsi" w:hAnsi="Arial" w:cs="Arial"/>
                <w:sz w:val="22"/>
                <w:szCs w:val="22"/>
                <w:lang w:eastAsia="en-US"/>
              </w:rPr>
            </w:pPr>
            <w:r w:rsidRPr="006D76D8">
              <w:rPr>
                <w:rFonts w:ascii="Arial" w:eastAsiaTheme="minorHAnsi" w:hAnsi="Arial" w:cs="Arial"/>
                <w:sz w:val="22"/>
                <w:szCs w:val="22"/>
                <w:lang w:eastAsia="en-US"/>
              </w:rPr>
              <w:t>Clean &amp; current driving licence</w:t>
            </w:r>
          </w:p>
        </w:tc>
        <w:tc>
          <w:tcPr>
            <w:tcW w:w="1109" w:type="dxa"/>
            <w:vAlign w:val="center"/>
          </w:tcPr>
          <w:p w:rsidR="00246CDD" w:rsidRPr="006D76D8"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418"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r w:rsidR="00246CDD" w:rsidRPr="006D76D8" w:rsidTr="006D76D8">
        <w:trPr>
          <w:trHeight w:val="482"/>
        </w:trPr>
        <w:tc>
          <w:tcPr>
            <w:tcW w:w="2755" w:type="dxa"/>
          </w:tcPr>
          <w:p w:rsidR="00246CDD" w:rsidRPr="006D76D8" w:rsidRDefault="00246CDD" w:rsidP="00FF2F94">
            <w:pPr>
              <w:autoSpaceDE w:val="0"/>
              <w:autoSpaceDN w:val="0"/>
              <w:adjustRightInd w:val="0"/>
              <w:rPr>
                <w:rFonts w:ascii="Arial" w:eastAsiaTheme="minorHAnsi" w:hAnsi="Arial" w:cs="Arial"/>
                <w:sz w:val="22"/>
                <w:szCs w:val="22"/>
                <w:lang w:eastAsia="en-US"/>
              </w:rPr>
            </w:pPr>
            <w:r w:rsidRPr="006D76D8">
              <w:rPr>
                <w:rFonts w:ascii="Arial" w:eastAsiaTheme="minorHAnsi" w:hAnsi="Arial" w:cs="Arial"/>
                <w:sz w:val="22"/>
                <w:szCs w:val="22"/>
                <w:lang w:eastAsia="en-US"/>
              </w:rPr>
              <w:t>Access to own transport</w:t>
            </w:r>
          </w:p>
        </w:tc>
        <w:tc>
          <w:tcPr>
            <w:tcW w:w="1109" w:type="dxa"/>
            <w:vAlign w:val="center"/>
          </w:tcPr>
          <w:p w:rsidR="00246CDD" w:rsidRPr="006D76D8"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418"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c>
          <w:tcPr>
            <w:tcW w:w="1701" w:type="dxa"/>
            <w:vAlign w:val="center"/>
          </w:tcPr>
          <w:p w:rsidR="00246CDD" w:rsidRPr="006D76D8" w:rsidRDefault="00246CDD" w:rsidP="000640A9">
            <w:pPr>
              <w:autoSpaceDE w:val="0"/>
              <w:autoSpaceDN w:val="0"/>
              <w:adjustRightInd w:val="0"/>
              <w:jc w:val="center"/>
              <w:rPr>
                <w:rFonts w:ascii="Arial" w:eastAsiaTheme="minorHAnsi" w:hAnsi="Arial" w:cs="Arial"/>
                <w:sz w:val="22"/>
                <w:szCs w:val="22"/>
              </w:rPr>
            </w:pPr>
            <w:r w:rsidRPr="006D76D8">
              <w:rPr>
                <w:rFonts w:ascii="Arial" w:hAnsi="Arial" w:cs="Arial"/>
                <w:sz w:val="22"/>
                <w:szCs w:val="22"/>
              </w:rPr>
              <w:sym w:font="Wingdings" w:char="F0FC"/>
            </w:r>
          </w:p>
        </w:tc>
      </w:tr>
    </w:tbl>
    <w:p w:rsidR="00730783" w:rsidRPr="006D76D8" w:rsidRDefault="00730783" w:rsidP="00730783">
      <w:pPr>
        <w:pStyle w:val="ListParagraph"/>
        <w:autoSpaceDE w:val="0"/>
        <w:autoSpaceDN w:val="0"/>
        <w:adjustRightInd w:val="0"/>
        <w:rPr>
          <w:rFonts w:ascii="Arial" w:eastAsiaTheme="minorHAnsi" w:hAnsi="Arial" w:cs="Arial"/>
          <w:b/>
          <w:bCs/>
        </w:rPr>
      </w:pPr>
    </w:p>
    <w:p w:rsidR="00730783" w:rsidRPr="006D76D8" w:rsidRDefault="00730783" w:rsidP="00730783">
      <w:pPr>
        <w:pStyle w:val="ListParagraph"/>
        <w:autoSpaceDE w:val="0"/>
        <w:autoSpaceDN w:val="0"/>
        <w:adjustRightInd w:val="0"/>
        <w:rPr>
          <w:rFonts w:ascii="Arial" w:eastAsiaTheme="minorHAnsi" w:hAnsi="Arial" w:cs="Arial"/>
          <w:b/>
          <w:bCs/>
        </w:rPr>
      </w:pPr>
    </w:p>
    <w:p w:rsidR="00AD28A5" w:rsidRPr="006D76D8" w:rsidRDefault="00AD28A5" w:rsidP="00AD28A5">
      <w:pPr>
        <w:rPr>
          <w:rFonts w:ascii="Arial" w:hAnsi="Arial" w:cs="Arial"/>
          <w:sz w:val="22"/>
          <w:szCs w:val="22"/>
          <w:lang w:eastAsia="en-US"/>
        </w:rPr>
      </w:pPr>
    </w:p>
    <w:p w:rsidR="00E46684" w:rsidRPr="006D76D8" w:rsidRDefault="00E46684" w:rsidP="00FF2F94">
      <w:pPr>
        <w:pStyle w:val="Heading2"/>
        <w:spacing w:before="0" w:after="0"/>
        <w:jc w:val="both"/>
        <w:rPr>
          <w:noProof/>
          <w:sz w:val="22"/>
          <w:szCs w:val="22"/>
        </w:rPr>
      </w:pPr>
    </w:p>
    <w:p w:rsidR="00506F52" w:rsidRPr="00F962EB" w:rsidRDefault="00506F52" w:rsidP="00506F52">
      <w:pPr>
        <w:pStyle w:val="Heading2"/>
        <w:spacing w:before="0" w:after="0"/>
        <w:jc w:val="both"/>
        <w:rPr>
          <w:noProof/>
          <w:sz w:val="24"/>
          <w:szCs w:val="24"/>
        </w:rPr>
      </w:pPr>
      <w:r w:rsidRPr="00F962EB">
        <w:rPr>
          <w:noProof/>
          <w:sz w:val="24"/>
          <w:szCs w:val="24"/>
        </w:rPr>
        <w:t>Guidance Notes on Completing Your Application</w:t>
      </w:r>
    </w:p>
    <w:p w:rsidR="00506F52" w:rsidRPr="00F962EB" w:rsidRDefault="00506F52" w:rsidP="00506F52">
      <w:pPr>
        <w:rPr>
          <w:rFonts w:ascii="Arial" w:hAnsi="Arial" w:cs="Arial"/>
          <w:sz w:val="22"/>
          <w:szCs w:val="22"/>
        </w:rPr>
      </w:pPr>
    </w:p>
    <w:p w:rsidR="00506F52" w:rsidRPr="00F962EB" w:rsidRDefault="00506F52" w:rsidP="00506F52">
      <w:pPr>
        <w:pStyle w:val="Heading2"/>
        <w:spacing w:before="0" w:after="0"/>
        <w:rPr>
          <w:b w:val="0"/>
          <w:noProof/>
          <w:sz w:val="22"/>
          <w:szCs w:val="22"/>
        </w:rPr>
      </w:pPr>
      <w:r w:rsidRPr="00F962EB">
        <w:rPr>
          <w:b w:val="0"/>
          <w:noProof/>
          <w:sz w:val="22"/>
          <w:szCs w:val="22"/>
        </w:rPr>
        <w:t xml:space="preserve">Thank you for the interest you have shown in our vacancy. These notes are to help you make the most of your application.  </w:t>
      </w:r>
      <w:r w:rsidRPr="00F962EB">
        <w:rPr>
          <w:b w:val="0"/>
          <w:noProof/>
          <w:color w:val="FF0000"/>
          <w:sz w:val="22"/>
          <w:szCs w:val="22"/>
        </w:rPr>
        <w:t>We will not be able to shortlist your application if you do not follow the instructions below.</w:t>
      </w:r>
      <w:r w:rsidRPr="00F962EB">
        <w:rPr>
          <w:b w:val="0"/>
          <w:noProof/>
          <w:sz w:val="22"/>
          <w:szCs w:val="22"/>
        </w:rPr>
        <w:t xml:space="preserve"> </w:t>
      </w:r>
    </w:p>
    <w:p w:rsidR="00506F52" w:rsidRPr="00F962EB" w:rsidRDefault="00506F52" w:rsidP="00506F52">
      <w:pPr>
        <w:pStyle w:val="Heading2"/>
        <w:spacing w:before="0" w:after="0"/>
        <w:rPr>
          <w:b w:val="0"/>
          <w:noProof/>
          <w:sz w:val="22"/>
          <w:szCs w:val="22"/>
        </w:rPr>
      </w:pPr>
    </w:p>
    <w:p w:rsidR="00506F52" w:rsidRPr="00F962EB" w:rsidRDefault="00506F52" w:rsidP="00506F52">
      <w:pPr>
        <w:pStyle w:val="Heading2"/>
        <w:spacing w:before="0" w:after="0"/>
        <w:rPr>
          <w:b w:val="0"/>
          <w:noProof/>
          <w:sz w:val="22"/>
          <w:szCs w:val="22"/>
        </w:rPr>
      </w:pPr>
      <w:r w:rsidRPr="00F962EB">
        <w:rPr>
          <w:b w:val="0"/>
          <w:noProof/>
          <w:sz w:val="22"/>
          <w:szCs w:val="22"/>
        </w:rPr>
        <w:t>CVs will not be accepted.</w:t>
      </w:r>
    </w:p>
    <w:p w:rsidR="00506F52" w:rsidRPr="00F962EB" w:rsidRDefault="00506F52" w:rsidP="00506F52">
      <w:pPr>
        <w:pStyle w:val="Heading2"/>
        <w:rPr>
          <w:noProof/>
          <w:sz w:val="22"/>
          <w:szCs w:val="22"/>
        </w:rPr>
      </w:pPr>
      <w:r w:rsidRPr="00F962EB">
        <w:rPr>
          <w:noProof/>
          <w:sz w:val="22"/>
          <w:szCs w:val="22"/>
        </w:rPr>
        <w:t>Completing the application form.</w:t>
      </w:r>
    </w:p>
    <w:p w:rsidR="00506F52" w:rsidRPr="00F962EB" w:rsidRDefault="00506F52" w:rsidP="00506F52">
      <w:pPr>
        <w:pStyle w:val="BodyText"/>
        <w:jc w:val="left"/>
        <w:rPr>
          <w:rFonts w:cs="Arial"/>
          <w:noProof/>
          <w:sz w:val="22"/>
          <w:szCs w:val="22"/>
        </w:rPr>
      </w:pPr>
      <w:r w:rsidRPr="00F962EB">
        <w:rPr>
          <w:rFonts w:cs="Arial"/>
          <w:noProof/>
          <w:sz w:val="22"/>
          <w:szCs w:val="22"/>
        </w:rPr>
        <w:t xml:space="preserve">This section of the form is split into different parts as set out in the Job Specification. The Welcome Organisation requires the successful applicant to demonstrate </w:t>
      </w:r>
      <w:r w:rsidRPr="00F962EB">
        <w:rPr>
          <w:rFonts w:cs="Arial"/>
          <w:b/>
          <w:bCs/>
          <w:noProof/>
          <w:sz w:val="22"/>
          <w:szCs w:val="22"/>
        </w:rPr>
        <w:t>through actual examples</w:t>
      </w:r>
      <w:r w:rsidRPr="00F962EB">
        <w:rPr>
          <w:rFonts w:cs="Arial"/>
          <w:noProof/>
          <w:sz w:val="22"/>
          <w:szCs w:val="22"/>
        </w:rPr>
        <w:t xml:space="preserve"> that they have both the knowledge, technical skill and experience, and the behaviours, to fulfil the role requirements.</w:t>
      </w:r>
    </w:p>
    <w:p w:rsidR="00506F52" w:rsidRPr="00F962EB" w:rsidRDefault="00506F52" w:rsidP="00506F52">
      <w:pPr>
        <w:pStyle w:val="BodyText"/>
        <w:jc w:val="left"/>
        <w:rPr>
          <w:rFonts w:cs="Arial"/>
          <w:noProof/>
          <w:sz w:val="22"/>
          <w:szCs w:val="22"/>
        </w:rPr>
      </w:pPr>
      <w:r w:rsidRPr="00F962EB">
        <w:rPr>
          <w:rFonts w:cs="Arial"/>
          <w:noProof/>
          <w:sz w:val="22"/>
          <w:szCs w:val="22"/>
        </w:rPr>
        <w:t>You must:</w:t>
      </w:r>
    </w:p>
    <w:p w:rsidR="00506F52" w:rsidRPr="00F962EB" w:rsidRDefault="00506F52" w:rsidP="00506F52">
      <w:pPr>
        <w:pStyle w:val="BodyText"/>
        <w:widowControl/>
        <w:numPr>
          <w:ilvl w:val="0"/>
          <w:numId w:val="13"/>
        </w:numPr>
        <w:tabs>
          <w:tab w:val="clear" w:pos="-1440"/>
        </w:tabs>
        <w:spacing w:before="120" w:after="120" w:line="240" w:lineRule="atLeast"/>
        <w:jc w:val="left"/>
        <w:rPr>
          <w:rFonts w:cs="Arial"/>
          <w:noProof/>
          <w:sz w:val="22"/>
          <w:szCs w:val="22"/>
        </w:rPr>
      </w:pPr>
      <w:r w:rsidRPr="00F962EB">
        <w:rPr>
          <w:rFonts w:cs="Arial"/>
          <w:noProof/>
          <w:sz w:val="22"/>
          <w:szCs w:val="22"/>
        </w:rPr>
        <w:t>Show how you meet the criteria set out in the ‘Job Specification’ section of the Job</w:t>
      </w:r>
      <w:r w:rsidRPr="00F962EB">
        <w:rPr>
          <w:rFonts w:cs="Arial"/>
          <w:sz w:val="22"/>
          <w:szCs w:val="22"/>
        </w:rPr>
        <w:t xml:space="preserve"> Description which includes</w:t>
      </w:r>
      <w:r w:rsidRPr="00F962EB">
        <w:rPr>
          <w:rFonts w:cs="Arial"/>
          <w:noProof/>
          <w:sz w:val="22"/>
          <w:szCs w:val="22"/>
        </w:rPr>
        <w:t xml:space="preserve">: </w:t>
      </w:r>
    </w:p>
    <w:tbl>
      <w:tblPr>
        <w:tblW w:w="10785" w:type="dxa"/>
        <w:tblInd w:w="-612" w:type="dxa"/>
        <w:tblLook w:val="00A0" w:firstRow="1" w:lastRow="0" w:firstColumn="1" w:lastColumn="0" w:noHBand="0" w:noVBand="0"/>
      </w:tblPr>
      <w:tblGrid>
        <w:gridCol w:w="1040"/>
        <w:gridCol w:w="9745"/>
      </w:tblGrid>
      <w:tr w:rsidR="00506F52" w:rsidRPr="00F962EB" w:rsidTr="00A418E4">
        <w:tc>
          <w:tcPr>
            <w:tcW w:w="1040" w:type="dxa"/>
          </w:tcPr>
          <w:p w:rsidR="00506F52" w:rsidRPr="00F962EB" w:rsidRDefault="00506F52" w:rsidP="00A418E4">
            <w:pPr>
              <w:widowControl w:val="0"/>
              <w:ind w:left="360"/>
              <w:rPr>
                <w:rFonts w:ascii="Arial" w:hAnsi="Arial" w:cs="Arial"/>
                <w:sz w:val="22"/>
                <w:szCs w:val="22"/>
              </w:rPr>
            </w:pPr>
          </w:p>
        </w:tc>
        <w:tc>
          <w:tcPr>
            <w:tcW w:w="9745" w:type="dxa"/>
          </w:tcPr>
          <w:p w:rsidR="00506F52" w:rsidRPr="00F962EB" w:rsidRDefault="00506F52" w:rsidP="00A418E4">
            <w:pPr>
              <w:ind w:left="990"/>
              <w:rPr>
                <w:rFonts w:ascii="Arial" w:hAnsi="Arial" w:cs="Arial"/>
                <w:bCs/>
                <w:sz w:val="22"/>
                <w:szCs w:val="22"/>
              </w:rPr>
            </w:pPr>
            <w:r w:rsidRPr="00F962EB">
              <w:rPr>
                <w:rFonts w:ascii="Arial" w:hAnsi="Arial" w:cs="Arial"/>
                <w:sz w:val="22"/>
                <w:szCs w:val="22"/>
              </w:rPr>
              <w:t xml:space="preserve">  </w:t>
            </w:r>
          </w:p>
        </w:tc>
      </w:tr>
    </w:tbl>
    <w:p w:rsidR="00506F52" w:rsidRPr="00F962EB" w:rsidRDefault="00506F52" w:rsidP="00506F52">
      <w:pPr>
        <w:pStyle w:val="BodyText"/>
        <w:jc w:val="left"/>
        <w:rPr>
          <w:rFonts w:cs="Arial"/>
          <w:noProof/>
          <w:sz w:val="22"/>
          <w:szCs w:val="22"/>
        </w:rPr>
      </w:pPr>
      <w:r w:rsidRPr="00F962EB">
        <w:rPr>
          <w:rFonts w:cs="Arial"/>
          <w:b/>
          <w:noProof/>
          <w:color w:val="FF0000"/>
          <w:sz w:val="22"/>
          <w:szCs w:val="22"/>
        </w:rPr>
        <w:t xml:space="preserve">For example </w:t>
      </w:r>
      <w:r>
        <w:rPr>
          <w:rFonts w:cs="Arial"/>
          <w:b/>
          <w:noProof/>
          <w:color w:val="FF0000"/>
          <w:sz w:val="22"/>
          <w:szCs w:val="22"/>
        </w:rPr>
        <w:t>Knowledge Skills &amp; E</w:t>
      </w:r>
      <w:r w:rsidRPr="00F962EB">
        <w:rPr>
          <w:rFonts w:cs="Arial"/>
          <w:b/>
          <w:noProof/>
          <w:color w:val="FF0000"/>
          <w:sz w:val="22"/>
          <w:szCs w:val="22"/>
        </w:rPr>
        <w:t>xperience</w:t>
      </w:r>
      <w:r w:rsidRPr="00F962EB">
        <w:rPr>
          <w:rFonts w:cs="Arial"/>
          <w:noProof/>
          <w:sz w:val="22"/>
          <w:szCs w:val="22"/>
        </w:rPr>
        <w:br/>
        <w:t>The Job Specification states what essential knowledge, technical skills, and experience is required for the job. These are prerequisites for the job.</w:t>
      </w:r>
    </w:p>
    <w:p w:rsidR="00506F52" w:rsidRPr="00F962EB" w:rsidRDefault="00506F52" w:rsidP="00506F52">
      <w:pPr>
        <w:pStyle w:val="Heading2"/>
        <w:spacing w:before="0"/>
        <w:rPr>
          <w:noProof/>
          <w:sz w:val="22"/>
          <w:szCs w:val="22"/>
        </w:rPr>
      </w:pPr>
      <w:r w:rsidRPr="00F962EB">
        <w:rPr>
          <w:noProof/>
          <w:sz w:val="22"/>
          <w:szCs w:val="22"/>
        </w:rPr>
        <w:t>Demonstrating your ‘knowledge skills &amp; experience’ at the application stage</w:t>
      </w:r>
    </w:p>
    <w:p w:rsidR="00506F52" w:rsidRPr="00F962EB" w:rsidRDefault="00506F52" w:rsidP="00506F52">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 xml:space="preserve">For each of the ‘knowledge &amp; experience’ points in the Job Specification you must provide </w:t>
      </w:r>
      <w:r w:rsidRPr="00F962EB">
        <w:rPr>
          <w:rFonts w:cs="Arial"/>
          <w:b/>
          <w:bCs/>
          <w:sz w:val="22"/>
          <w:szCs w:val="22"/>
        </w:rPr>
        <w:t>a real example</w:t>
      </w:r>
      <w:r w:rsidRPr="00F962EB">
        <w:rPr>
          <w:rFonts w:cs="Arial"/>
          <w:sz w:val="22"/>
          <w:szCs w:val="22"/>
        </w:rPr>
        <w:t xml:space="preserve">, which describes how you have acquired the knowledge, technical skills, and experience required for the job you are applying for. </w:t>
      </w:r>
    </w:p>
    <w:p w:rsidR="00506F52" w:rsidRPr="00F962EB" w:rsidRDefault="00506F52" w:rsidP="00506F52">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 xml:space="preserve">Applicants who merely state that they have the knowledge and experience will not be short-listed for interview. </w:t>
      </w:r>
    </w:p>
    <w:p w:rsidR="00506F52" w:rsidRPr="00F962EB" w:rsidRDefault="00506F52" w:rsidP="00506F52">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The example below gives an indication of the approach you should take for each of the bullet points.</w:t>
      </w:r>
    </w:p>
    <w:p w:rsidR="00506F52" w:rsidRPr="00F962EB" w:rsidRDefault="00506F52" w:rsidP="00506F52">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 xml:space="preserve">You should complete a paragraph of </w:t>
      </w:r>
      <w:r w:rsidRPr="00F962EB">
        <w:rPr>
          <w:rFonts w:cs="Arial"/>
          <w:b/>
          <w:sz w:val="22"/>
          <w:szCs w:val="22"/>
          <w:u w:val="single"/>
        </w:rPr>
        <w:t>no more than 250</w:t>
      </w:r>
      <w:r w:rsidRPr="00F962EB">
        <w:rPr>
          <w:rFonts w:cs="Arial"/>
          <w:sz w:val="22"/>
          <w:szCs w:val="22"/>
        </w:rPr>
        <w:t xml:space="preserve"> words for each of the knowledge &amp; experience items.</w:t>
      </w:r>
    </w:p>
    <w:p w:rsidR="00506F52" w:rsidRPr="00F962EB" w:rsidRDefault="00506F52" w:rsidP="00506F52">
      <w:pPr>
        <w:pStyle w:val="BodyText"/>
        <w:jc w:val="left"/>
        <w:rPr>
          <w:rFonts w:cs="Arial"/>
          <w:b/>
          <w:bCs/>
          <w:noProof/>
          <w:sz w:val="22"/>
          <w:szCs w:val="22"/>
        </w:rPr>
      </w:pPr>
    </w:p>
    <w:p w:rsidR="00506F52" w:rsidRDefault="00506F52" w:rsidP="00506F52">
      <w:pPr>
        <w:pStyle w:val="BodyText"/>
        <w:jc w:val="left"/>
        <w:rPr>
          <w:rFonts w:cs="Arial"/>
          <w:b/>
          <w:bCs/>
          <w:sz w:val="22"/>
          <w:szCs w:val="22"/>
        </w:rPr>
      </w:pPr>
      <w:r w:rsidRPr="00F962EB">
        <w:rPr>
          <w:rFonts w:cs="Arial"/>
          <w:b/>
          <w:bCs/>
          <w:sz w:val="22"/>
          <w:szCs w:val="22"/>
        </w:rPr>
        <w:t>Please note that, due to our high volume of applications, we are unable to provide feedback for those who fail to make the shortlist for interview.</w:t>
      </w:r>
    </w:p>
    <w:p w:rsidR="00506F52" w:rsidRPr="00F962EB" w:rsidRDefault="00506F52" w:rsidP="00506F52">
      <w:pPr>
        <w:pStyle w:val="BodyText"/>
        <w:jc w:val="left"/>
        <w:rPr>
          <w:rFonts w:cs="Arial"/>
          <w:b/>
          <w:bCs/>
          <w:sz w:val="22"/>
          <w:szCs w:val="22"/>
        </w:rPr>
      </w:pPr>
    </w:p>
    <w:sectPr w:rsidR="00506F52" w:rsidRPr="00F9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2CD"/>
    <w:multiLevelType w:val="hybridMultilevel"/>
    <w:tmpl w:val="62749C6A"/>
    <w:lvl w:ilvl="0" w:tplc="0409000F">
      <w:start w:val="1"/>
      <w:numFmt w:val="decimal"/>
      <w:lvlText w:val="%1."/>
      <w:lvlJc w:val="left"/>
      <w:pPr>
        <w:tabs>
          <w:tab w:val="num" w:pos="760"/>
        </w:tabs>
        <w:ind w:left="760" w:hanging="360"/>
      </w:pPr>
    </w:lvl>
    <w:lvl w:ilvl="1" w:tplc="04090003">
      <w:start w:val="1"/>
      <w:numFmt w:val="bullet"/>
      <w:lvlText w:val="o"/>
      <w:lvlJc w:val="left"/>
      <w:pPr>
        <w:tabs>
          <w:tab w:val="num" w:pos="1500"/>
        </w:tabs>
        <w:ind w:left="1500" w:hanging="360"/>
      </w:pPr>
      <w:rPr>
        <w:rFonts w:ascii="Courier New" w:hAnsi="Courier New" w:hint="default"/>
      </w:rPr>
    </w:lvl>
    <w:lvl w:ilvl="2" w:tplc="FB5ED720">
      <w:start w:val="1"/>
      <w:numFmt w:val="bullet"/>
      <w:lvlText w:val=""/>
      <w:lvlJc w:val="left"/>
      <w:pPr>
        <w:tabs>
          <w:tab w:val="num" w:pos="763"/>
        </w:tabs>
        <w:ind w:left="760" w:hanging="357"/>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CC9380B"/>
    <w:multiLevelType w:val="hybridMultilevel"/>
    <w:tmpl w:val="92D2EE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AB42AA9"/>
    <w:multiLevelType w:val="hybridMultilevel"/>
    <w:tmpl w:val="ACC4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61C"/>
    <w:multiLevelType w:val="hybridMultilevel"/>
    <w:tmpl w:val="C82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84E26"/>
    <w:multiLevelType w:val="hybridMultilevel"/>
    <w:tmpl w:val="7D8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05609"/>
    <w:multiLevelType w:val="hybridMultilevel"/>
    <w:tmpl w:val="AEA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D48BC"/>
    <w:multiLevelType w:val="hybridMultilevel"/>
    <w:tmpl w:val="CFF0B7B2"/>
    <w:lvl w:ilvl="0" w:tplc="CEA40F9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356C7"/>
    <w:multiLevelType w:val="hybridMultilevel"/>
    <w:tmpl w:val="B0A8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00861"/>
    <w:multiLevelType w:val="hybridMultilevel"/>
    <w:tmpl w:val="0598FDD0"/>
    <w:lvl w:ilvl="0" w:tplc="CEA40F9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71FA4"/>
    <w:multiLevelType w:val="hybridMultilevel"/>
    <w:tmpl w:val="19BA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33D3D"/>
    <w:multiLevelType w:val="hybridMultilevel"/>
    <w:tmpl w:val="41B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04E21"/>
    <w:multiLevelType w:val="hybridMultilevel"/>
    <w:tmpl w:val="3866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C507BC"/>
    <w:multiLevelType w:val="hybridMultilevel"/>
    <w:tmpl w:val="1080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91988"/>
    <w:multiLevelType w:val="hybridMultilevel"/>
    <w:tmpl w:val="974A9BAA"/>
    <w:lvl w:ilvl="0" w:tplc="1416D060">
      <w:start w:val="1"/>
      <w:numFmt w:val="bullet"/>
      <w:lvlText w:val=""/>
      <w:lvlJc w:val="left"/>
      <w:pPr>
        <w:tabs>
          <w:tab w:val="num" w:pos="357"/>
        </w:tabs>
        <w:ind w:left="357" w:hanging="357"/>
      </w:pPr>
      <w:rPr>
        <w:rFonts w:ascii="Symbol" w:hAnsi="Symbol" w:hint="default"/>
      </w:rPr>
    </w:lvl>
    <w:lvl w:ilvl="1" w:tplc="FC4A3EFC">
      <w:start w:val="1"/>
      <w:numFmt w:val="bullet"/>
      <w:lvlText w:val=""/>
      <w:lvlJc w:val="left"/>
      <w:pPr>
        <w:tabs>
          <w:tab w:val="num" w:pos="1647"/>
        </w:tabs>
        <w:ind w:left="1647" w:hanging="56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00571C"/>
    <w:multiLevelType w:val="hybridMultilevel"/>
    <w:tmpl w:val="26FA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F04A0F"/>
    <w:multiLevelType w:val="hybridMultilevel"/>
    <w:tmpl w:val="E1A892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714F31CB"/>
    <w:multiLevelType w:val="hybridMultilevel"/>
    <w:tmpl w:val="03B0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580360"/>
    <w:multiLevelType w:val="hybridMultilevel"/>
    <w:tmpl w:val="510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7B3FB6"/>
    <w:multiLevelType w:val="hybridMultilevel"/>
    <w:tmpl w:val="F1EC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61169"/>
    <w:multiLevelType w:val="multilevel"/>
    <w:tmpl w:val="588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4"/>
  </w:num>
  <w:num w:numId="4">
    <w:abstractNumId w:val="12"/>
  </w:num>
  <w:num w:numId="5">
    <w:abstractNumId w:val="6"/>
  </w:num>
  <w:num w:numId="6">
    <w:abstractNumId w:val="2"/>
  </w:num>
  <w:num w:numId="7">
    <w:abstractNumId w:val="18"/>
  </w:num>
  <w:num w:numId="8">
    <w:abstractNumId w:val="15"/>
  </w:num>
  <w:num w:numId="9">
    <w:abstractNumId w:val="9"/>
  </w:num>
  <w:num w:numId="10">
    <w:abstractNumId w:val="8"/>
  </w:num>
  <w:num w:numId="11">
    <w:abstractNumId w:val="11"/>
  </w:num>
  <w:num w:numId="12">
    <w:abstractNumId w:val="5"/>
  </w:num>
  <w:num w:numId="13">
    <w:abstractNumId w:val="0"/>
  </w:num>
  <w:num w:numId="14">
    <w:abstractNumId w:val="3"/>
  </w:num>
  <w:num w:numId="15">
    <w:abstractNumId w:val="17"/>
  </w:num>
  <w:num w:numId="16">
    <w:abstractNumId w:val="7"/>
  </w:num>
  <w:num w:numId="17">
    <w:abstractNumId w:val="10"/>
  </w:num>
  <w:num w:numId="18">
    <w:abstractNumId w:val="1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5"/>
    <w:rsid w:val="000425EB"/>
    <w:rsid w:val="00123C4D"/>
    <w:rsid w:val="00145C65"/>
    <w:rsid w:val="001A0311"/>
    <w:rsid w:val="00246CDD"/>
    <w:rsid w:val="00455451"/>
    <w:rsid w:val="004760AB"/>
    <w:rsid w:val="004B696B"/>
    <w:rsid w:val="004E4E8E"/>
    <w:rsid w:val="004F2507"/>
    <w:rsid w:val="004F37D6"/>
    <w:rsid w:val="00506F52"/>
    <w:rsid w:val="00566AA1"/>
    <w:rsid w:val="00590132"/>
    <w:rsid w:val="00645460"/>
    <w:rsid w:val="006D76D8"/>
    <w:rsid w:val="00730783"/>
    <w:rsid w:val="00824A4F"/>
    <w:rsid w:val="00934ABB"/>
    <w:rsid w:val="00AD28A5"/>
    <w:rsid w:val="00B20860"/>
    <w:rsid w:val="00D511A6"/>
    <w:rsid w:val="00E46684"/>
    <w:rsid w:val="00F072DD"/>
    <w:rsid w:val="00FF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934E8-1114-430C-A64A-774112F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6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qFormat/>
    <w:rsid w:val="00FF2F94"/>
    <w:pPr>
      <w:keepNext/>
      <w:widowControl w:val="0"/>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65"/>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73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FF2F94"/>
    <w:rPr>
      <w:rFonts w:ascii="Arial" w:eastAsia="Times New Roman" w:hAnsi="Arial" w:cs="Arial"/>
      <w:b/>
      <w:bCs/>
      <w:i/>
      <w:iCs/>
      <w:sz w:val="28"/>
      <w:szCs w:val="28"/>
    </w:rPr>
  </w:style>
  <w:style w:type="paragraph" w:styleId="BodyText">
    <w:name w:val="Body Text"/>
    <w:basedOn w:val="Normal"/>
    <w:link w:val="BodyTextChar"/>
    <w:uiPriority w:val="99"/>
    <w:rsid w:val="00FF2F94"/>
    <w:pPr>
      <w:widowControl w:val="0"/>
      <w:tabs>
        <w:tab w:val="left" w:pos="-1440"/>
      </w:tabs>
      <w:jc w:val="both"/>
    </w:pPr>
    <w:rPr>
      <w:rFonts w:ascii="Arial" w:hAnsi="Arial"/>
      <w:sz w:val="28"/>
      <w:szCs w:val="20"/>
      <w:lang w:eastAsia="en-US"/>
    </w:rPr>
  </w:style>
  <w:style w:type="character" w:customStyle="1" w:styleId="BodyTextChar">
    <w:name w:val="Body Text Char"/>
    <w:basedOn w:val="DefaultParagraphFont"/>
    <w:link w:val="BodyText"/>
    <w:uiPriority w:val="99"/>
    <w:rsid w:val="00FF2F94"/>
    <w:rPr>
      <w:rFonts w:ascii="Arial" w:eastAsia="Times New Roman" w:hAnsi="Arial" w:cs="Times New Roman"/>
      <w:sz w:val="28"/>
      <w:szCs w:val="20"/>
    </w:rPr>
  </w:style>
  <w:style w:type="paragraph" w:customStyle="1" w:styleId="Default">
    <w:name w:val="Default"/>
    <w:rsid w:val="00AD28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1A0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SandraMoore</dc:creator>
  <cp:lastModifiedBy>Jo Daykin-Goodall</cp:lastModifiedBy>
  <cp:revision>14</cp:revision>
  <dcterms:created xsi:type="dcterms:W3CDTF">2016-07-06T13:50:00Z</dcterms:created>
  <dcterms:modified xsi:type="dcterms:W3CDTF">2017-08-22T13:19:00Z</dcterms:modified>
</cp:coreProperties>
</file>