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F20A83" w:rsidRDefault="00F20A83">
      <w:pPr>
        <w:pBdr>
          <w:top w:val="nil"/>
          <w:left w:val="nil"/>
          <w:bottom w:val="nil"/>
          <w:right w:val="nil"/>
          <w:between w:val="nil"/>
        </w:pBdr>
        <w:rPr>
          <w:rFonts w:ascii="Arial" w:eastAsia="Arial" w:hAnsi="Arial" w:cs="Arial"/>
          <w:b/>
          <w:color w:val="000000"/>
          <w:sz w:val="24"/>
          <w:szCs w:val="24"/>
        </w:rPr>
      </w:pPr>
    </w:p>
    <w:p w14:paraId="0A37501D" w14:textId="77777777" w:rsidR="00F20A83" w:rsidRDefault="00956D5D">
      <w:pPr>
        <w:pBdr>
          <w:top w:val="nil"/>
          <w:left w:val="nil"/>
          <w:bottom w:val="nil"/>
          <w:right w:val="nil"/>
          <w:between w:val="nil"/>
        </w:pBdr>
        <w:rPr>
          <w:rFonts w:ascii="Arial" w:eastAsia="Arial" w:hAnsi="Arial" w:cs="Arial"/>
          <w:b/>
          <w:color w:val="000000"/>
          <w:sz w:val="24"/>
          <w:szCs w:val="24"/>
        </w:rPr>
      </w:pPr>
      <w:r>
        <w:rPr>
          <w:rFonts w:ascii="Arial" w:eastAsia="Arial" w:hAnsi="Arial" w:cs="Arial"/>
          <w:b/>
          <w:noProof/>
          <w:color w:val="000000"/>
          <w:sz w:val="24"/>
          <w:szCs w:val="24"/>
        </w:rPr>
        <w:drawing>
          <wp:inline distT="0" distB="0" distL="0" distR="0" wp14:anchorId="69E7481A" wp14:editId="07777777">
            <wp:extent cx="5715000" cy="2238375"/>
            <wp:effectExtent l="0" t="0" r="0" b="0"/>
            <wp:docPr id="1" name="image1.jpg" descr="C:\Users\pauline\Desktop\WORK\Dunlewey-30-600px-small.jpg"/>
            <wp:cNvGraphicFramePr/>
            <a:graphic xmlns:a="http://schemas.openxmlformats.org/drawingml/2006/main">
              <a:graphicData uri="http://schemas.openxmlformats.org/drawingml/2006/picture">
                <pic:pic xmlns:pic="http://schemas.openxmlformats.org/drawingml/2006/picture">
                  <pic:nvPicPr>
                    <pic:cNvPr id="0" name="image1.jpg" descr="C:\Users\pauline\Desktop\WORK\Dunlewey-30-600px-small.jpg"/>
                    <pic:cNvPicPr preferRelativeResize="0"/>
                  </pic:nvPicPr>
                  <pic:blipFill>
                    <a:blip r:embed="rId7"/>
                    <a:srcRect/>
                    <a:stretch>
                      <a:fillRect/>
                    </a:stretch>
                  </pic:blipFill>
                  <pic:spPr>
                    <a:xfrm>
                      <a:off x="0" y="0"/>
                      <a:ext cx="5715000" cy="2238375"/>
                    </a:xfrm>
                    <a:prstGeom prst="rect">
                      <a:avLst/>
                    </a:prstGeom>
                    <a:ln/>
                  </pic:spPr>
                </pic:pic>
              </a:graphicData>
            </a:graphic>
          </wp:inline>
        </w:drawing>
      </w:r>
    </w:p>
    <w:p w14:paraId="43BD6B7A" w14:textId="59286DA2" w:rsidR="00F20A83" w:rsidRDefault="00956D5D" w:rsidP="655A6690">
      <w:pPr>
        <w:pBdr>
          <w:top w:val="nil"/>
          <w:left w:val="nil"/>
          <w:bottom w:val="nil"/>
          <w:right w:val="nil"/>
          <w:between w:val="nil"/>
        </w:pBdr>
        <w:rPr>
          <w:rFonts w:ascii="Arial" w:eastAsia="Arial" w:hAnsi="Arial" w:cs="Arial"/>
          <w:b/>
          <w:bCs/>
          <w:color w:val="000000"/>
          <w:sz w:val="24"/>
          <w:szCs w:val="24"/>
        </w:rPr>
      </w:pPr>
      <w:r w:rsidRPr="655A6690">
        <w:rPr>
          <w:rFonts w:ascii="Arial" w:eastAsia="Arial" w:hAnsi="Arial" w:cs="Arial"/>
          <w:b/>
          <w:bCs/>
          <w:color w:val="000000" w:themeColor="text1"/>
          <w:sz w:val="24"/>
          <w:szCs w:val="24"/>
        </w:rPr>
        <w:t>Title of Post:                     F</w:t>
      </w:r>
      <w:r w:rsidR="0684934A" w:rsidRPr="655A6690">
        <w:rPr>
          <w:rFonts w:ascii="Arial" w:eastAsia="Arial" w:hAnsi="Arial" w:cs="Arial"/>
          <w:b/>
          <w:bCs/>
          <w:color w:val="000000" w:themeColor="text1"/>
          <w:sz w:val="24"/>
          <w:szCs w:val="24"/>
        </w:rPr>
        <w:t>acilitator</w:t>
      </w:r>
      <w:r w:rsidRPr="655A6690">
        <w:rPr>
          <w:rFonts w:ascii="Arial" w:eastAsia="Arial" w:hAnsi="Arial" w:cs="Arial"/>
          <w:b/>
          <w:bCs/>
          <w:color w:val="000000" w:themeColor="text1"/>
          <w:sz w:val="24"/>
          <w:szCs w:val="24"/>
        </w:rPr>
        <w:t xml:space="preserve"> </w:t>
      </w:r>
      <w:r>
        <w:tab/>
      </w:r>
      <w:r>
        <w:tab/>
      </w:r>
      <w:r w:rsidRPr="655A6690">
        <w:rPr>
          <w:rFonts w:ascii="Arial" w:eastAsia="Arial" w:hAnsi="Arial" w:cs="Arial"/>
          <w:b/>
          <w:bCs/>
          <w:color w:val="000000" w:themeColor="text1"/>
          <w:sz w:val="24"/>
          <w:szCs w:val="24"/>
        </w:rPr>
        <w:t xml:space="preserve"> </w:t>
      </w:r>
    </w:p>
    <w:p w14:paraId="3D2B9ACE" w14:textId="5E3F2D85" w:rsidR="00F20A83" w:rsidRDefault="00956D5D" w:rsidP="655A6690">
      <w:pPr>
        <w:pBdr>
          <w:top w:val="nil"/>
          <w:left w:val="nil"/>
          <w:bottom w:val="nil"/>
          <w:right w:val="nil"/>
          <w:between w:val="nil"/>
        </w:pBdr>
        <w:rPr>
          <w:rFonts w:ascii="Arial" w:eastAsia="Arial" w:hAnsi="Arial" w:cs="Arial"/>
          <w:b/>
          <w:bCs/>
          <w:color w:val="000000"/>
          <w:sz w:val="24"/>
          <w:szCs w:val="24"/>
        </w:rPr>
      </w:pPr>
      <w:r w:rsidRPr="655A6690">
        <w:rPr>
          <w:rFonts w:ascii="Arial" w:eastAsia="Arial" w:hAnsi="Arial" w:cs="Arial"/>
          <w:b/>
          <w:bCs/>
          <w:color w:val="000000" w:themeColor="text1"/>
          <w:sz w:val="24"/>
          <w:szCs w:val="24"/>
        </w:rPr>
        <w:t xml:space="preserve"> </w:t>
      </w:r>
      <w:r w:rsidR="5C808A26" w:rsidRPr="655A6690">
        <w:rPr>
          <w:rFonts w:ascii="Arial" w:eastAsia="Arial" w:hAnsi="Arial" w:cs="Arial"/>
          <w:b/>
          <w:bCs/>
          <w:color w:val="000000" w:themeColor="text1"/>
          <w:sz w:val="24"/>
          <w:szCs w:val="24"/>
        </w:rPr>
        <w:t>Repo</w:t>
      </w:r>
      <w:r w:rsidRPr="655A6690">
        <w:rPr>
          <w:rFonts w:ascii="Arial" w:eastAsia="Arial" w:hAnsi="Arial" w:cs="Arial"/>
          <w:b/>
          <w:bCs/>
          <w:color w:val="000000" w:themeColor="text1"/>
          <w:sz w:val="24"/>
          <w:szCs w:val="24"/>
        </w:rPr>
        <w:t>rts to:</w:t>
      </w:r>
      <w:r>
        <w:tab/>
      </w:r>
      <w:r>
        <w:tab/>
      </w:r>
      <w:r>
        <w:tab/>
      </w:r>
      <w:r w:rsidRPr="655A6690">
        <w:rPr>
          <w:rFonts w:ascii="Arial" w:eastAsia="Arial" w:hAnsi="Arial" w:cs="Arial"/>
          <w:b/>
          <w:bCs/>
          <w:color w:val="000000" w:themeColor="text1"/>
          <w:sz w:val="24"/>
          <w:szCs w:val="24"/>
        </w:rPr>
        <w:t>Future ARCH Coordinator</w:t>
      </w:r>
    </w:p>
    <w:p w14:paraId="47932EC7" w14:textId="28B6B2F6" w:rsidR="00F20A83" w:rsidRDefault="67C0EC0D" w:rsidP="655A6690">
      <w:pPr>
        <w:pBdr>
          <w:top w:val="nil"/>
          <w:left w:val="nil"/>
          <w:bottom w:val="nil"/>
          <w:right w:val="nil"/>
          <w:between w:val="nil"/>
        </w:pBdr>
        <w:rPr>
          <w:rFonts w:ascii="Arial" w:eastAsia="Arial" w:hAnsi="Arial" w:cs="Arial"/>
          <w:b/>
          <w:bCs/>
          <w:color w:val="000000" w:themeColor="text1"/>
          <w:sz w:val="24"/>
          <w:szCs w:val="24"/>
        </w:rPr>
      </w:pPr>
      <w:r w:rsidRPr="655A6690">
        <w:rPr>
          <w:rFonts w:ascii="Arial" w:eastAsia="Arial" w:hAnsi="Arial" w:cs="Arial"/>
          <w:b/>
          <w:bCs/>
          <w:color w:val="000000" w:themeColor="text1"/>
          <w:sz w:val="24"/>
          <w:szCs w:val="24"/>
        </w:rPr>
        <w:t>Base</w:t>
      </w:r>
      <w:r w:rsidR="1F9FB9CF" w:rsidRPr="655A6690">
        <w:rPr>
          <w:rFonts w:ascii="Arial" w:eastAsia="Arial" w:hAnsi="Arial" w:cs="Arial"/>
          <w:b/>
          <w:bCs/>
          <w:color w:val="000000" w:themeColor="text1"/>
          <w:sz w:val="24"/>
          <w:szCs w:val="24"/>
        </w:rPr>
        <w:t>/</w:t>
      </w:r>
      <w:r w:rsidRPr="655A6690">
        <w:rPr>
          <w:rFonts w:ascii="Arial" w:eastAsia="Arial" w:hAnsi="Arial" w:cs="Arial"/>
          <w:b/>
          <w:bCs/>
          <w:color w:val="000000" w:themeColor="text1"/>
          <w:sz w:val="24"/>
          <w:szCs w:val="24"/>
        </w:rPr>
        <w:t xml:space="preserve"> </w:t>
      </w:r>
      <w:r w:rsidR="00956D5D" w:rsidRPr="655A6690">
        <w:rPr>
          <w:rFonts w:ascii="Arial" w:eastAsia="Arial" w:hAnsi="Arial" w:cs="Arial"/>
          <w:b/>
          <w:bCs/>
          <w:color w:val="000000" w:themeColor="text1"/>
          <w:sz w:val="24"/>
          <w:szCs w:val="24"/>
        </w:rPr>
        <w:t>Location:</w:t>
      </w:r>
      <w:r w:rsidR="00956D5D">
        <w:tab/>
      </w:r>
      <w:r w:rsidR="00956D5D">
        <w:tab/>
      </w:r>
      <w:r w:rsidR="5678A3E7" w:rsidRPr="655A6690">
        <w:rPr>
          <w:rFonts w:ascii="Arial" w:eastAsia="Arial" w:hAnsi="Arial" w:cs="Arial"/>
          <w:b/>
          <w:bCs/>
          <w:color w:val="000000" w:themeColor="text1"/>
          <w:sz w:val="24"/>
          <w:szCs w:val="24"/>
        </w:rPr>
        <w:t>16 Castle St Lisburn</w:t>
      </w:r>
      <w:r w:rsidR="7EE61F9F" w:rsidRPr="655A6690">
        <w:rPr>
          <w:rFonts w:ascii="Arial" w:eastAsia="Arial" w:hAnsi="Arial" w:cs="Arial"/>
          <w:b/>
          <w:bCs/>
          <w:color w:val="000000" w:themeColor="text1"/>
          <w:sz w:val="24"/>
          <w:szCs w:val="24"/>
        </w:rPr>
        <w:t xml:space="preserve"> </w:t>
      </w:r>
    </w:p>
    <w:p w14:paraId="1BDA7C9F" w14:textId="7323FDE1" w:rsidR="00F20A83" w:rsidRDefault="5B1A6461" w:rsidP="655A6690">
      <w:pPr>
        <w:pBdr>
          <w:top w:val="nil"/>
          <w:left w:val="nil"/>
          <w:bottom w:val="nil"/>
          <w:right w:val="nil"/>
          <w:between w:val="nil"/>
        </w:pBdr>
        <w:rPr>
          <w:rFonts w:ascii="Arial" w:eastAsia="Arial" w:hAnsi="Arial" w:cs="Arial"/>
          <w:b/>
          <w:bCs/>
          <w:color w:val="000000"/>
          <w:sz w:val="24"/>
          <w:szCs w:val="24"/>
        </w:rPr>
      </w:pPr>
      <w:r w:rsidRPr="655A6690">
        <w:rPr>
          <w:rFonts w:ascii="Arial" w:eastAsia="Arial" w:hAnsi="Arial" w:cs="Arial"/>
          <w:b/>
          <w:bCs/>
          <w:color w:val="000000" w:themeColor="text1"/>
          <w:sz w:val="24"/>
          <w:szCs w:val="24"/>
        </w:rPr>
        <w:t>A</w:t>
      </w:r>
      <w:r w:rsidR="00956D5D" w:rsidRPr="655A6690">
        <w:rPr>
          <w:rFonts w:ascii="Arial" w:eastAsia="Arial" w:hAnsi="Arial" w:cs="Arial"/>
          <w:b/>
          <w:bCs/>
          <w:color w:val="000000" w:themeColor="text1"/>
          <w:sz w:val="24"/>
          <w:szCs w:val="24"/>
        </w:rPr>
        <w:t>nnual Leave:</w:t>
      </w:r>
      <w:r w:rsidR="00956D5D">
        <w:tab/>
      </w:r>
      <w:r w:rsidR="00956D5D">
        <w:tab/>
      </w:r>
      <w:r w:rsidR="00956D5D" w:rsidRPr="655A6690">
        <w:rPr>
          <w:rFonts w:ascii="Arial" w:eastAsia="Arial" w:hAnsi="Arial" w:cs="Arial"/>
          <w:b/>
          <w:bCs/>
          <w:color w:val="000000" w:themeColor="text1"/>
          <w:sz w:val="24"/>
          <w:szCs w:val="24"/>
        </w:rPr>
        <w:t>2</w:t>
      </w:r>
      <w:r w:rsidR="24AE1F3A" w:rsidRPr="655A6690">
        <w:rPr>
          <w:rFonts w:ascii="Arial" w:eastAsia="Arial" w:hAnsi="Arial" w:cs="Arial"/>
          <w:b/>
          <w:bCs/>
          <w:color w:val="000000" w:themeColor="text1"/>
          <w:sz w:val="24"/>
          <w:szCs w:val="24"/>
        </w:rPr>
        <w:t>5</w:t>
      </w:r>
      <w:r w:rsidR="00956D5D" w:rsidRPr="655A6690">
        <w:rPr>
          <w:rFonts w:ascii="Arial" w:eastAsia="Arial" w:hAnsi="Arial" w:cs="Arial"/>
          <w:b/>
          <w:bCs/>
          <w:color w:val="000000" w:themeColor="text1"/>
          <w:sz w:val="24"/>
          <w:szCs w:val="24"/>
        </w:rPr>
        <w:t xml:space="preserve"> Days pro rata.</w:t>
      </w:r>
    </w:p>
    <w:p w14:paraId="53536F42" w14:textId="77777777" w:rsidR="00F20A83" w:rsidRDefault="00956D5D">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000000"/>
          <w:sz w:val="24"/>
          <w:szCs w:val="24"/>
        </w:rPr>
        <w:t xml:space="preserve">Duration: </w:t>
      </w:r>
      <w:r>
        <w:rPr>
          <w:color w:val="000000"/>
          <w:sz w:val="24"/>
          <w:szCs w:val="24"/>
        </w:rPr>
        <w:tab/>
      </w:r>
      <w:r>
        <w:rPr>
          <w:color w:val="000000"/>
          <w:sz w:val="24"/>
          <w:szCs w:val="24"/>
        </w:rPr>
        <w:tab/>
      </w:r>
      <w:r>
        <w:rPr>
          <w:color w:val="000000"/>
          <w:sz w:val="24"/>
          <w:szCs w:val="24"/>
        </w:rPr>
        <w:tab/>
      </w:r>
      <w:r>
        <w:rPr>
          <w:rFonts w:ascii="Arial" w:eastAsia="Arial" w:hAnsi="Arial" w:cs="Arial"/>
          <w:b/>
          <w:color w:val="000000"/>
          <w:sz w:val="24"/>
          <w:szCs w:val="24"/>
        </w:rPr>
        <w:t>2 Years</w:t>
      </w:r>
    </w:p>
    <w:p w14:paraId="2630BCE0" w14:textId="10F7129D" w:rsidR="00F20A83" w:rsidRDefault="00956D5D" w:rsidP="4ADC1B07">
      <w:pPr>
        <w:pBdr>
          <w:top w:val="nil"/>
          <w:left w:val="nil"/>
          <w:bottom w:val="nil"/>
          <w:right w:val="nil"/>
          <w:between w:val="nil"/>
        </w:pBdr>
        <w:rPr>
          <w:rFonts w:ascii="Arial" w:eastAsia="Arial" w:hAnsi="Arial" w:cs="Arial"/>
          <w:b/>
          <w:bCs/>
          <w:color w:val="000000"/>
          <w:sz w:val="24"/>
          <w:szCs w:val="24"/>
        </w:rPr>
      </w:pPr>
      <w:r w:rsidRPr="4ADC1B07">
        <w:rPr>
          <w:rFonts w:ascii="Arial" w:eastAsia="Arial" w:hAnsi="Arial" w:cs="Arial"/>
          <w:b/>
          <w:bCs/>
          <w:color w:val="000000" w:themeColor="text1"/>
          <w:sz w:val="24"/>
          <w:szCs w:val="24"/>
        </w:rPr>
        <w:t xml:space="preserve">Salary:   </w:t>
      </w:r>
      <w:r w:rsidR="7D8115BE" w:rsidRPr="4ADC1B07">
        <w:rPr>
          <w:rFonts w:ascii="Arial" w:eastAsia="Arial" w:hAnsi="Arial" w:cs="Arial"/>
          <w:b/>
          <w:bCs/>
          <w:color w:val="000000" w:themeColor="text1"/>
          <w:sz w:val="24"/>
          <w:szCs w:val="24"/>
        </w:rPr>
        <w:t xml:space="preserve">                            </w:t>
      </w:r>
      <w:r w:rsidRPr="4ADC1B07">
        <w:rPr>
          <w:rFonts w:ascii="Arial" w:eastAsia="Arial" w:hAnsi="Arial" w:cs="Arial"/>
          <w:b/>
          <w:bCs/>
          <w:color w:val="000000" w:themeColor="text1"/>
          <w:sz w:val="24"/>
          <w:szCs w:val="24"/>
        </w:rPr>
        <w:t xml:space="preserve">£ </w:t>
      </w:r>
      <w:r w:rsidR="0A2AEDF4" w:rsidRPr="4ADC1B07">
        <w:rPr>
          <w:rFonts w:ascii="Arial" w:eastAsia="Arial" w:hAnsi="Arial" w:cs="Arial"/>
          <w:b/>
          <w:bCs/>
          <w:color w:val="000000" w:themeColor="text1"/>
          <w:sz w:val="24"/>
          <w:szCs w:val="24"/>
        </w:rPr>
        <w:t>22,308  30 hours/week</w:t>
      </w:r>
      <w:r>
        <w:tab/>
      </w:r>
      <w:r>
        <w:tab/>
      </w:r>
    </w:p>
    <w:p w14:paraId="5DAB6C7B" w14:textId="77777777" w:rsidR="00F20A83" w:rsidRDefault="00F20A83"/>
    <w:tbl>
      <w:tblPr>
        <w:tblW w:w="1028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281"/>
      </w:tblGrid>
      <w:tr w:rsidR="00F20A83" w14:paraId="3C83F6E3" w14:textId="77777777" w:rsidTr="655A6690">
        <w:tc>
          <w:tcPr>
            <w:tcW w:w="10281" w:type="dxa"/>
            <w:tcBorders>
              <w:top w:val="nil"/>
              <w:left w:val="nil"/>
              <w:bottom w:val="nil"/>
              <w:right w:val="nil"/>
            </w:tcBorders>
            <w:shd w:val="clear" w:color="auto" w:fill="auto"/>
          </w:tcPr>
          <w:p w14:paraId="02EB378F" w14:textId="77777777" w:rsidR="00F20A83" w:rsidRDefault="00F20A83">
            <w:pPr>
              <w:pStyle w:val="Subtitle"/>
              <w:pBdr>
                <w:top w:val="none" w:sz="0" w:space="0" w:color="000000"/>
              </w:pBdr>
              <w:ind w:left="0" w:firstLine="0"/>
              <w:rPr>
                <w:b w:val="0"/>
                <w:sz w:val="24"/>
                <w:szCs w:val="24"/>
              </w:rPr>
            </w:pPr>
          </w:p>
          <w:p w14:paraId="057E991B" w14:textId="77777777" w:rsidR="00F20A83" w:rsidRDefault="00956D5D">
            <w:pPr>
              <w:pStyle w:val="Subtitle"/>
              <w:pBdr>
                <w:top w:val="none" w:sz="0" w:space="0" w:color="000000"/>
              </w:pBdr>
              <w:ind w:left="0" w:firstLine="0"/>
              <w:rPr>
                <w:sz w:val="24"/>
                <w:szCs w:val="24"/>
              </w:rPr>
            </w:pPr>
            <w:r w:rsidRPr="655A6690">
              <w:rPr>
                <w:sz w:val="24"/>
                <w:szCs w:val="24"/>
              </w:rPr>
              <w:t xml:space="preserve">    PURPOSE OF THE JOB</w:t>
            </w:r>
          </w:p>
          <w:p w14:paraId="7580435C" w14:textId="29469225" w:rsidR="655A6690" w:rsidRDefault="655A6690" w:rsidP="655A6690"/>
          <w:p w14:paraId="75668EE7" w14:textId="38CF5751" w:rsidR="3A6645E5" w:rsidRPr="00D13386" w:rsidRDefault="3A6645E5" w:rsidP="655A6690">
            <w:pPr>
              <w:rPr>
                <w:rFonts w:ascii="Arial" w:hAnsi="Arial" w:cs="Arial"/>
                <w:b/>
                <w:bCs/>
                <w:sz w:val="24"/>
                <w:szCs w:val="24"/>
              </w:rPr>
            </w:pPr>
            <w:r w:rsidRPr="00D13386">
              <w:rPr>
                <w:rFonts w:ascii="Arial" w:hAnsi="Arial" w:cs="Arial"/>
                <w:b/>
                <w:bCs/>
                <w:sz w:val="24"/>
                <w:szCs w:val="24"/>
              </w:rPr>
              <w:t>To work with the Coordinator to facilitate, deliver and evaluate Future ARCH programmes to individual</w:t>
            </w:r>
            <w:r w:rsidR="13C7591E" w:rsidRPr="00D13386">
              <w:rPr>
                <w:rFonts w:ascii="Arial" w:hAnsi="Arial" w:cs="Arial"/>
                <w:b/>
                <w:bCs/>
                <w:sz w:val="24"/>
                <w:szCs w:val="24"/>
              </w:rPr>
              <w:t>s who have completed a psychotherapy treatment programme</w:t>
            </w:r>
            <w:r w:rsidR="2D914E5D" w:rsidRPr="00D13386">
              <w:rPr>
                <w:rFonts w:ascii="Arial" w:hAnsi="Arial" w:cs="Arial"/>
                <w:b/>
                <w:bCs/>
                <w:sz w:val="24"/>
                <w:szCs w:val="24"/>
              </w:rPr>
              <w:t xml:space="preserve"> for addiction issues</w:t>
            </w:r>
          </w:p>
          <w:p w14:paraId="6A05A809" w14:textId="77777777" w:rsidR="00F20A83" w:rsidRDefault="00F20A83">
            <w:pPr>
              <w:pStyle w:val="Subtitle"/>
              <w:pBdr>
                <w:top w:val="none" w:sz="0" w:space="0" w:color="000000"/>
              </w:pBdr>
              <w:ind w:left="0" w:firstLine="0"/>
              <w:rPr>
                <w:b w:val="0"/>
                <w:sz w:val="24"/>
                <w:szCs w:val="24"/>
              </w:rPr>
            </w:pPr>
          </w:p>
        </w:tc>
      </w:tr>
      <w:tr w:rsidR="00F20A83" w14:paraId="1F877832" w14:textId="77777777" w:rsidTr="00C126BE">
        <w:trPr>
          <w:trHeight w:val="401"/>
        </w:trPr>
        <w:tc>
          <w:tcPr>
            <w:tcW w:w="10281" w:type="dxa"/>
            <w:tcBorders>
              <w:top w:val="nil"/>
              <w:left w:val="nil"/>
              <w:bottom w:val="nil"/>
              <w:right w:val="nil"/>
            </w:tcBorders>
            <w:shd w:val="clear" w:color="auto" w:fill="auto"/>
          </w:tcPr>
          <w:p w14:paraId="5A39BBE3" w14:textId="77777777" w:rsidR="00F20A83" w:rsidRDefault="00F20A83">
            <w:pPr>
              <w:pStyle w:val="Subtitle"/>
              <w:pBdr>
                <w:top w:val="none" w:sz="0" w:space="0" w:color="000000"/>
              </w:pBdr>
              <w:ind w:left="0" w:firstLine="0"/>
              <w:jc w:val="left"/>
              <w:rPr>
                <w:b w:val="0"/>
                <w:sz w:val="24"/>
                <w:szCs w:val="24"/>
              </w:rPr>
            </w:pPr>
          </w:p>
        </w:tc>
      </w:tr>
      <w:tr w:rsidR="00F20A83" w14:paraId="788816B1" w14:textId="77777777" w:rsidTr="655A6690">
        <w:tc>
          <w:tcPr>
            <w:tcW w:w="10281" w:type="dxa"/>
            <w:tcBorders>
              <w:top w:val="nil"/>
              <w:left w:val="nil"/>
              <w:bottom w:val="nil"/>
              <w:right w:val="nil"/>
            </w:tcBorders>
            <w:shd w:val="clear" w:color="auto" w:fill="auto"/>
          </w:tcPr>
          <w:p w14:paraId="1A28CFD1" w14:textId="77777777" w:rsidR="00F20A83" w:rsidRDefault="00956D5D" w:rsidP="655A6690">
            <w:pPr>
              <w:widowControl w:val="0"/>
              <w:pBdr>
                <w:top w:val="nil"/>
                <w:left w:val="nil"/>
                <w:bottom w:val="nil"/>
                <w:right w:val="nil"/>
                <w:between w:val="nil"/>
              </w:pBdr>
              <w:rPr>
                <w:color w:val="000000"/>
                <w:sz w:val="24"/>
                <w:szCs w:val="24"/>
              </w:rPr>
            </w:pPr>
            <w:r w:rsidRPr="655A6690">
              <w:rPr>
                <w:rFonts w:ascii="Arial" w:eastAsia="Arial" w:hAnsi="Arial" w:cs="Arial"/>
                <w:color w:val="000000" w:themeColor="text1"/>
                <w:sz w:val="24"/>
                <w:szCs w:val="24"/>
              </w:rPr>
              <w:t>The post holder will have to ensure the effective facilitation of Future ARCH recovery programmes and Service user activities.</w:t>
            </w:r>
          </w:p>
          <w:p w14:paraId="41C8F396" w14:textId="77777777" w:rsidR="00F20A83" w:rsidRDefault="00F20A83">
            <w:pPr>
              <w:widowControl w:val="0"/>
              <w:pBdr>
                <w:top w:val="nil"/>
                <w:left w:val="nil"/>
                <w:bottom w:val="nil"/>
                <w:right w:val="nil"/>
                <w:between w:val="nil"/>
              </w:pBdr>
              <w:ind w:left="360"/>
              <w:rPr>
                <w:rFonts w:ascii="Arial" w:eastAsia="Arial" w:hAnsi="Arial" w:cs="Arial"/>
                <w:color w:val="000000"/>
                <w:sz w:val="24"/>
                <w:szCs w:val="24"/>
              </w:rPr>
            </w:pPr>
          </w:p>
          <w:p w14:paraId="074A6470" w14:textId="77777777" w:rsidR="00F20A83" w:rsidRDefault="00956D5D">
            <w:pPr>
              <w:widowControl w:val="0"/>
              <w:numPr>
                <w:ilvl w:val="0"/>
                <w:numId w:val="1"/>
              </w:numPr>
              <w:pBdr>
                <w:top w:val="nil"/>
                <w:left w:val="nil"/>
                <w:bottom w:val="nil"/>
                <w:right w:val="nil"/>
                <w:between w:val="nil"/>
              </w:pBdr>
              <w:rPr>
                <w:color w:val="000000"/>
                <w:sz w:val="24"/>
                <w:szCs w:val="24"/>
              </w:rPr>
            </w:pPr>
            <w:r w:rsidRPr="655A6690">
              <w:rPr>
                <w:rFonts w:ascii="Arial" w:eastAsia="Arial" w:hAnsi="Arial" w:cs="Arial"/>
                <w:color w:val="000000" w:themeColor="text1"/>
                <w:sz w:val="24"/>
                <w:szCs w:val="24"/>
              </w:rPr>
              <w:t>Attend meetings with Coordinator, staff meetings and team meetings.</w:t>
            </w:r>
          </w:p>
          <w:p w14:paraId="54F9AE05" w14:textId="77777777" w:rsidR="00F20A83" w:rsidRDefault="00956D5D">
            <w:pPr>
              <w:widowControl w:val="0"/>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p>
        </w:tc>
      </w:tr>
      <w:tr w:rsidR="00F20A83" w14:paraId="640DA46A" w14:textId="77777777" w:rsidTr="655A6690">
        <w:tc>
          <w:tcPr>
            <w:tcW w:w="10281" w:type="dxa"/>
            <w:tcBorders>
              <w:top w:val="nil"/>
              <w:left w:val="nil"/>
              <w:bottom w:val="nil"/>
              <w:right w:val="nil"/>
            </w:tcBorders>
            <w:shd w:val="clear" w:color="auto" w:fill="auto"/>
          </w:tcPr>
          <w:p w14:paraId="72A3D3EC" w14:textId="77777777" w:rsidR="00F20A83" w:rsidRDefault="00F20A83">
            <w:pPr>
              <w:rPr>
                <w:rFonts w:ascii="Arial" w:eastAsia="Arial" w:hAnsi="Arial" w:cs="Arial"/>
                <w:color w:val="000000"/>
                <w:sz w:val="24"/>
                <w:szCs w:val="24"/>
              </w:rPr>
            </w:pPr>
          </w:p>
          <w:p w14:paraId="6D98CDFB" w14:textId="77777777" w:rsidR="00F20A83" w:rsidRDefault="00956D5D">
            <w:pPr>
              <w:widowControl w:val="0"/>
              <w:numPr>
                <w:ilvl w:val="0"/>
                <w:numId w:val="1"/>
              </w:numPr>
              <w:rPr>
                <w:color w:val="000000"/>
                <w:sz w:val="24"/>
                <w:szCs w:val="24"/>
              </w:rPr>
            </w:pPr>
            <w:r w:rsidRPr="655A6690">
              <w:rPr>
                <w:rFonts w:ascii="Arial" w:eastAsia="Arial" w:hAnsi="Arial" w:cs="Arial"/>
                <w:color w:val="000000" w:themeColor="text1"/>
                <w:sz w:val="24"/>
                <w:szCs w:val="24"/>
              </w:rPr>
              <w:t>To facilitate creative and innovative programmes, based on the needs of our Service Users and Service User groups.</w:t>
            </w:r>
          </w:p>
          <w:p w14:paraId="0D0B940D" w14:textId="77777777" w:rsidR="00F20A83" w:rsidRDefault="00F20A83">
            <w:pPr>
              <w:widowControl w:val="0"/>
              <w:ind w:left="360"/>
              <w:rPr>
                <w:rFonts w:ascii="Arial" w:eastAsia="Arial" w:hAnsi="Arial" w:cs="Arial"/>
                <w:color w:val="000000"/>
                <w:sz w:val="24"/>
                <w:szCs w:val="24"/>
              </w:rPr>
            </w:pPr>
          </w:p>
          <w:p w14:paraId="41D22159" w14:textId="2CC03348" w:rsidR="00F20A83" w:rsidRDefault="00956D5D">
            <w:pPr>
              <w:widowControl w:val="0"/>
              <w:numPr>
                <w:ilvl w:val="0"/>
                <w:numId w:val="1"/>
              </w:numPr>
              <w:rPr>
                <w:color w:val="000000"/>
                <w:sz w:val="24"/>
                <w:szCs w:val="24"/>
              </w:rPr>
            </w:pPr>
            <w:r w:rsidRPr="655A6690">
              <w:rPr>
                <w:rFonts w:ascii="Arial" w:eastAsia="Arial" w:hAnsi="Arial" w:cs="Arial"/>
                <w:color w:val="000000" w:themeColor="text1"/>
                <w:sz w:val="24"/>
                <w:szCs w:val="24"/>
              </w:rPr>
              <w:t>Facilitate Service User focus group meetings</w:t>
            </w:r>
            <w:r w:rsidR="002B25D7">
              <w:rPr>
                <w:rFonts w:ascii="Arial" w:eastAsia="Arial" w:hAnsi="Arial" w:cs="Arial"/>
                <w:color w:val="000000" w:themeColor="text1"/>
                <w:sz w:val="24"/>
                <w:szCs w:val="24"/>
              </w:rPr>
              <w:t>.</w:t>
            </w:r>
          </w:p>
          <w:p w14:paraId="0E27B00A" w14:textId="77777777" w:rsidR="00F20A83" w:rsidRDefault="00F20A83">
            <w:pPr>
              <w:widowControl w:val="0"/>
              <w:pBdr>
                <w:top w:val="nil"/>
                <w:left w:val="nil"/>
                <w:bottom w:val="nil"/>
                <w:right w:val="nil"/>
                <w:between w:val="nil"/>
              </w:pBdr>
              <w:ind w:left="720"/>
              <w:rPr>
                <w:rFonts w:ascii="Arial" w:eastAsia="Arial" w:hAnsi="Arial" w:cs="Arial"/>
                <w:color w:val="000000"/>
                <w:sz w:val="24"/>
                <w:szCs w:val="24"/>
              </w:rPr>
            </w:pPr>
          </w:p>
          <w:p w14:paraId="146797BE" w14:textId="77777777" w:rsidR="00F20A83" w:rsidRDefault="00956D5D">
            <w:pPr>
              <w:widowControl w:val="0"/>
              <w:numPr>
                <w:ilvl w:val="0"/>
                <w:numId w:val="1"/>
              </w:numPr>
              <w:rPr>
                <w:color w:val="000000"/>
                <w:sz w:val="24"/>
                <w:szCs w:val="24"/>
              </w:rPr>
            </w:pPr>
            <w:r w:rsidRPr="655A6690">
              <w:rPr>
                <w:rFonts w:ascii="Arial" w:eastAsia="Arial" w:hAnsi="Arial" w:cs="Arial"/>
                <w:color w:val="000000" w:themeColor="text1"/>
                <w:sz w:val="24"/>
                <w:szCs w:val="24"/>
              </w:rPr>
              <w:t xml:space="preserve">Liaise with external facilitators, agencies and venues. </w:t>
            </w:r>
          </w:p>
          <w:p w14:paraId="60061E4C" w14:textId="77777777" w:rsidR="00F20A83" w:rsidRDefault="00F20A83">
            <w:pPr>
              <w:widowControl w:val="0"/>
              <w:pBdr>
                <w:top w:val="nil"/>
                <w:left w:val="nil"/>
                <w:bottom w:val="nil"/>
                <w:right w:val="nil"/>
                <w:between w:val="nil"/>
              </w:pBdr>
              <w:ind w:left="720"/>
              <w:rPr>
                <w:rFonts w:ascii="Arial" w:eastAsia="Arial" w:hAnsi="Arial" w:cs="Arial"/>
                <w:color w:val="000000"/>
                <w:sz w:val="24"/>
                <w:szCs w:val="24"/>
              </w:rPr>
            </w:pPr>
          </w:p>
          <w:p w14:paraId="2ECDBEFD" w14:textId="77777777" w:rsidR="00F20A83" w:rsidRDefault="00956D5D">
            <w:pPr>
              <w:widowControl w:val="0"/>
              <w:numPr>
                <w:ilvl w:val="0"/>
                <w:numId w:val="1"/>
              </w:numPr>
              <w:rPr>
                <w:color w:val="000000"/>
                <w:sz w:val="24"/>
                <w:szCs w:val="24"/>
              </w:rPr>
            </w:pPr>
            <w:r w:rsidRPr="655A6690">
              <w:rPr>
                <w:rFonts w:ascii="Arial" w:eastAsia="Arial" w:hAnsi="Arial" w:cs="Arial"/>
                <w:color w:val="000000" w:themeColor="text1"/>
                <w:sz w:val="24"/>
                <w:szCs w:val="24"/>
              </w:rPr>
              <w:t>With Coordinator, organise venues for facilitating programmes and the logistics required to achieve attendance by Service Users.</w:t>
            </w:r>
          </w:p>
          <w:p w14:paraId="44EAFD9C" w14:textId="77777777" w:rsidR="00F20A83" w:rsidRDefault="00F20A83">
            <w:pPr>
              <w:widowControl w:val="0"/>
              <w:pBdr>
                <w:top w:val="nil"/>
                <w:left w:val="nil"/>
                <w:bottom w:val="nil"/>
                <w:right w:val="nil"/>
                <w:between w:val="nil"/>
              </w:pBdr>
              <w:ind w:left="720"/>
              <w:rPr>
                <w:rFonts w:ascii="Arial" w:eastAsia="Arial" w:hAnsi="Arial" w:cs="Arial"/>
                <w:color w:val="000000"/>
                <w:sz w:val="24"/>
                <w:szCs w:val="24"/>
              </w:rPr>
            </w:pPr>
          </w:p>
          <w:p w14:paraId="0D6F7D3A" w14:textId="77777777" w:rsidR="00F20A83" w:rsidRDefault="00956D5D">
            <w:pPr>
              <w:widowControl w:val="0"/>
              <w:numPr>
                <w:ilvl w:val="0"/>
                <w:numId w:val="1"/>
              </w:numPr>
              <w:rPr>
                <w:color w:val="000000"/>
                <w:sz w:val="24"/>
                <w:szCs w:val="24"/>
              </w:rPr>
            </w:pPr>
            <w:r w:rsidRPr="655A6690">
              <w:rPr>
                <w:rFonts w:ascii="Arial" w:eastAsia="Arial" w:hAnsi="Arial" w:cs="Arial"/>
                <w:color w:val="000000" w:themeColor="text1"/>
                <w:sz w:val="24"/>
                <w:szCs w:val="24"/>
              </w:rPr>
              <w:t xml:space="preserve">Record information required to monitor and evaluate Future ARCH programme sessions to ensure quality standards are met, collecting relevant data including Service Users and stakeholders' feedback. </w:t>
            </w:r>
          </w:p>
          <w:p w14:paraId="4B94D5A5" w14:textId="77777777" w:rsidR="00F20A83" w:rsidRDefault="00F20A83">
            <w:pPr>
              <w:widowControl w:val="0"/>
              <w:pBdr>
                <w:top w:val="nil"/>
                <w:left w:val="nil"/>
                <w:bottom w:val="nil"/>
                <w:right w:val="nil"/>
                <w:between w:val="nil"/>
              </w:pBdr>
              <w:ind w:left="720"/>
              <w:rPr>
                <w:rFonts w:ascii="Arial" w:eastAsia="Arial" w:hAnsi="Arial" w:cs="Arial"/>
                <w:color w:val="000000"/>
                <w:sz w:val="24"/>
                <w:szCs w:val="24"/>
              </w:rPr>
            </w:pPr>
          </w:p>
          <w:p w14:paraId="412DCABF" w14:textId="77777777" w:rsidR="00F20A83" w:rsidRDefault="00956D5D">
            <w:pPr>
              <w:widowControl w:val="0"/>
              <w:numPr>
                <w:ilvl w:val="0"/>
                <w:numId w:val="1"/>
              </w:numPr>
              <w:rPr>
                <w:color w:val="000000"/>
                <w:sz w:val="24"/>
                <w:szCs w:val="24"/>
              </w:rPr>
            </w:pPr>
            <w:r w:rsidRPr="655A6690">
              <w:rPr>
                <w:rFonts w:ascii="Arial" w:eastAsia="Arial" w:hAnsi="Arial" w:cs="Arial"/>
                <w:color w:val="000000" w:themeColor="text1"/>
                <w:sz w:val="24"/>
                <w:szCs w:val="24"/>
              </w:rPr>
              <w:t xml:space="preserve">Provide regular accurate reports and feedback to coordinator on agreed times. </w:t>
            </w:r>
          </w:p>
          <w:p w14:paraId="3DEEC669" w14:textId="77777777" w:rsidR="00F20A83" w:rsidRDefault="00F20A83">
            <w:pPr>
              <w:widowControl w:val="0"/>
              <w:rPr>
                <w:rFonts w:ascii="Arial" w:eastAsia="Arial" w:hAnsi="Arial" w:cs="Arial"/>
                <w:color w:val="000000"/>
                <w:sz w:val="24"/>
                <w:szCs w:val="24"/>
              </w:rPr>
            </w:pPr>
          </w:p>
          <w:p w14:paraId="3656B9AB" w14:textId="77777777" w:rsidR="00F20A83" w:rsidRDefault="00F20A83">
            <w:pPr>
              <w:widowControl w:val="0"/>
              <w:pBdr>
                <w:top w:val="nil"/>
                <w:left w:val="nil"/>
                <w:bottom w:val="nil"/>
                <w:right w:val="nil"/>
                <w:between w:val="nil"/>
              </w:pBdr>
              <w:ind w:left="720"/>
              <w:rPr>
                <w:rFonts w:ascii="Arial" w:eastAsia="Arial" w:hAnsi="Arial" w:cs="Arial"/>
                <w:color w:val="000000"/>
                <w:sz w:val="24"/>
                <w:szCs w:val="24"/>
              </w:rPr>
            </w:pPr>
          </w:p>
          <w:p w14:paraId="76728F04" w14:textId="77777777" w:rsidR="00F20A83" w:rsidRDefault="00956D5D">
            <w:pPr>
              <w:widowControl w:val="0"/>
              <w:numPr>
                <w:ilvl w:val="0"/>
                <w:numId w:val="1"/>
              </w:numPr>
              <w:rPr>
                <w:color w:val="000000"/>
                <w:sz w:val="24"/>
                <w:szCs w:val="24"/>
              </w:rPr>
            </w:pPr>
            <w:r w:rsidRPr="655A6690">
              <w:rPr>
                <w:rFonts w:ascii="Arial" w:eastAsia="Arial" w:hAnsi="Arial" w:cs="Arial"/>
                <w:color w:val="000000" w:themeColor="text1"/>
                <w:sz w:val="24"/>
                <w:szCs w:val="24"/>
              </w:rPr>
              <w:t>With coordinator manage resources to agreed budgets, targets and timescales.</w:t>
            </w:r>
          </w:p>
          <w:p w14:paraId="45FB0818" w14:textId="77777777" w:rsidR="00F20A83" w:rsidRDefault="00F20A83">
            <w:pPr>
              <w:widowControl w:val="0"/>
              <w:pBdr>
                <w:top w:val="nil"/>
                <w:left w:val="nil"/>
                <w:bottom w:val="nil"/>
                <w:right w:val="nil"/>
                <w:between w:val="nil"/>
              </w:pBdr>
              <w:ind w:left="720"/>
              <w:rPr>
                <w:rFonts w:ascii="Arial" w:eastAsia="Arial" w:hAnsi="Arial" w:cs="Arial"/>
                <w:color w:val="000000"/>
                <w:sz w:val="24"/>
                <w:szCs w:val="24"/>
              </w:rPr>
            </w:pPr>
          </w:p>
          <w:p w14:paraId="05E73D9D" w14:textId="77777777" w:rsidR="00F20A83" w:rsidRDefault="00956D5D">
            <w:pPr>
              <w:widowControl w:val="0"/>
              <w:numPr>
                <w:ilvl w:val="0"/>
                <w:numId w:val="1"/>
              </w:numPr>
              <w:rPr>
                <w:color w:val="000000"/>
                <w:sz w:val="24"/>
                <w:szCs w:val="24"/>
              </w:rPr>
            </w:pPr>
            <w:r w:rsidRPr="655A6690">
              <w:rPr>
                <w:rFonts w:ascii="Arial" w:eastAsia="Arial" w:hAnsi="Arial" w:cs="Arial"/>
                <w:color w:val="000000" w:themeColor="text1"/>
                <w:sz w:val="24"/>
                <w:szCs w:val="24"/>
              </w:rPr>
              <w:t>Work at all times within Dunlewey Addiction Services values, policies, procedures and guidelines.</w:t>
            </w:r>
          </w:p>
          <w:p w14:paraId="049F31CB" w14:textId="77777777" w:rsidR="00F20A83" w:rsidRDefault="00F20A83">
            <w:pPr>
              <w:widowControl w:val="0"/>
              <w:pBdr>
                <w:top w:val="nil"/>
                <w:left w:val="nil"/>
                <w:bottom w:val="nil"/>
                <w:right w:val="nil"/>
                <w:between w:val="nil"/>
              </w:pBdr>
              <w:ind w:left="720"/>
              <w:rPr>
                <w:rFonts w:ascii="Arial" w:eastAsia="Arial" w:hAnsi="Arial" w:cs="Arial"/>
                <w:color w:val="000000"/>
                <w:sz w:val="24"/>
                <w:szCs w:val="24"/>
              </w:rPr>
            </w:pPr>
          </w:p>
          <w:p w14:paraId="0EF43D69" w14:textId="77777777" w:rsidR="00F20A83" w:rsidRDefault="00956D5D">
            <w:pPr>
              <w:widowControl w:val="0"/>
              <w:numPr>
                <w:ilvl w:val="0"/>
                <w:numId w:val="1"/>
              </w:numPr>
              <w:rPr>
                <w:color w:val="000000"/>
                <w:sz w:val="24"/>
                <w:szCs w:val="24"/>
              </w:rPr>
            </w:pPr>
            <w:r w:rsidRPr="655A6690">
              <w:rPr>
                <w:rFonts w:ascii="Arial" w:eastAsia="Arial" w:hAnsi="Arial" w:cs="Arial"/>
                <w:color w:val="000000" w:themeColor="text1"/>
                <w:sz w:val="24"/>
                <w:szCs w:val="24"/>
              </w:rPr>
              <w:t>Undertake any other tasks as may be from time to time required.</w:t>
            </w:r>
          </w:p>
          <w:p w14:paraId="53128261" w14:textId="77777777" w:rsidR="00F20A83" w:rsidRDefault="00F20A83">
            <w:pPr>
              <w:rPr>
                <w:sz w:val="24"/>
                <w:szCs w:val="24"/>
              </w:rPr>
            </w:pPr>
          </w:p>
          <w:p w14:paraId="26FC2BD8" w14:textId="77777777" w:rsidR="00F20A83" w:rsidRDefault="00956D5D">
            <w:pPr>
              <w:widowControl w:val="0"/>
              <w:numPr>
                <w:ilvl w:val="0"/>
                <w:numId w:val="1"/>
              </w:numPr>
              <w:rPr>
                <w:color w:val="000000"/>
                <w:sz w:val="24"/>
                <w:szCs w:val="24"/>
              </w:rPr>
            </w:pPr>
            <w:r w:rsidRPr="655A6690">
              <w:rPr>
                <w:rFonts w:ascii="Arial" w:eastAsia="Arial" w:hAnsi="Arial" w:cs="Arial"/>
                <w:color w:val="000000" w:themeColor="text1"/>
                <w:sz w:val="24"/>
                <w:szCs w:val="24"/>
              </w:rPr>
              <w:t>Always act in the best interest of Dunlewey Addiction Services.</w:t>
            </w:r>
          </w:p>
          <w:p w14:paraId="62486C05" w14:textId="77777777" w:rsidR="00F20A83" w:rsidRDefault="00F20A83">
            <w:pPr>
              <w:widowControl w:val="0"/>
              <w:pBdr>
                <w:top w:val="nil"/>
                <w:left w:val="nil"/>
                <w:bottom w:val="nil"/>
                <w:right w:val="nil"/>
                <w:between w:val="nil"/>
              </w:pBdr>
              <w:ind w:left="720"/>
              <w:rPr>
                <w:rFonts w:ascii="Arial" w:eastAsia="Arial" w:hAnsi="Arial" w:cs="Arial"/>
                <w:color w:val="000000"/>
                <w:sz w:val="24"/>
                <w:szCs w:val="24"/>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10"/>
              <w:gridCol w:w="9355"/>
            </w:tblGrid>
            <w:tr w:rsidR="00F20A83" w14:paraId="4101652C" w14:textId="77777777">
              <w:tc>
                <w:tcPr>
                  <w:tcW w:w="710" w:type="dxa"/>
                  <w:tcBorders>
                    <w:top w:val="nil"/>
                    <w:left w:val="nil"/>
                    <w:bottom w:val="nil"/>
                    <w:right w:val="nil"/>
                  </w:tcBorders>
                  <w:shd w:val="clear" w:color="auto" w:fill="auto"/>
                </w:tcPr>
                <w:p w14:paraId="4B99056E" w14:textId="77777777" w:rsidR="00F20A83" w:rsidRDefault="00F20A83">
                  <w:pPr>
                    <w:pStyle w:val="Subtitle"/>
                    <w:pBdr>
                      <w:top w:val="none" w:sz="0" w:space="0" w:color="000000"/>
                    </w:pBdr>
                    <w:ind w:left="0" w:firstLine="0"/>
                    <w:rPr>
                      <w:b w:val="0"/>
                      <w:sz w:val="24"/>
                      <w:szCs w:val="24"/>
                    </w:rPr>
                  </w:pPr>
                </w:p>
              </w:tc>
              <w:tc>
                <w:tcPr>
                  <w:tcW w:w="9355" w:type="dxa"/>
                  <w:tcBorders>
                    <w:top w:val="nil"/>
                    <w:left w:val="nil"/>
                    <w:bottom w:val="nil"/>
                    <w:right w:val="nil"/>
                  </w:tcBorders>
                  <w:shd w:val="clear" w:color="auto" w:fill="auto"/>
                </w:tcPr>
                <w:p w14:paraId="1299C43A" w14:textId="77777777" w:rsidR="00F20A83" w:rsidRDefault="00F20A83">
                  <w:pPr>
                    <w:ind w:left="317" w:right="1356" w:hanging="283"/>
                    <w:jc w:val="both"/>
                    <w:rPr>
                      <w:rFonts w:ascii="Arial" w:eastAsia="Arial" w:hAnsi="Arial" w:cs="Arial"/>
                      <w:color w:val="000000"/>
                      <w:sz w:val="24"/>
                      <w:szCs w:val="24"/>
                    </w:rPr>
                  </w:pPr>
                </w:p>
              </w:tc>
            </w:tr>
            <w:tr w:rsidR="00F20A83" w14:paraId="4DDBEF00" w14:textId="77777777">
              <w:trPr>
                <w:trHeight w:val="80"/>
              </w:trPr>
              <w:tc>
                <w:tcPr>
                  <w:tcW w:w="710" w:type="dxa"/>
                  <w:tcBorders>
                    <w:top w:val="nil"/>
                    <w:left w:val="nil"/>
                    <w:bottom w:val="nil"/>
                    <w:right w:val="nil"/>
                  </w:tcBorders>
                  <w:shd w:val="clear" w:color="auto" w:fill="auto"/>
                </w:tcPr>
                <w:p w14:paraId="3461D779" w14:textId="77777777" w:rsidR="00F20A83" w:rsidRDefault="00F20A83">
                  <w:pPr>
                    <w:pStyle w:val="Subtitle"/>
                    <w:pBdr>
                      <w:top w:val="none" w:sz="0" w:space="0" w:color="000000"/>
                    </w:pBdr>
                    <w:ind w:left="0" w:firstLine="0"/>
                    <w:rPr>
                      <w:b w:val="0"/>
                      <w:sz w:val="24"/>
                      <w:szCs w:val="24"/>
                    </w:rPr>
                  </w:pPr>
                </w:p>
              </w:tc>
              <w:tc>
                <w:tcPr>
                  <w:tcW w:w="9355" w:type="dxa"/>
                  <w:tcBorders>
                    <w:top w:val="nil"/>
                    <w:left w:val="nil"/>
                    <w:bottom w:val="nil"/>
                    <w:right w:val="nil"/>
                  </w:tcBorders>
                  <w:shd w:val="clear" w:color="auto" w:fill="auto"/>
                </w:tcPr>
                <w:p w14:paraId="3CF2D8B6" w14:textId="77777777" w:rsidR="00F20A83" w:rsidRDefault="00F20A83">
                  <w:pPr>
                    <w:ind w:left="317" w:hanging="283"/>
                    <w:jc w:val="both"/>
                    <w:rPr>
                      <w:rFonts w:ascii="Arial" w:eastAsia="Arial" w:hAnsi="Arial" w:cs="Arial"/>
                      <w:color w:val="000000"/>
                      <w:sz w:val="24"/>
                      <w:szCs w:val="24"/>
                    </w:rPr>
                  </w:pPr>
                </w:p>
              </w:tc>
            </w:tr>
            <w:tr w:rsidR="00F20A83" w14:paraId="0FB78278" w14:textId="77777777">
              <w:tc>
                <w:tcPr>
                  <w:tcW w:w="710" w:type="dxa"/>
                  <w:tcBorders>
                    <w:top w:val="nil"/>
                    <w:left w:val="nil"/>
                    <w:bottom w:val="nil"/>
                    <w:right w:val="nil"/>
                  </w:tcBorders>
                  <w:shd w:val="clear" w:color="auto" w:fill="auto"/>
                </w:tcPr>
                <w:p w14:paraId="1FC39945" w14:textId="77777777" w:rsidR="00F20A83" w:rsidRDefault="00F20A83">
                  <w:pPr>
                    <w:pStyle w:val="Subtitle"/>
                    <w:pBdr>
                      <w:top w:val="none" w:sz="0" w:space="0" w:color="000000"/>
                    </w:pBdr>
                    <w:ind w:left="0" w:firstLine="0"/>
                    <w:rPr>
                      <w:b w:val="0"/>
                      <w:sz w:val="24"/>
                      <w:szCs w:val="24"/>
                    </w:rPr>
                  </w:pPr>
                </w:p>
              </w:tc>
              <w:tc>
                <w:tcPr>
                  <w:tcW w:w="9355" w:type="dxa"/>
                  <w:tcBorders>
                    <w:top w:val="nil"/>
                    <w:left w:val="nil"/>
                    <w:bottom w:val="nil"/>
                    <w:right w:val="nil"/>
                  </w:tcBorders>
                  <w:shd w:val="clear" w:color="auto" w:fill="auto"/>
                </w:tcPr>
                <w:p w14:paraId="0562CB0E" w14:textId="77777777" w:rsidR="00F20A83" w:rsidRDefault="00F20A83">
                  <w:pPr>
                    <w:ind w:left="317" w:hanging="283"/>
                    <w:jc w:val="both"/>
                    <w:rPr>
                      <w:rFonts w:ascii="Arial" w:eastAsia="Arial" w:hAnsi="Arial" w:cs="Arial"/>
                      <w:color w:val="000000"/>
                      <w:sz w:val="24"/>
                      <w:szCs w:val="24"/>
                    </w:rPr>
                  </w:pPr>
                </w:p>
              </w:tc>
            </w:tr>
          </w:tbl>
          <w:p w14:paraId="02D1D5C7" w14:textId="77777777" w:rsidR="00F20A83" w:rsidRDefault="00956D5D" w:rsidP="289DB159">
            <w:pPr>
              <w:widowControl w:val="0"/>
              <w:pBdr>
                <w:top w:val="nil"/>
                <w:left w:val="nil"/>
                <w:bottom w:val="nil"/>
                <w:right w:val="nil"/>
                <w:between w:val="nil"/>
              </w:pBdr>
              <w:spacing w:after="120"/>
              <w:ind w:right="1180"/>
              <w:rPr>
                <w:rFonts w:ascii="Arial" w:eastAsia="Arial" w:hAnsi="Arial" w:cs="Arial"/>
                <w:color w:val="000000"/>
                <w:sz w:val="24"/>
                <w:szCs w:val="24"/>
              </w:rPr>
            </w:pPr>
            <w:r w:rsidRPr="289DB159">
              <w:rPr>
                <w:rFonts w:ascii="Arial" w:eastAsia="Arial" w:hAnsi="Arial" w:cs="Arial"/>
                <w:color w:val="000000" w:themeColor="text1"/>
                <w:sz w:val="24"/>
                <w:szCs w:val="24"/>
              </w:rPr>
              <w:t>This job description covers the current range of duties and will be reviewed from time to time.  It is Dunlewey Addiction Services aim to reach agreement on changes, but if agreement is not possible, Dunlewey Addiction Service reserves the right to change this job description.</w:t>
            </w:r>
          </w:p>
          <w:p w14:paraId="3A0EF6DE" w14:textId="7005B38D" w:rsidR="289DB159" w:rsidRDefault="289DB159" w:rsidP="289DB159">
            <w:pPr>
              <w:widowControl w:val="0"/>
              <w:pBdr>
                <w:top w:val="nil"/>
                <w:left w:val="nil"/>
                <w:bottom w:val="nil"/>
                <w:right w:val="nil"/>
                <w:between w:val="nil"/>
              </w:pBdr>
              <w:spacing w:after="120"/>
              <w:ind w:right="1180"/>
              <w:rPr>
                <w:rFonts w:ascii="Arial" w:eastAsia="Arial" w:hAnsi="Arial" w:cs="Arial"/>
                <w:color w:val="000000" w:themeColor="text1"/>
                <w:sz w:val="24"/>
                <w:szCs w:val="24"/>
              </w:rPr>
            </w:pPr>
          </w:p>
          <w:p w14:paraId="150EEE2A" w14:textId="67692BB3" w:rsidR="289DB159" w:rsidRDefault="289DB159" w:rsidP="289DB159">
            <w:pPr>
              <w:widowControl w:val="0"/>
              <w:pBdr>
                <w:top w:val="nil"/>
                <w:left w:val="nil"/>
                <w:bottom w:val="nil"/>
                <w:right w:val="nil"/>
                <w:between w:val="nil"/>
              </w:pBdr>
              <w:spacing w:after="120"/>
              <w:ind w:right="1180"/>
              <w:rPr>
                <w:rFonts w:ascii="Arial" w:eastAsia="Arial" w:hAnsi="Arial" w:cs="Arial"/>
                <w:color w:val="000000" w:themeColor="text1"/>
                <w:sz w:val="24"/>
                <w:szCs w:val="24"/>
              </w:rPr>
            </w:pPr>
          </w:p>
          <w:p w14:paraId="37E5CC4E" w14:textId="6F3C710E" w:rsidR="289DB159" w:rsidRDefault="289DB159" w:rsidP="289DB159">
            <w:pPr>
              <w:widowControl w:val="0"/>
              <w:pBdr>
                <w:top w:val="nil"/>
                <w:left w:val="nil"/>
                <w:bottom w:val="nil"/>
                <w:right w:val="nil"/>
                <w:between w:val="nil"/>
              </w:pBdr>
              <w:spacing w:after="120"/>
              <w:ind w:right="1180"/>
              <w:rPr>
                <w:rFonts w:ascii="Arial" w:eastAsia="Arial" w:hAnsi="Arial" w:cs="Arial"/>
                <w:color w:val="000000" w:themeColor="text1"/>
                <w:sz w:val="24"/>
                <w:szCs w:val="24"/>
              </w:rPr>
            </w:pPr>
          </w:p>
          <w:p w14:paraId="59069F6A" w14:textId="6E626EEC" w:rsidR="289DB159" w:rsidRDefault="289DB159" w:rsidP="289DB159">
            <w:pPr>
              <w:widowControl w:val="0"/>
              <w:pBdr>
                <w:top w:val="nil"/>
                <w:left w:val="nil"/>
                <w:bottom w:val="nil"/>
                <w:right w:val="nil"/>
                <w:between w:val="nil"/>
              </w:pBdr>
              <w:spacing w:after="120"/>
              <w:ind w:right="1180"/>
              <w:rPr>
                <w:rFonts w:ascii="Arial" w:eastAsia="Arial" w:hAnsi="Arial" w:cs="Arial"/>
                <w:color w:val="000000" w:themeColor="text1"/>
                <w:sz w:val="24"/>
                <w:szCs w:val="24"/>
              </w:rPr>
            </w:pPr>
          </w:p>
          <w:p w14:paraId="39206402" w14:textId="26605DCE" w:rsidR="289DB159" w:rsidRDefault="289DB159" w:rsidP="289DB159">
            <w:pPr>
              <w:widowControl w:val="0"/>
              <w:pBdr>
                <w:top w:val="nil"/>
                <w:left w:val="nil"/>
                <w:bottom w:val="nil"/>
                <w:right w:val="nil"/>
                <w:between w:val="nil"/>
              </w:pBdr>
              <w:spacing w:after="120"/>
              <w:ind w:right="1180"/>
              <w:rPr>
                <w:rFonts w:ascii="Arial" w:eastAsia="Arial" w:hAnsi="Arial" w:cs="Arial"/>
                <w:color w:val="000000" w:themeColor="text1"/>
                <w:sz w:val="24"/>
                <w:szCs w:val="24"/>
              </w:rPr>
            </w:pPr>
          </w:p>
          <w:p w14:paraId="432D4F17" w14:textId="77777777" w:rsidR="00F20A83" w:rsidRDefault="00956D5D">
            <w:pPr>
              <w:widowControl w:val="0"/>
              <w:rPr>
                <w:rFonts w:ascii="Arial" w:eastAsia="Arial" w:hAnsi="Arial" w:cs="Arial"/>
                <w:color w:val="000000"/>
                <w:sz w:val="24"/>
                <w:szCs w:val="24"/>
              </w:rPr>
            </w:pPr>
            <w:r>
              <w:rPr>
                <w:rFonts w:ascii="Arial" w:eastAsia="Arial" w:hAnsi="Arial" w:cs="Arial"/>
                <w:color w:val="000000"/>
                <w:sz w:val="24"/>
                <w:szCs w:val="24"/>
              </w:rPr>
              <w:t xml:space="preserve"> </w:t>
            </w:r>
            <w:r>
              <w:rPr>
                <w:noProof/>
              </w:rPr>
              <w:drawing>
                <wp:anchor distT="114300" distB="114300" distL="114300" distR="114300" simplePos="0" relativeHeight="251658240" behindDoc="0" locked="0" layoutInCell="1" hidden="0" allowOverlap="1" wp14:anchorId="05D91CA2" wp14:editId="07777777">
                  <wp:simplePos x="0" y="0"/>
                  <wp:positionH relativeFrom="column">
                    <wp:posOffset>38101</wp:posOffset>
                  </wp:positionH>
                  <wp:positionV relativeFrom="paragraph">
                    <wp:posOffset>270495</wp:posOffset>
                  </wp:positionV>
                  <wp:extent cx="2234901" cy="883438"/>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10839" t="21301" r="10580" b="15475"/>
                          <a:stretch>
                            <a:fillRect/>
                          </a:stretch>
                        </pic:blipFill>
                        <pic:spPr>
                          <a:xfrm>
                            <a:off x="0" y="0"/>
                            <a:ext cx="2234901" cy="883438"/>
                          </a:xfrm>
                          <a:prstGeom prst="rect">
                            <a:avLst/>
                          </a:prstGeom>
                          <a:ln/>
                        </pic:spPr>
                      </pic:pic>
                    </a:graphicData>
                  </a:graphic>
                </wp:anchor>
              </w:drawing>
            </w:r>
          </w:p>
        </w:tc>
      </w:tr>
    </w:tbl>
    <w:p w14:paraId="34CE0A41" w14:textId="77777777" w:rsidR="00F20A83" w:rsidRDefault="00F20A83">
      <w:pPr>
        <w:rPr>
          <w:color w:val="FF0000"/>
        </w:rPr>
      </w:pPr>
    </w:p>
    <w:p w14:paraId="295A8906" w14:textId="1EE28542" w:rsidR="7D751151" w:rsidRDefault="7D751151" w:rsidP="7D751151">
      <w:pPr>
        <w:rPr>
          <w:color w:val="FF0000"/>
        </w:rPr>
      </w:pPr>
    </w:p>
    <w:p w14:paraId="3D60E0C9" w14:textId="4CC075A6" w:rsidR="7D751151" w:rsidRDefault="7D751151" w:rsidP="7D751151">
      <w:pPr>
        <w:rPr>
          <w:color w:val="FF0000"/>
        </w:rPr>
      </w:pPr>
    </w:p>
    <w:p w14:paraId="55D779E1" w14:textId="25726E31" w:rsidR="7D751151" w:rsidRDefault="7D751151" w:rsidP="7D751151">
      <w:pPr>
        <w:rPr>
          <w:color w:val="FF0000"/>
        </w:rPr>
      </w:pPr>
    </w:p>
    <w:p w14:paraId="400A9D40" w14:textId="176554B5" w:rsidR="7D751151" w:rsidRDefault="7D751151" w:rsidP="7D751151">
      <w:pPr>
        <w:rPr>
          <w:color w:val="FF0000"/>
        </w:rPr>
      </w:pPr>
    </w:p>
    <w:p w14:paraId="327FAF91" w14:textId="0B3FE6F0" w:rsidR="7D751151" w:rsidRDefault="7D751151" w:rsidP="7D751151">
      <w:pPr>
        <w:rPr>
          <w:color w:val="FF0000"/>
        </w:rPr>
      </w:pPr>
    </w:p>
    <w:p w14:paraId="201D805B" w14:textId="3A57BE77" w:rsidR="7D751151" w:rsidRDefault="7D751151" w:rsidP="7D751151">
      <w:pPr>
        <w:rPr>
          <w:color w:val="FF0000"/>
        </w:rPr>
      </w:pPr>
    </w:p>
    <w:p w14:paraId="44067229" w14:textId="47740639" w:rsidR="7D751151" w:rsidRDefault="7D751151" w:rsidP="7D751151">
      <w:pPr>
        <w:rPr>
          <w:color w:val="FF0000"/>
        </w:rPr>
      </w:pPr>
    </w:p>
    <w:p w14:paraId="402F23B3" w14:textId="2D416F01" w:rsidR="7D751151" w:rsidRDefault="7D751151" w:rsidP="7D751151">
      <w:pPr>
        <w:rPr>
          <w:color w:val="FF0000"/>
        </w:rPr>
      </w:pPr>
    </w:p>
    <w:p w14:paraId="53CF7FC5" w14:textId="3D6F4A37" w:rsidR="7D751151" w:rsidRDefault="7D751151" w:rsidP="7D751151">
      <w:pPr>
        <w:rPr>
          <w:color w:val="FF0000"/>
        </w:rPr>
      </w:pPr>
    </w:p>
    <w:p w14:paraId="4CB6170A" w14:textId="6118E158" w:rsidR="7D751151" w:rsidRDefault="7D751151" w:rsidP="7D751151">
      <w:pPr>
        <w:rPr>
          <w:color w:val="FF0000"/>
        </w:rPr>
      </w:pPr>
    </w:p>
    <w:p w14:paraId="125C25A2" w14:textId="1D45A165" w:rsidR="7D751151" w:rsidRDefault="7D751151" w:rsidP="7D751151">
      <w:pPr>
        <w:rPr>
          <w:color w:val="FF0000"/>
        </w:rPr>
      </w:pPr>
    </w:p>
    <w:p w14:paraId="685F3906" w14:textId="0BFB1BD3" w:rsidR="7D751151" w:rsidRDefault="7D751151" w:rsidP="7D751151">
      <w:pPr>
        <w:rPr>
          <w:color w:val="FF0000"/>
        </w:rPr>
      </w:pPr>
    </w:p>
    <w:p w14:paraId="761D00D6" w14:textId="0D3ECDD1" w:rsidR="7D751151" w:rsidRDefault="7D751151" w:rsidP="7D751151">
      <w:pPr>
        <w:rPr>
          <w:color w:val="FF0000"/>
        </w:rPr>
      </w:pPr>
    </w:p>
    <w:p w14:paraId="6F14F793" w14:textId="67A30F49" w:rsidR="7D751151" w:rsidRDefault="7D751151" w:rsidP="7D751151">
      <w:pPr>
        <w:rPr>
          <w:color w:val="FF0000"/>
        </w:rPr>
      </w:pPr>
    </w:p>
    <w:p w14:paraId="38590C84" w14:textId="3B148DF0" w:rsidR="7D751151" w:rsidRDefault="7D751151" w:rsidP="7D751151">
      <w:pPr>
        <w:rPr>
          <w:color w:val="FF0000"/>
        </w:rPr>
      </w:pPr>
    </w:p>
    <w:p w14:paraId="57A2DE75" w14:textId="71F5AD1C" w:rsidR="7D751151" w:rsidRDefault="7D751151" w:rsidP="7D751151">
      <w:pPr>
        <w:rPr>
          <w:color w:val="FF0000"/>
        </w:rPr>
      </w:pPr>
    </w:p>
    <w:p w14:paraId="3FAC8679" w14:textId="669E17F8" w:rsidR="7D751151" w:rsidRDefault="7D751151" w:rsidP="7D751151">
      <w:pPr>
        <w:rPr>
          <w:color w:val="FF0000"/>
        </w:rPr>
      </w:pPr>
    </w:p>
    <w:p w14:paraId="2A82B425" w14:textId="2E787CF2" w:rsidR="7D751151" w:rsidRDefault="7D751151" w:rsidP="7D751151">
      <w:pPr>
        <w:rPr>
          <w:color w:val="FF0000"/>
        </w:rPr>
      </w:pPr>
    </w:p>
    <w:p w14:paraId="5A3F3657" w14:textId="760C595C" w:rsidR="7D751151" w:rsidRDefault="7D751151" w:rsidP="7D751151">
      <w:pPr>
        <w:rPr>
          <w:color w:val="FF0000"/>
        </w:rPr>
      </w:pPr>
    </w:p>
    <w:p w14:paraId="7D358EBD" w14:textId="6B17389A" w:rsidR="7D751151" w:rsidRDefault="7D751151" w:rsidP="7D751151">
      <w:pPr>
        <w:rPr>
          <w:color w:val="FF0000"/>
        </w:rPr>
      </w:pPr>
    </w:p>
    <w:p w14:paraId="06E585F3" w14:textId="58536ED4" w:rsidR="56A0D758" w:rsidRDefault="56A0D758" w:rsidP="7D751151">
      <w:pPr>
        <w:jc w:val="center"/>
        <w:rPr>
          <w:rFonts w:ascii="Arial" w:eastAsia="Arial" w:hAnsi="Arial" w:cs="Arial"/>
          <w:color w:val="000000" w:themeColor="text1"/>
          <w:sz w:val="22"/>
          <w:szCs w:val="22"/>
        </w:rPr>
      </w:pPr>
      <w:r w:rsidRPr="7D751151">
        <w:rPr>
          <w:rFonts w:ascii="Arial" w:eastAsia="Arial" w:hAnsi="Arial" w:cs="Arial"/>
          <w:b/>
          <w:bCs/>
          <w:color w:val="000000" w:themeColor="text1"/>
          <w:sz w:val="22"/>
          <w:szCs w:val="22"/>
        </w:rPr>
        <w:t xml:space="preserve">PERSONNEL SPECIFICATION FOR THE POST OF </w:t>
      </w:r>
    </w:p>
    <w:p w14:paraId="0D7A340A" w14:textId="0581F534" w:rsidR="56A0D758" w:rsidRDefault="56A0D758" w:rsidP="7D751151">
      <w:pPr>
        <w:jc w:val="center"/>
        <w:rPr>
          <w:rFonts w:ascii="Arial" w:eastAsia="Arial" w:hAnsi="Arial" w:cs="Arial"/>
          <w:color w:val="000000" w:themeColor="text1"/>
          <w:sz w:val="22"/>
          <w:szCs w:val="22"/>
        </w:rPr>
      </w:pPr>
      <w:r w:rsidRPr="7D751151">
        <w:rPr>
          <w:rFonts w:ascii="Arial" w:eastAsia="Arial" w:hAnsi="Arial" w:cs="Arial"/>
          <w:b/>
          <w:bCs/>
          <w:color w:val="000000" w:themeColor="text1"/>
          <w:sz w:val="22"/>
          <w:szCs w:val="22"/>
        </w:rPr>
        <w:t>Future  ARCH  FACILITATOR</w:t>
      </w:r>
    </w:p>
    <w:tbl>
      <w:tblPr>
        <w:tblStyle w:val="TableGrid"/>
        <w:tblW w:w="0" w:type="auto"/>
        <w:tblInd w:w="1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00"/>
        <w:gridCol w:w="3814"/>
        <w:gridCol w:w="3301"/>
      </w:tblGrid>
      <w:tr w:rsidR="7D751151" w14:paraId="02FF6ABF" w14:textId="77777777" w:rsidTr="7D751151">
        <w:trPr>
          <w:trHeight w:val="300"/>
        </w:trPr>
        <w:tc>
          <w:tcPr>
            <w:tcW w:w="1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20" w:type="dxa"/>
              <w:right w:w="120" w:type="dxa"/>
            </w:tcMar>
          </w:tcPr>
          <w:p w14:paraId="5BF2D46A" w14:textId="0C841646" w:rsidR="7D751151" w:rsidRDefault="7D751151" w:rsidP="7D751151">
            <w:pPr>
              <w:spacing w:before="90" w:after="54"/>
              <w:rPr>
                <w:rFonts w:ascii="Arial" w:eastAsia="Arial" w:hAnsi="Arial" w:cs="Arial"/>
                <w:color w:val="auto"/>
                <w:sz w:val="20"/>
                <w:szCs w:val="20"/>
              </w:rPr>
            </w:pPr>
          </w:p>
        </w:tc>
        <w:tc>
          <w:tcPr>
            <w:tcW w:w="381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20" w:type="dxa"/>
              <w:right w:w="120" w:type="dxa"/>
            </w:tcMar>
          </w:tcPr>
          <w:p w14:paraId="3ACAB01D" w14:textId="455D14E1" w:rsidR="7D751151" w:rsidRDefault="7D751151" w:rsidP="7D751151">
            <w:pPr>
              <w:spacing w:before="90" w:after="54"/>
              <w:jc w:val="center"/>
              <w:rPr>
                <w:rFonts w:ascii="Arial" w:eastAsia="Arial" w:hAnsi="Arial" w:cs="Arial"/>
                <w:color w:val="auto"/>
                <w:sz w:val="20"/>
                <w:szCs w:val="20"/>
              </w:rPr>
            </w:pPr>
            <w:r w:rsidRPr="7D751151">
              <w:rPr>
                <w:rFonts w:ascii="Arial" w:eastAsia="Arial" w:hAnsi="Arial" w:cs="Arial"/>
                <w:b/>
                <w:bCs/>
                <w:color w:val="auto"/>
                <w:sz w:val="20"/>
                <w:szCs w:val="20"/>
              </w:rPr>
              <w:t xml:space="preserve">ESSENTIAL CRITERIA            </w:t>
            </w:r>
          </w:p>
        </w:tc>
        <w:tc>
          <w:tcPr>
            <w:tcW w:w="33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20" w:type="dxa"/>
              <w:right w:w="120" w:type="dxa"/>
            </w:tcMar>
          </w:tcPr>
          <w:p w14:paraId="7DEC2472" w14:textId="158FE212" w:rsidR="7D751151" w:rsidRDefault="7D751151" w:rsidP="7D751151">
            <w:pPr>
              <w:spacing w:before="90" w:after="54"/>
              <w:rPr>
                <w:rFonts w:ascii="Arial" w:eastAsia="Arial" w:hAnsi="Arial" w:cs="Arial"/>
                <w:color w:val="auto"/>
                <w:sz w:val="20"/>
                <w:szCs w:val="20"/>
              </w:rPr>
            </w:pPr>
            <w:r w:rsidRPr="7D751151">
              <w:rPr>
                <w:rFonts w:ascii="Arial" w:eastAsia="Arial" w:hAnsi="Arial" w:cs="Arial"/>
                <w:b/>
                <w:bCs/>
                <w:color w:val="auto"/>
                <w:sz w:val="20"/>
                <w:szCs w:val="20"/>
              </w:rPr>
              <w:t>DESIRABLE CRITERIA</w:t>
            </w:r>
          </w:p>
        </w:tc>
      </w:tr>
      <w:tr w:rsidR="7D751151" w14:paraId="38C18E73" w14:textId="77777777" w:rsidTr="7D751151">
        <w:trPr>
          <w:trHeight w:val="2550"/>
        </w:trPr>
        <w:tc>
          <w:tcPr>
            <w:tcW w:w="1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20" w:type="dxa"/>
              <w:right w:w="120" w:type="dxa"/>
            </w:tcMar>
          </w:tcPr>
          <w:p w14:paraId="122A2BA8" w14:textId="71765123" w:rsidR="7D751151" w:rsidRDefault="7D751151" w:rsidP="7D751151">
            <w:pPr>
              <w:spacing w:before="90" w:after="54"/>
              <w:rPr>
                <w:rFonts w:ascii="Arial" w:eastAsia="Arial" w:hAnsi="Arial" w:cs="Arial"/>
                <w:color w:val="auto"/>
                <w:sz w:val="20"/>
                <w:szCs w:val="20"/>
              </w:rPr>
            </w:pPr>
            <w:r w:rsidRPr="7D751151">
              <w:rPr>
                <w:rFonts w:ascii="Arial" w:eastAsia="Arial" w:hAnsi="Arial" w:cs="Arial"/>
                <w:b/>
                <w:bCs/>
                <w:color w:val="auto"/>
                <w:sz w:val="20"/>
                <w:szCs w:val="20"/>
              </w:rPr>
              <w:t>1. Circumstances</w:t>
            </w:r>
          </w:p>
        </w:tc>
        <w:tc>
          <w:tcPr>
            <w:tcW w:w="381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20" w:type="dxa"/>
              <w:right w:w="120" w:type="dxa"/>
            </w:tcMar>
          </w:tcPr>
          <w:p w14:paraId="64917E22" w14:textId="052000C0" w:rsidR="7D751151" w:rsidRDefault="7D751151" w:rsidP="7D751151">
            <w:pPr>
              <w:spacing w:before="90"/>
              <w:ind w:right="113"/>
              <w:rPr>
                <w:rFonts w:ascii="Arial" w:eastAsia="Arial" w:hAnsi="Arial" w:cs="Arial"/>
                <w:color w:val="auto"/>
                <w:sz w:val="20"/>
                <w:szCs w:val="20"/>
              </w:rPr>
            </w:pPr>
            <w:r w:rsidRPr="7D751151">
              <w:rPr>
                <w:rFonts w:ascii="Arial" w:eastAsia="Arial" w:hAnsi="Arial" w:cs="Arial"/>
                <w:color w:val="auto"/>
                <w:sz w:val="20"/>
                <w:szCs w:val="20"/>
              </w:rPr>
              <w:t>1. A full current driving licence and access to a car is essential. Consideration will be given to alternative travelling proposals in respect of applicants with a disability who cannot hold a licence.</w:t>
            </w:r>
          </w:p>
          <w:p w14:paraId="6ADE54F2" w14:textId="47F76812" w:rsidR="7D751151" w:rsidRDefault="7D751151" w:rsidP="7D751151">
            <w:pPr>
              <w:ind w:right="113"/>
              <w:rPr>
                <w:rFonts w:ascii="Arial" w:eastAsia="Arial" w:hAnsi="Arial" w:cs="Arial"/>
                <w:color w:val="auto"/>
                <w:sz w:val="20"/>
                <w:szCs w:val="20"/>
              </w:rPr>
            </w:pPr>
            <w:r w:rsidRPr="7D751151">
              <w:rPr>
                <w:rFonts w:ascii="Arial" w:eastAsia="Arial" w:hAnsi="Arial" w:cs="Arial"/>
                <w:color w:val="auto"/>
                <w:sz w:val="20"/>
                <w:szCs w:val="20"/>
              </w:rPr>
              <w:t>2. Willingness to work flexible hours required for the job which may include evening and weekend.</w:t>
            </w:r>
          </w:p>
        </w:tc>
        <w:tc>
          <w:tcPr>
            <w:tcW w:w="33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20" w:type="dxa"/>
              <w:right w:w="120" w:type="dxa"/>
            </w:tcMar>
          </w:tcPr>
          <w:p w14:paraId="46F94CFE" w14:textId="077F5255" w:rsidR="7D751151" w:rsidRDefault="7D751151" w:rsidP="7D751151">
            <w:pPr>
              <w:spacing w:before="90"/>
              <w:rPr>
                <w:rFonts w:ascii="Arial" w:eastAsia="Arial" w:hAnsi="Arial" w:cs="Arial"/>
                <w:color w:val="auto"/>
                <w:sz w:val="20"/>
                <w:szCs w:val="20"/>
              </w:rPr>
            </w:pPr>
          </w:p>
        </w:tc>
      </w:tr>
      <w:tr w:rsidR="7D751151" w14:paraId="499BAEE7" w14:textId="77777777" w:rsidTr="7D751151">
        <w:trPr>
          <w:trHeight w:val="1065"/>
        </w:trPr>
        <w:tc>
          <w:tcPr>
            <w:tcW w:w="1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20" w:type="dxa"/>
              <w:right w:w="120" w:type="dxa"/>
            </w:tcMar>
          </w:tcPr>
          <w:p w14:paraId="6568325F" w14:textId="41DE315A" w:rsidR="7D751151" w:rsidRDefault="7D751151" w:rsidP="7D751151">
            <w:pPr>
              <w:spacing w:after="54"/>
              <w:rPr>
                <w:rFonts w:ascii="Arial" w:eastAsia="Arial" w:hAnsi="Arial" w:cs="Arial"/>
                <w:color w:val="auto"/>
                <w:sz w:val="20"/>
                <w:szCs w:val="20"/>
              </w:rPr>
            </w:pPr>
            <w:r w:rsidRPr="7D751151">
              <w:rPr>
                <w:rFonts w:ascii="Arial" w:eastAsia="Arial" w:hAnsi="Arial" w:cs="Arial"/>
                <w:b/>
                <w:bCs/>
                <w:color w:val="auto"/>
                <w:sz w:val="20"/>
                <w:szCs w:val="20"/>
              </w:rPr>
              <w:t xml:space="preserve">2. Qualifications </w:t>
            </w:r>
          </w:p>
        </w:tc>
        <w:tc>
          <w:tcPr>
            <w:tcW w:w="381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20" w:type="dxa"/>
              <w:right w:w="120" w:type="dxa"/>
            </w:tcMar>
          </w:tcPr>
          <w:p w14:paraId="53F34243" w14:textId="36852ED9" w:rsidR="7D751151" w:rsidRDefault="7D751151" w:rsidP="7D751151">
            <w:pPr>
              <w:rPr>
                <w:rFonts w:ascii="Arial" w:eastAsia="Arial" w:hAnsi="Arial" w:cs="Arial"/>
                <w:color w:val="auto"/>
                <w:sz w:val="20"/>
                <w:szCs w:val="20"/>
              </w:rPr>
            </w:pPr>
            <w:r w:rsidRPr="7D751151">
              <w:rPr>
                <w:rFonts w:ascii="Arial" w:eastAsia="Arial" w:hAnsi="Arial" w:cs="Arial"/>
                <w:color w:val="auto"/>
                <w:sz w:val="20"/>
                <w:szCs w:val="20"/>
              </w:rPr>
              <w:t xml:space="preserve">1. Third level qualification in area of facilitating programs, or 2 years’ experience in facilitating programs in community and voluntary sector. </w:t>
            </w:r>
          </w:p>
        </w:tc>
        <w:tc>
          <w:tcPr>
            <w:tcW w:w="33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20" w:type="dxa"/>
              <w:right w:w="120" w:type="dxa"/>
            </w:tcMar>
          </w:tcPr>
          <w:p w14:paraId="7C40167E" w14:textId="5266ECFC" w:rsidR="7D751151" w:rsidRDefault="7D751151" w:rsidP="7D751151">
            <w:pPr>
              <w:spacing w:before="60" w:after="60"/>
              <w:rPr>
                <w:rFonts w:ascii="Arial" w:eastAsia="Arial" w:hAnsi="Arial" w:cs="Arial"/>
                <w:color w:val="auto"/>
                <w:sz w:val="20"/>
                <w:szCs w:val="20"/>
              </w:rPr>
            </w:pPr>
            <w:r w:rsidRPr="7D751151">
              <w:rPr>
                <w:rFonts w:ascii="Arial" w:eastAsia="Arial" w:hAnsi="Arial" w:cs="Arial"/>
                <w:color w:val="auto"/>
                <w:sz w:val="20"/>
                <w:szCs w:val="20"/>
              </w:rPr>
              <w:t xml:space="preserve">Programme development and facilitating experience in the voluntary and community sector </w:t>
            </w:r>
          </w:p>
        </w:tc>
      </w:tr>
      <w:tr w:rsidR="7D751151" w14:paraId="49F21D71" w14:textId="77777777" w:rsidTr="7D751151">
        <w:trPr>
          <w:trHeight w:val="675"/>
        </w:trPr>
        <w:tc>
          <w:tcPr>
            <w:tcW w:w="1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20" w:type="dxa"/>
              <w:right w:w="120" w:type="dxa"/>
            </w:tcMar>
          </w:tcPr>
          <w:p w14:paraId="2A07ED5E" w14:textId="18495BA7" w:rsidR="7D751151" w:rsidRDefault="7D751151" w:rsidP="7D751151">
            <w:pPr>
              <w:spacing w:after="54"/>
              <w:rPr>
                <w:rFonts w:ascii="Arial" w:eastAsia="Arial" w:hAnsi="Arial" w:cs="Arial"/>
                <w:color w:val="auto"/>
                <w:sz w:val="20"/>
                <w:szCs w:val="20"/>
              </w:rPr>
            </w:pPr>
            <w:r w:rsidRPr="7D751151">
              <w:rPr>
                <w:rFonts w:ascii="Arial" w:eastAsia="Arial" w:hAnsi="Arial" w:cs="Arial"/>
                <w:b/>
                <w:bCs/>
                <w:color w:val="auto"/>
                <w:sz w:val="20"/>
                <w:szCs w:val="20"/>
              </w:rPr>
              <w:t>3. Experience</w:t>
            </w:r>
          </w:p>
        </w:tc>
        <w:tc>
          <w:tcPr>
            <w:tcW w:w="381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20" w:type="dxa"/>
              <w:right w:w="120" w:type="dxa"/>
            </w:tcMar>
          </w:tcPr>
          <w:p w14:paraId="02DEA780" w14:textId="7AF87B7F" w:rsidR="7D751151" w:rsidRDefault="7D751151" w:rsidP="7D751151">
            <w:pPr>
              <w:rPr>
                <w:rFonts w:ascii="Arial" w:eastAsia="Arial" w:hAnsi="Arial" w:cs="Arial"/>
                <w:color w:val="auto"/>
                <w:sz w:val="20"/>
                <w:szCs w:val="20"/>
              </w:rPr>
            </w:pPr>
            <w:r w:rsidRPr="7D751151">
              <w:rPr>
                <w:rFonts w:ascii="Arial" w:eastAsia="Arial" w:hAnsi="Arial" w:cs="Arial"/>
                <w:color w:val="auto"/>
                <w:sz w:val="20"/>
                <w:szCs w:val="20"/>
              </w:rPr>
              <w:t>Working experience within the field of Addiction or Health &amp; Social Care.</w:t>
            </w:r>
          </w:p>
          <w:p w14:paraId="7488FF94" w14:textId="0C9BD79B" w:rsidR="7D751151" w:rsidRDefault="7D751151" w:rsidP="7D751151">
            <w:pPr>
              <w:rPr>
                <w:rFonts w:ascii="Arial" w:eastAsia="Arial" w:hAnsi="Arial" w:cs="Arial"/>
                <w:color w:val="auto"/>
                <w:sz w:val="20"/>
                <w:szCs w:val="20"/>
              </w:rPr>
            </w:pPr>
            <w:r w:rsidRPr="7D751151">
              <w:rPr>
                <w:rFonts w:ascii="Arial" w:eastAsia="Arial" w:hAnsi="Arial" w:cs="Arial"/>
                <w:color w:val="auto"/>
                <w:sz w:val="20"/>
                <w:szCs w:val="20"/>
              </w:rPr>
              <w:t xml:space="preserve"> Experience in working in a Team environment.</w:t>
            </w:r>
          </w:p>
          <w:p w14:paraId="261D0358" w14:textId="2532ADE0" w:rsidR="7D751151" w:rsidRDefault="7D751151" w:rsidP="7D751151">
            <w:pPr>
              <w:rPr>
                <w:rFonts w:ascii="Arial" w:eastAsia="Arial" w:hAnsi="Arial" w:cs="Arial"/>
                <w:color w:val="auto"/>
                <w:sz w:val="20"/>
                <w:szCs w:val="20"/>
              </w:rPr>
            </w:pPr>
            <w:r w:rsidRPr="7D751151">
              <w:rPr>
                <w:rFonts w:ascii="Arial" w:eastAsia="Arial" w:hAnsi="Arial" w:cs="Arial"/>
                <w:color w:val="auto"/>
                <w:sz w:val="20"/>
                <w:szCs w:val="20"/>
              </w:rPr>
              <w:t xml:space="preserve">Experience in producing reports. </w:t>
            </w:r>
          </w:p>
          <w:p w14:paraId="68D1606E" w14:textId="5F04F5C0" w:rsidR="7D751151" w:rsidRDefault="7D751151" w:rsidP="7D751151">
            <w:pPr>
              <w:rPr>
                <w:rFonts w:ascii="Arial" w:eastAsia="Arial" w:hAnsi="Arial" w:cs="Arial"/>
                <w:color w:val="auto"/>
                <w:sz w:val="20"/>
                <w:szCs w:val="20"/>
              </w:rPr>
            </w:pPr>
            <w:r w:rsidRPr="7D751151">
              <w:rPr>
                <w:rFonts w:ascii="Arial" w:eastAsia="Arial" w:hAnsi="Arial" w:cs="Arial"/>
                <w:color w:val="auto"/>
                <w:sz w:val="20"/>
                <w:szCs w:val="20"/>
              </w:rPr>
              <w:t xml:space="preserve">Experience of Service User focused development and change through the provision of programmes. </w:t>
            </w:r>
          </w:p>
          <w:p w14:paraId="7E3F73E2" w14:textId="59F9198E" w:rsidR="7D751151" w:rsidRDefault="7D751151" w:rsidP="7D751151">
            <w:pPr>
              <w:rPr>
                <w:rFonts w:ascii="Arial" w:eastAsia="Arial" w:hAnsi="Arial" w:cs="Arial"/>
                <w:color w:val="auto"/>
                <w:sz w:val="20"/>
                <w:szCs w:val="20"/>
              </w:rPr>
            </w:pPr>
            <w:r w:rsidRPr="7D751151">
              <w:rPr>
                <w:rFonts w:ascii="Arial" w:eastAsia="Arial" w:hAnsi="Arial" w:cs="Arial"/>
                <w:color w:val="auto"/>
                <w:sz w:val="20"/>
                <w:szCs w:val="20"/>
              </w:rPr>
              <w:t xml:space="preserve"> Experience in using different mediums and resources to facilitate programmes and group work.</w:t>
            </w:r>
          </w:p>
          <w:p w14:paraId="39FD172D" w14:textId="064DC7F1" w:rsidR="7D751151" w:rsidRDefault="7D751151" w:rsidP="7D751151">
            <w:pPr>
              <w:rPr>
                <w:rFonts w:ascii="Arial" w:eastAsia="Arial" w:hAnsi="Arial" w:cs="Arial"/>
                <w:color w:val="auto"/>
                <w:sz w:val="20"/>
                <w:szCs w:val="20"/>
              </w:rPr>
            </w:pPr>
            <w:r w:rsidRPr="7D751151">
              <w:rPr>
                <w:rFonts w:ascii="Arial" w:eastAsia="Arial" w:hAnsi="Arial" w:cs="Arial"/>
                <w:color w:val="auto"/>
                <w:sz w:val="20"/>
                <w:szCs w:val="20"/>
              </w:rPr>
              <w:t>Experience in thinking creatively when facilitating programs</w:t>
            </w:r>
          </w:p>
          <w:p w14:paraId="32A91FD3" w14:textId="040AEAFA" w:rsidR="7D751151" w:rsidRDefault="7D751151" w:rsidP="7D751151">
            <w:pPr>
              <w:rPr>
                <w:rFonts w:ascii="Arial" w:eastAsia="Arial" w:hAnsi="Arial" w:cs="Arial"/>
                <w:color w:val="auto"/>
                <w:sz w:val="20"/>
                <w:szCs w:val="20"/>
              </w:rPr>
            </w:pPr>
            <w:r w:rsidRPr="7D751151">
              <w:rPr>
                <w:rFonts w:ascii="Arial" w:eastAsia="Arial" w:hAnsi="Arial" w:cs="Arial"/>
                <w:color w:val="auto"/>
                <w:sz w:val="20"/>
                <w:szCs w:val="20"/>
              </w:rPr>
              <w:t xml:space="preserve">Experience of building good relationships with Service Users and stakeholders. </w:t>
            </w:r>
          </w:p>
          <w:p w14:paraId="7B650752" w14:textId="40BC6C47" w:rsidR="7D751151" w:rsidRDefault="7D751151" w:rsidP="7D751151">
            <w:pPr>
              <w:spacing w:before="60" w:after="60"/>
              <w:rPr>
                <w:rFonts w:ascii="Arial" w:eastAsia="Arial" w:hAnsi="Arial" w:cs="Arial"/>
                <w:color w:val="auto"/>
                <w:sz w:val="20"/>
                <w:szCs w:val="20"/>
              </w:rPr>
            </w:pPr>
            <w:r w:rsidRPr="7D751151">
              <w:rPr>
                <w:rFonts w:ascii="Arial" w:eastAsia="Arial" w:hAnsi="Arial" w:cs="Arial"/>
                <w:color w:val="auto"/>
                <w:sz w:val="20"/>
                <w:szCs w:val="20"/>
              </w:rPr>
              <w:t>Experience of using Microsoft packages to include Microsoft outlook, Microsoft Word, Excel and PowerPoint.</w:t>
            </w:r>
          </w:p>
        </w:tc>
        <w:tc>
          <w:tcPr>
            <w:tcW w:w="33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20" w:type="dxa"/>
              <w:right w:w="120" w:type="dxa"/>
            </w:tcMar>
          </w:tcPr>
          <w:p w14:paraId="7B17EB63" w14:textId="1454C371" w:rsidR="7D751151" w:rsidRDefault="7D751151" w:rsidP="7D751151">
            <w:pPr>
              <w:spacing w:before="60" w:after="60"/>
              <w:rPr>
                <w:rFonts w:ascii="Arial" w:eastAsia="Arial" w:hAnsi="Arial" w:cs="Arial"/>
                <w:color w:val="auto"/>
                <w:sz w:val="20"/>
                <w:szCs w:val="20"/>
              </w:rPr>
            </w:pPr>
            <w:r w:rsidRPr="7D751151">
              <w:rPr>
                <w:rFonts w:ascii="Arial" w:eastAsia="Arial" w:hAnsi="Arial" w:cs="Arial"/>
                <w:color w:val="auto"/>
                <w:sz w:val="20"/>
                <w:szCs w:val="20"/>
              </w:rPr>
              <w:t>Experience of working with Service Users to effect positive behavioural change through the delivery of recovery programmes</w:t>
            </w:r>
          </w:p>
          <w:p w14:paraId="4B8DC1B7" w14:textId="172D2E41" w:rsidR="7D751151" w:rsidRDefault="7D751151" w:rsidP="7D751151">
            <w:pPr>
              <w:spacing w:before="60" w:after="60"/>
              <w:rPr>
                <w:rFonts w:ascii="Arial" w:eastAsia="Arial" w:hAnsi="Arial" w:cs="Arial"/>
                <w:color w:val="auto"/>
                <w:sz w:val="20"/>
                <w:szCs w:val="20"/>
              </w:rPr>
            </w:pPr>
            <w:r>
              <w:br/>
            </w:r>
          </w:p>
        </w:tc>
      </w:tr>
    </w:tbl>
    <w:p w14:paraId="5759AD03" w14:textId="72F82CEE" w:rsidR="7D751151" w:rsidRDefault="7D751151" w:rsidP="7D751151">
      <w:pPr>
        <w:widowControl w:val="0"/>
        <w:ind w:left="567"/>
        <w:rPr>
          <w:rFonts w:ascii="Arial" w:eastAsia="Arial" w:hAnsi="Arial" w:cs="Arial"/>
          <w:color w:val="auto"/>
          <w:sz w:val="22"/>
          <w:szCs w:val="22"/>
        </w:rPr>
      </w:pPr>
    </w:p>
    <w:p w14:paraId="7F427AC5" w14:textId="63130A6B" w:rsidR="7D751151" w:rsidRDefault="7D751151" w:rsidP="7D751151">
      <w:pPr>
        <w:widowControl w:val="0"/>
        <w:rPr>
          <w:rFonts w:ascii="Arial" w:eastAsia="Arial" w:hAnsi="Arial" w:cs="Arial"/>
          <w:color w:val="auto"/>
          <w:sz w:val="20"/>
          <w:szCs w:val="20"/>
        </w:rPr>
      </w:pPr>
    </w:p>
    <w:p w14:paraId="44CC5A05" w14:textId="431F323D" w:rsidR="7D751151" w:rsidRDefault="7D751151" w:rsidP="7D751151">
      <w:pPr>
        <w:widowControl w:val="0"/>
        <w:rPr>
          <w:rFonts w:ascii="Arial" w:eastAsia="Arial" w:hAnsi="Arial" w:cs="Arial"/>
          <w:color w:val="auto"/>
          <w:sz w:val="20"/>
          <w:szCs w:val="20"/>
        </w:rPr>
      </w:pPr>
    </w:p>
    <w:p w14:paraId="1730F324" w14:textId="537E946A" w:rsidR="7D751151" w:rsidRDefault="7D751151" w:rsidP="7D751151">
      <w:pPr>
        <w:widowControl w:val="0"/>
        <w:rPr>
          <w:rFonts w:ascii="Arial" w:eastAsia="Arial" w:hAnsi="Arial" w:cs="Arial"/>
          <w:color w:val="auto"/>
          <w:sz w:val="20"/>
          <w:szCs w:val="20"/>
        </w:rPr>
      </w:pPr>
    </w:p>
    <w:p w14:paraId="503F11CE" w14:textId="041291CB" w:rsidR="7D751151" w:rsidRDefault="7D751151" w:rsidP="7D751151">
      <w:pPr>
        <w:widowControl w:val="0"/>
        <w:rPr>
          <w:rFonts w:ascii="Arial" w:eastAsia="Arial" w:hAnsi="Arial" w:cs="Arial"/>
          <w:color w:val="auto"/>
          <w:sz w:val="20"/>
          <w:szCs w:val="20"/>
        </w:rPr>
      </w:pPr>
    </w:p>
    <w:p w14:paraId="2610F957" w14:textId="6514CC35" w:rsidR="56A0D758" w:rsidRDefault="56A0D758" w:rsidP="7D751151">
      <w:pPr>
        <w:widowControl w:val="0"/>
        <w:rPr>
          <w:rFonts w:ascii="Arial" w:eastAsia="Arial" w:hAnsi="Arial" w:cs="Arial"/>
          <w:color w:val="auto"/>
          <w:sz w:val="20"/>
          <w:szCs w:val="20"/>
        </w:rPr>
      </w:pPr>
      <w:r w:rsidRPr="7D751151">
        <w:rPr>
          <w:rFonts w:ascii="Arial" w:eastAsia="Arial" w:hAnsi="Arial" w:cs="Arial"/>
          <w:b/>
          <w:bCs/>
          <w:smallCaps/>
          <w:color w:val="auto"/>
          <w:sz w:val="20"/>
          <w:szCs w:val="20"/>
        </w:rPr>
        <w:t xml:space="preserve">       COMPETENCIES</w:t>
      </w:r>
    </w:p>
    <w:p w14:paraId="54E7FA46" w14:textId="7B881D77" w:rsidR="7D751151" w:rsidRDefault="7D751151" w:rsidP="7D751151">
      <w:pPr>
        <w:ind w:left="567" w:right="720"/>
        <w:jc w:val="both"/>
        <w:rPr>
          <w:rFonts w:ascii="Arial" w:eastAsia="Arial" w:hAnsi="Arial" w:cs="Arial"/>
          <w:color w:val="auto"/>
          <w:sz w:val="20"/>
          <w:szCs w:val="20"/>
        </w:rPr>
      </w:pPr>
    </w:p>
    <w:p w14:paraId="5F546237" w14:textId="4AEBF02C" w:rsidR="56A0D758" w:rsidRDefault="56A0D758" w:rsidP="7D751151">
      <w:pPr>
        <w:ind w:left="360"/>
        <w:rPr>
          <w:rFonts w:ascii="Arial" w:eastAsia="Arial" w:hAnsi="Arial" w:cs="Arial"/>
          <w:color w:val="auto"/>
          <w:sz w:val="20"/>
          <w:szCs w:val="20"/>
        </w:rPr>
      </w:pPr>
      <w:r w:rsidRPr="7D751151">
        <w:rPr>
          <w:rFonts w:ascii="Arial" w:eastAsia="Arial" w:hAnsi="Arial" w:cs="Arial"/>
          <w:color w:val="auto"/>
          <w:sz w:val="20"/>
          <w:szCs w:val="20"/>
        </w:rPr>
        <w:t>Candidates who are shortlisted for interview will be required to demonstrate how, and to what extent, they meet some or all of the competencies listed below during their interview.</w:t>
      </w:r>
    </w:p>
    <w:p w14:paraId="7124DA6F" w14:textId="5E6AD268" w:rsidR="56A0D758" w:rsidRDefault="56A0D758" w:rsidP="7D751151">
      <w:pPr>
        <w:widowControl w:val="0"/>
        <w:ind w:firstLine="360"/>
        <w:rPr>
          <w:rFonts w:ascii="Arial" w:eastAsia="Arial" w:hAnsi="Arial" w:cs="Arial"/>
          <w:color w:val="auto"/>
          <w:sz w:val="20"/>
          <w:szCs w:val="20"/>
        </w:rPr>
      </w:pPr>
      <w:r w:rsidRPr="7D751151">
        <w:rPr>
          <w:rFonts w:ascii="Arial" w:eastAsia="Arial" w:hAnsi="Arial" w:cs="Arial"/>
          <w:b/>
          <w:bCs/>
          <w:color w:val="auto"/>
          <w:sz w:val="20"/>
          <w:szCs w:val="20"/>
        </w:rPr>
        <w:t>Service User Focus</w:t>
      </w:r>
    </w:p>
    <w:p w14:paraId="026EA097" w14:textId="3F1D7056" w:rsidR="56A0D758" w:rsidRDefault="56A0D758" w:rsidP="7D751151">
      <w:pPr>
        <w:widowControl w:val="0"/>
        <w:ind w:left="360"/>
        <w:rPr>
          <w:rFonts w:ascii="Arial" w:eastAsia="Arial" w:hAnsi="Arial" w:cs="Arial"/>
          <w:color w:val="auto"/>
          <w:sz w:val="20"/>
          <w:szCs w:val="20"/>
        </w:rPr>
      </w:pPr>
      <w:r w:rsidRPr="7D751151">
        <w:rPr>
          <w:rFonts w:ascii="Arial" w:eastAsia="Arial" w:hAnsi="Arial" w:cs="Arial"/>
          <w:color w:val="auto"/>
          <w:sz w:val="20"/>
          <w:szCs w:val="20"/>
        </w:rPr>
        <w:t>Strives to exceed the expectations and requirements of service users, acts with service users in mind and values the importance of providing high-quality services.</w:t>
      </w:r>
    </w:p>
    <w:p w14:paraId="75719462" w14:textId="35460E1B" w:rsidR="56A0D758" w:rsidRDefault="56A0D758" w:rsidP="7D751151">
      <w:pPr>
        <w:pBdr>
          <w:top w:val="nil"/>
          <w:left w:val="nil"/>
          <w:bottom w:val="nil"/>
          <w:right w:val="nil"/>
          <w:between w:val="nil"/>
        </w:pBdr>
        <w:ind w:left="360"/>
        <w:jc w:val="both"/>
        <w:rPr>
          <w:rFonts w:ascii="Arial" w:eastAsia="Arial" w:hAnsi="Arial" w:cs="Arial"/>
          <w:color w:val="auto"/>
          <w:sz w:val="20"/>
          <w:szCs w:val="20"/>
        </w:rPr>
      </w:pPr>
      <w:r w:rsidRPr="7D751151">
        <w:rPr>
          <w:rFonts w:ascii="Arial" w:eastAsia="Arial" w:hAnsi="Arial" w:cs="Arial"/>
          <w:b/>
          <w:bCs/>
          <w:color w:val="auto"/>
          <w:sz w:val="20"/>
          <w:szCs w:val="20"/>
        </w:rPr>
        <w:t>Communicating Effectively</w:t>
      </w:r>
    </w:p>
    <w:p w14:paraId="153B3770" w14:textId="2F653E73" w:rsidR="56A0D758" w:rsidRDefault="56A0D758" w:rsidP="7D751151">
      <w:pPr>
        <w:pBdr>
          <w:top w:val="nil"/>
          <w:left w:val="nil"/>
          <w:bottom w:val="nil"/>
          <w:right w:val="nil"/>
          <w:between w:val="nil"/>
        </w:pBdr>
        <w:ind w:left="360"/>
        <w:rPr>
          <w:rFonts w:ascii="Arial" w:eastAsia="Arial" w:hAnsi="Arial" w:cs="Arial"/>
          <w:color w:val="auto"/>
          <w:sz w:val="20"/>
          <w:szCs w:val="20"/>
        </w:rPr>
      </w:pPr>
      <w:r w:rsidRPr="7D751151">
        <w:rPr>
          <w:rFonts w:ascii="Arial" w:eastAsia="Arial" w:hAnsi="Arial" w:cs="Arial"/>
          <w:color w:val="auto"/>
          <w:sz w:val="20"/>
          <w:szCs w:val="20"/>
        </w:rPr>
        <w:t xml:space="preserve">Keeps service users well informed and communicates messages clearly and concisely. Listens carefully, evaluates other opinions and is able to influence successfully. Actively promotes the exchange of ideas and information. </w:t>
      </w:r>
    </w:p>
    <w:p w14:paraId="19DA465E" w14:textId="65B5B4F2" w:rsidR="7D751151" w:rsidRDefault="7D751151" w:rsidP="7D751151">
      <w:pPr>
        <w:pBdr>
          <w:top w:val="nil"/>
          <w:left w:val="nil"/>
          <w:bottom w:val="nil"/>
          <w:right w:val="nil"/>
          <w:between w:val="nil"/>
        </w:pBdr>
        <w:ind w:left="284"/>
        <w:rPr>
          <w:rFonts w:ascii="Arial" w:eastAsia="Arial" w:hAnsi="Arial" w:cs="Arial"/>
          <w:color w:val="auto"/>
          <w:sz w:val="20"/>
          <w:szCs w:val="20"/>
        </w:rPr>
      </w:pPr>
    </w:p>
    <w:p w14:paraId="7B39DFA5" w14:textId="3F96733E" w:rsidR="56A0D758" w:rsidRDefault="56A0D758" w:rsidP="7D751151">
      <w:pPr>
        <w:ind w:left="360"/>
        <w:rPr>
          <w:rFonts w:ascii="Arial" w:eastAsia="Arial" w:hAnsi="Arial" w:cs="Arial"/>
          <w:color w:val="auto"/>
          <w:sz w:val="20"/>
          <w:szCs w:val="20"/>
        </w:rPr>
      </w:pPr>
      <w:r w:rsidRPr="7D751151">
        <w:rPr>
          <w:rFonts w:ascii="Arial" w:eastAsia="Arial" w:hAnsi="Arial" w:cs="Arial"/>
          <w:b/>
          <w:bCs/>
          <w:color w:val="auto"/>
          <w:sz w:val="20"/>
          <w:szCs w:val="20"/>
        </w:rPr>
        <w:t>Team &amp; Partnership Working</w:t>
      </w:r>
    </w:p>
    <w:p w14:paraId="5F049998" w14:textId="3BF007A5" w:rsidR="56A0D758" w:rsidRDefault="56A0D758" w:rsidP="7D751151">
      <w:pPr>
        <w:ind w:left="360"/>
        <w:rPr>
          <w:rFonts w:ascii="Arial" w:eastAsia="Arial" w:hAnsi="Arial" w:cs="Arial"/>
          <w:color w:val="auto"/>
          <w:sz w:val="20"/>
          <w:szCs w:val="20"/>
        </w:rPr>
      </w:pPr>
      <w:r w:rsidRPr="7D751151">
        <w:rPr>
          <w:rFonts w:ascii="Arial" w:eastAsia="Arial" w:hAnsi="Arial" w:cs="Arial"/>
          <w:color w:val="auto"/>
          <w:sz w:val="20"/>
          <w:szCs w:val="20"/>
        </w:rPr>
        <w:t xml:space="preserve">Encourages open communication and collaboration through the sharing of knowledge and best practices. Develops and encourages effective partnerships internally and externally to improve the efficiency and effectiveness of service delivery based on shared outcomes. </w:t>
      </w:r>
    </w:p>
    <w:p w14:paraId="4EFBDA8E" w14:textId="62E5FCA1" w:rsidR="7D751151" w:rsidRDefault="7D751151" w:rsidP="7D751151">
      <w:pPr>
        <w:ind w:left="360"/>
        <w:rPr>
          <w:rFonts w:ascii="Arial" w:eastAsia="Arial" w:hAnsi="Arial" w:cs="Arial"/>
          <w:color w:val="auto"/>
          <w:sz w:val="20"/>
          <w:szCs w:val="20"/>
        </w:rPr>
      </w:pPr>
    </w:p>
    <w:p w14:paraId="3719B327" w14:textId="1F583408" w:rsidR="56A0D758" w:rsidRDefault="56A0D758" w:rsidP="7D751151">
      <w:pPr>
        <w:ind w:left="360"/>
        <w:rPr>
          <w:rFonts w:ascii="Arial" w:eastAsia="Arial" w:hAnsi="Arial" w:cs="Arial"/>
          <w:color w:val="auto"/>
          <w:sz w:val="20"/>
          <w:szCs w:val="20"/>
        </w:rPr>
      </w:pPr>
      <w:r w:rsidRPr="7D751151">
        <w:rPr>
          <w:rFonts w:ascii="Arial" w:eastAsia="Arial" w:hAnsi="Arial" w:cs="Arial"/>
          <w:b/>
          <w:bCs/>
          <w:color w:val="auto"/>
          <w:sz w:val="20"/>
          <w:szCs w:val="20"/>
        </w:rPr>
        <w:t>Personal</w:t>
      </w:r>
      <w:r w:rsidRPr="7D751151">
        <w:rPr>
          <w:rFonts w:ascii="Arial" w:eastAsia="Arial" w:hAnsi="Arial" w:cs="Arial"/>
          <w:color w:val="auto"/>
          <w:sz w:val="20"/>
          <w:szCs w:val="20"/>
        </w:rPr>
        <w:t xml:space="preserve"> </w:t>
      </w:r>
      <w:r w:rsidRPr="7D751151">
        <w:rPr>
          <w:rFonts w:ascii="Arial" w:eastAsia="Arial" w:hAnsi="Arial" w:cs="Arial"/>
          <w:b/>
          <w:bCs/>
          <w:color w:val="auto"/>
          <w:sz w:val="20"/>
          <w:szCs w:val="20"/>
        </w:rPr>
        <w:t>Development, Performance &amp; Professionalism</w:t>
      </w:r>
    </w:p>
    <w:p w14:paraId="171EABDC" w14:textId="675BE402" w:rsidR="56A0D758" w:rsidRDefault="56A0D758" w:rsidP="7D751151">
      <w:pPr>
        <w:ind w:left="360"/>
        <w:rPr>
          <w:rFonts w:ascii="Arial" w:eastAsia="Arial" w:hAnsi="Arial" w:cs="Arial"/>
          <w:color w:val="auto"/>
          <w:sz w:val="20"/>
          <w:szCs w:val="20"/>
        </w:rPr>
      </w:pPr>
      <w:r w:rsidRPr="7D751151">
        <w:rPr>
          <w:rFonts w:ascii="Arial" w:eastAsia="Arial" w:hAnsi="Arial" w:cs="Arial"/>
          <w:color w:val="auto"/>
          <w:sz w:val="20"/>
          <w:szCs w:val="20"/>
        </w:rPr>
        <w:t xml:space="preserve">Demonstrates required job knowledge and understanding to successfully and competently fulfil or exceed the requirements of their post. Proactively demonstrates a desire to enhance and develop their job knowledge. </w:t>
      </w:r>
    </w:p>
    <w:p w14:paraId="665FED68" w14:textId="7BA2B068" w:rsidR="7D751151" w:rsidRDefault="7D751151" w:rsidP="7D751151">
      <w:pPr>
        <w:ind w:left="360"/>
        <w:rPr>
          <w:rFonts w:ascii="Arial" w:eastAsia="Arial" w:hAnsi="Arial" w:cs="Arial"/>
          <w:color w:val="auto"/>
          <w:sz w:val="20"/>
          <w:szCs w:val="20"/>
        </w:rPr>
      </w:pPr>
    </w:p>
    <w:p w14:paraId="26E249AE" w14:textId="0824D07F" w:rsidR="56A0D758" w:rsidRDefault="56A0D758" w:rsidP="7D751151">
      <w:pPr>
        <w:tabs>
          <w:tab w:val="left" w:pos="142"/>
        </w:tabs>
        <w:ind w:left="360"/>
        <w:rPr>
          <w:rFonts w:ascii="Arial" w:eastAsia="Arial" w:hAnsi="Arial" w:cs="Arial"/>
          <w:color w:val="auto"/>
          <w:sz w:val="20"/>
          <w:szCs w:val="20"/>
        </w:rPr>
      </w:pPr>
      <w:r w:rsidRPr="7D751151">
        <w:rPr>
          <w:rFonts w:ascii="Arial" w:eastAsia="Arial" w:hAnsi="Arial" w:cs="Arial"/>
          <w:b/>
          <w:bCs/>
          <w:color w:val="auto"/>
          <w:sz w:val="20"/>
          <w:szCs w:val="20"/>
        </w:rPr>
        <w:t>Continuous Improvement &amp; Reports Delivery</w:t>
      </w:r>
    </w:p>
    <w:p w14:paraId="7BEA7A62" w14:textId="036C5BEE" w:rsidR="56A0D758" w:rsidRDefault="56A0D758" w:rsidP="7D751151">
      <w:pPr>
        <w:ind w:left="360"/>
        <w:rPr>
          <w:rFonts w:ascii="Arial" w:eastAsia="Arial" w:hAnsi="Arial" w:cs="Arial"/>
          <w:color w:val="auto"/>
          <w:sz w:val="20"/>
          <w:szCs w:val="20"/>
        </w:rPr>
      </w:pPr>
      <w:r w:rsidRPr="7D751151">
        <w:rPr>
          <w:rFonts w:ascii="Arial" w:eastAsia="Arial" w:hAnsi="Arial" w:cs="Arial"/>
          <w:color w:val="auto"/>
          <w:sz w:val="20"/>
          <w:szCs w:val="20"/>
        </w:rPr>
        <w:t xml:space="preserve">Delivers reports on time, within constraints and in line with organisational policy, procedure and strategy. </w:t>
      </w:r>
    </w:p>
    <w:p w14:paraId="7D1F6558" w14:textId="0D0899FB" w:rsidR="7D751151" w:rsidRDefault="7D751151" w:rsidP="7D751151">
      <w:pPr>
        <w:ind w:left="360"/>
        <w:rPr>
          <w:rFonts w:ascii="Arial" w:eastAsia="Arial" w:hAnsi="Arial" w:cs="Arial"/>
          <w:color w:val="auto"/>
          <w:sz w:val="20"/>
          <w:szCs w:val="20"/>
        </w:rPr>
      </w:pPr>
    </w:p>
    <w:p w14:paraId="692588F2" w14:textId="51E1888C" w:rsidR="56A0D758" w:rsidRDefault="56A0D758" w:rsidP="7D751151">
      <w:pPr>
        <w:ind w:left="360"/>
        <w:rPr>
          <w:rFonts w:ascii="Arial" w:eastAsia="Arial" w:hAnsi="Arial" w:cs="Arial"/>
          <w:color w:val="auto"/>
          <w:sz w:val="20"/>
          <w:szCs w:val="20"/>
        </w:rPr>
      </w:pPr>
      <w:r w:rsidRPr="7D751151">
        <w:rPr>
          <w:rFonts w:ascii="Arial" w:eastAsia="Arial" w:hAnsi="Arial" w:cs="Arial"/>
          <w:b/>
          <w:bCs/>
          <w:color w:val="auto"/>
          <w:sz w:val="20"/>
          <w:szCs w:val="20"/>
        </w:rPr>
        <w:t xml:space="preserve">Motivational </w:t>
      </w:r>
    </w:p>
    <w:p w14:paraId="7EE65C1E" w14:textId="066EE4CE" w:rsidR="56A0D758" w:rsidRDefault="56A0D758" w:rsidP="7D751151">
      <w:pPr>
        <w:ind w:left="360"/>
        <w:rPr>
          <w:rFonts w:ascii="Arial" w:eastAsia="Arial" w:hAnsi="Arial" w:cs="Arial"/>
          <w:color w:val="auto"/>
          <w:sz w:val="20"/>
          <w:szCs w:val="20"/>
        </w:rPr>
      </w:pPr>
      <w:r w:rsidRPr="7D751151">
        <w:rPr>
          <w:rFonts w:ascii="Arial" w:eastAsia="Arial" w:hAnsi="Arial" w:cs="Arial"/>
          <w:color w:val="auto"/>
          <w:sz w:val="20"/>
          <w:szCs w:val="20"/>
        </w:rPr>
        <w:t xml:space="preserve">Motivates people to work effectively and deliver measurable outcomes. Acts as a positive role model for service users and fosters a climate of continuous improvement and recovery. Support change and engages in a consultative manner taking the opportunity to challenge and compromising as appropriate. </w:t>
      </w:r>
    </w:p>
    <w:p w14:paraId="4CB7F0FC" w14:textId="3CA1AF2F" w:rsidR="7D751151" w:rsidRDefault="7D751151" w:rsidP="7D751151">
      <w:pPr>
        <w:ind w:left="360"/>
        <w:rPr>
          <w:rFonts w:ascii="Arial" w:eastAsia="Arial" w:hAnsi="Arial" w:cs="Arial"/>
          <w:color w:val="auto"/>
          <w:sz w:val="20"/>
          <w:szCs w:val="20"/>
        </w:rPr>
      </w:pPr>
    </w:p>
    <w:p w14:paraId="343EC139" w14:textId="5066E4D4" w:rsidR="56A0D758" w:rsidRDefault="56A0D758" w:rsidP="7D751151">
      <w:pPr>
        <w:ind w:left="360"/>
        <w:rPr>
          <w:rFonts w:ascii="Arial" w:eastAsia="Arial" w:hAnsi="Arial" w:cs="Arial"/>
          <w:color w:val="auto"/>
          <w:sz w:val="20"/>
          <w:szCs w:val="20"/>
        </w:rPr>
      </w:pPr>
      <w:r w:rsidRPr="7D751151">
        <w:rPr>
          <w:rFonts w:ascii="Arial" w:eastAsia="Arial" w:hAnsi="Arial" w:cs="Arial"/>
          <w:b/>
          <w:bCs/>
          <w:smallCaps/>
          <w:color w:val="auto"/>
          <w:sz w:val="20"/>
          <w:szCs w:val="20"/>
        </w:rPr>
        <w:t>SUPPLEMENTARY INFORMATION</w:t>
      </w:r>
    </w:p>
    <w:p w14:paraId="38D6771E" w14:textId="3ACA599C" w:rsidR="56A0D758" w:rsidRDefault="56A0D758" w:rsidP="7D751151">
      <w:pPr>
        <w:ind w:firstLine="142"/>
        <w:rPr>
          <w:rFonts w:ascii="Arial" w:eastAsia="Arial" w:hAnsi="Arial" w:cs="Arial"/>
          <w:color w:val="auto"/>
          <w:sz w:val="20"/>
          <w:szCs w:val="20"/>
        </w:rPr>
      </w:pPr>
      <w:r w:rsidRPr="7D751151">
        <w:rPr>
          <w:rFonts w:ascii="Arial" w:eastAsia="Arial" w:hAnsi="Arial" w:cs="Arial"/>
          <w:color w:val="auto"/>
          <w:sz w:val="20"/>
          <w:szCs w:val="20"/>
        </w:rPr>
        <w:t xml:space="preserve">    This is a regulated post and will be subject to a satisfactory Access NI check.</w:t>
      </w:r>
    </w:p>
    <w:p w14:paraId="6875836F" w14:textId="4860172C" w:rsidR="7D751151" w:rsidRDefault="7D751151" w:rsidP="7D751151">
      <w:pPr>
        <w:ind w:firstLine="142"/>
        <w:rPr>
          <w:rFonts w:ascii="Arial" w:eastAsia="Arial" w:hAnsi="Arial" w:cs="Arial"/>
          <w:color w:val="auto"/>
          <w:sz w:val="20"/>
          <w:szCs w:val="20"/>
        </w:rPr>
      </w:pPr>
    </w:p>
    <w:p w14:paraId="3E5B541F" w14:textId="2C4B93F2" w:rsidR="7D751151" w:rsidRDefault="7D751151" w:rsidP="7D751151">
      <w:pPr>
        <w:ind w:firstLine="142"/>
        <w:rPr>
          <w:rFonts w:ascii="Arial" w:eastAsia="Arial" w:hAnsi="Arial" w:cs="Arial"/>
          <w:color w:val="auto"/>
          <w:sz w:val="20"/>
          <w:szCs w:val="20"/>
        </w:rPr>
      </w:pPr>
    </w:p>
    <w:p w14:paraId="02E409D7" w14:textId="509335A5" w:rsidR="56A0D758" w:rsidRDefault="56A0D758" w:rsidP="7D751151">
      <w:pPr>
        <w:pBdr>
          <w:top w:val="nil"/>
          <w:left w:val="nil"/>
          <w:bottom w:val="nil"/>
          <w:right w:val="nil"/>
          <w:between w:val="nil"/>
        </w:pBdr>
        <w:rPr>
          <w:rFonts w:ascii="Arial" w:eastAsia="Arial" w:hAnsi="Arial" w:cs="Arial"/>
          <w:color w:val="auto"/>
          <w:sz w:val="20"/>
          <w:szCs w:val="20"/>
        </w:rPr>
      </w:pPr>
      <w:r w:rsidRPr="7D751151">
        <w:rPr>
          <w:rFonts w:ascii="Arial" w:eastAsia="Arial" w:hAnsi="Arial" w:cs="Arial"/>
          <w:color w:val="auto"/>
          <w:sz w:val="20"/>
          <w:szCs w:val="20"/>
        </w:rPr>
        <w:t xml:space="preserve">Short listing will be based on the evidence that you supply on your application form to satisfactorily demonstrate how, and to what extent, you meet the above criteria.   The Short listing Panel will </w:t>
      </w:r>
      <w:r w:rsidRPr="7D751151">
        <w:rPr>
          <w:rFonts w:ascii="Arial" w:eastAsia="Arial" w:hAnsi="Arial" w:cs="Arial"/>
          <w:color w:val="auto"/>
          <w:sz w:val="20"/>
          <w:szCs w:val="20"/>
          <w:u w:val="single"/>
        </w:rPr>
        <w:t>not</w:t>
      </w:r>
      <w:r w:rsidRPr="7D751151">
        <w:rPr>
          <w:rFonts w:ascii="Arial" w:eastAsia="Arial" w:hAnsi="Arial" w:cs="Arial"/>
          <w:color w:val="auto"/>
          <w:sz w:val="20"/>
          <w:szCs w:val="20"/>
        </w:rPr>
        <w:t xml:space="preserve"> make assumptions as to your circumstances, qualifications, and experience. </w:t>
      </w:r>
    </w:p>
    <w:p w14:paraId="13D24BCF" w14:textId="03A85161" w:rsidR="56A0D758" w:rsidRDefault="56A0D758" w:rsidP="7D751151">
      <w:pPr>
        <w:spacing w:after="54"/>
        <w:rPr>
          <w:rFonts w:ascii="Arial" w:eastAsia="Arial" w:hAnsi="Arial" w:cs="Arial"/>
          <w:color w:val="000000" w:themeColor="text1"/>
          <w:sz w:val="20"/>
          <w:szCs w:val="20"/>
        </w:rPr>
      </w:pPr>
      <w:r>
        <w:rPr>
          <w:noProof/>
        </w:rPr>
        <w:drawing>
          <wp:inline distT="0" distB="0" distL="0" distR="0" wp14:anchorId="55E24037" wp14:editId="05DB0810">
            <wp:extent cx="2228850" cy="876300"/>
            <wp:effectExtent l="0" t="0" r="0" b="0"/>
            <wp:docPr id="461825841" name="Picture 46182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28850" cy="876300"/>
                    </a:xfrm>
                    <a:prstGeom prst="rect">
                      <a:avLst/>
                    </a:prstGeom>
                  </pic:spPr>
                </pic:pic>
              </a:graphicData>
            </a:graphic>
          </wp:inline>
        </w:drawing>
      </w:r>
    </w:p>
    <w:p w14:paraId="78CD547A" w14:textId="6874E8ED" w:rsidR="7D751151" w:rsidRDefault="7D751151" w:rsidP="7D751151">
      <w:pPr>
        <w:rPr>
          <w:color w:val="FF0000"/>
        </w:rPr>
      </w:pPr>
    </w:p>
    <w:p w14:paraId="78742344" w14:textId="489BE06F" w:rsidR="7D751151" w:rsidRDefault="7D751151" w:rsidP="7D751151">
      <w:pPr>
        <w:rPr>
          <w:color w:val="FF0000"/>
        </w:rPr>
      </w:pPr>
    </w:p>
    <w:p w14:paraId="24F32B40" w14:textId="4BA2B121" w:rsidR="7D751151" w:rsidRDefault="7D751151" w:rsidP="7D751151">
      <w:pPr>
        <w:rPr>
          <w:color w:val="FF0000"/>
        </w:rPr>
      </w:pPr>
    </w:p>
    <w:sectPr w:rsidR="7D751151">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D93656" w14:textId="77777777" w:rsidR="00C96180" w:rsidRDefault="00C96180">
      <w:r>
        <w:separator/>
      </w:r>
    </w:p>
  </w:endnote>
  <w:endnote w:type="continuationSeparator" w:id="0">
    <w:p w14:paraId="3274FBC9" w14:textId="77777777" w:rsidR="00C96180" w:rsidRDefault="00C96180">
      <w:r>
        <w:continuationSeparator/>
      </w:r>
    </w:p>
  </w:endnote>
  <w:endnote w:type="continuationNotice" w:id="1">
    <w:p w14:paraId="1AB954FC" w14:textId="77777777" w:rsidR="00C96180" w:rsidRDefault="00C961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CDD11E5D-116D-4156-A8C1-EA3C523BAB82}"/>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2" w:fontKey="{FC8755B7-573C-4C9A-A063-6FEF86E078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EDD17" w14:textId="6369CC92" w:rsidR="00F20A83" w:rsidRDefault="00956D5D">
    <w:pPr>
      <w:pBdr>
        <w:top w:val="nil"/>
        <w:left w:val="nil"/>
        <w:bottom w:val="nil"/>
        <w:right w:val="nil"/>
        <w:between w:val="nil"/>
      </w:pBdr>
      <w:tabs>
        <w:tab w:val="center" w:pos="4513"/>
        <w:tab w:val="right" w:pos="9026"/>
      </w:tabs>
      <w:jc w:val="center"/>
    </w:pPr>
    <w:r>
      <w:fldChar w:fldCharType="begin"/>
    </w:r>
    <w:r>
      <w:instrText>PAGE</w:instrText>
    </w:r>
    <w:r w:rsidR="00B60660">
      <w:fldChar w:fldCharType="separate"/>
    </w:r>
    <w:r w:rsidR="00D13386">
      <w:rPr>
        <w:noProof/>
      </w:rPr>
      <w:t>1</w:t>
    </w:r>
    <w:r>
      <w:fldChar w:fldCharType="end"/>
    </w:r>
  </w:p>
  <w:p w14:paraId="110FFD37" w14:textId="77777777" w:rsidR="00F20A83" w:rsidRDefault="00F20A83">
    <w:pPr>
      <w:pBdr>
        <w:top w:val="nil"/>
        <w:left w:val="nil"/>
        <w:bottom w:val="nil"/>
        <w:right w:val="nil"/>
        <w:between w:val="nil"/>
      </w:pBd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D36035" w14:textId="77777777" w:rsidR="00C96180" w:rsidRDefault="00C96180">
      <w:r>
        <w:separator/>
      </w:r>
    </w:p>
  </w:footnote>
  <w:footnote w:type="continuationSeparator" w:id="0">
    <w:p w14:paraId="3EC4B2D5" w14:textId="77777777" w:rsidR="00C96180" w:rsidRDefault="00C96180">
      <w:r>
        <w:continuationSeparator/>
      </w:r>
    </w:p>
  </w:footnote>
  <w:footnote w:type="continuationNotice" w:id="1">
    <w:p w14:paraId="6C795423" w14:textId="77777777" w:rsidR="00C96180" w:rsidRDefault="00C9618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8D2523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56397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A83"/>
    <w:rsid w:val="000E4B80"/>
    <w:rsid w:val="002A4B12"/>
    <w:rsid w:val="002B25D7"/>
    <w:rsid w:val="004A0656"/>
    <w:rsid w:val="005543F7"/>
    <w:rsid w:val="005F62ED"/>
    <w:rsid w:val="00810121"/>
    <w:rsid w:val="00956D5D"/>
    <w:rsid w:val="00BE66E9"/>
    <w:rsid w:val="00C126BE"/>
    <w:rsid w:val="00C50754"/>
    <w:rsid w:val="00C96180"/>
    <w:rsid w:val="00D13386"/>
    <w:rsid w:val="00F20A83"/>
    <w:rsid w:val="04EA70C8"/>
    <w:rsid w:val="0684934A"/>
    <w:rsid w:val="074DB69B"/>
    <w:rsid w:val="09BC340C"/>
    <w:rsid w:val="0A2AEDF4"/>
    <w:rsid w:val="1039C26E"/>
    <w:rsid w:val="13C7591E"/>
    <w:rsid w:val="1F9FB9CF"/>
    <w:rsid w:val="24AE1F3A"/>
    <w:rsid w:val="289DB159"/>
    <w:rsid w:val="29D40868"/>
    <w:rsid w:val="2D914E5D"/>
    <w:rsid w:val="2FB14A55"/>
    <w:rsid w:val="33C72995"/>
    <w:rsid w:val="3A6645E5"/>
    <w:rsid w:val="448C99AF"/>
    <w:rsid w:val="4ADC1B07"/>
    <w:rsid w:val="4E42B1B8"/>
    <w:rsid w:val="4F0986A8"/>
    <w:rsid w:val="4F400FAA"/>
    <w:rsid w:val="523F16A4"/>
    <w:rsid w:val="5678A3E7"/>
    <w:rsid w:val="56A0D758"/>
    <w:rsid w:val="5B1A6461"/>
    <w:rsid w:val="5C808A26"/>
    <w:rsid w:val="5F38BE1B"/>
    <w:rsid w:val="61AF3DC6"/>
    <w:rsid w:val="655A6690"/>
    <w:rsid w:val="67C0EC0D"/>
    <w:rsid w:val="6E810745"/>
    <w:rsid w:val="7D751151"/>
    <w:rsid w:val="7D8115BE"/>
    <w:rsid w:val="7DCC8C00"/>
    <w:rsid w:val="7EE61F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C3B5D"/>
  <w15:docId w15:val="{40E55694-B0AA-4DF5-9758-E8230C84E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color w:val="808080"/>
        <w:sz w:val="18"/>
        <w:szCs w:val="18"/>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spacing w:before="240" w:after="60"/>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keepNext/>
      <w:widowControl w:val="0"/>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widowControl w:val="0"/>
      <w:pBdr>
        <w:top w:val="single" w:sz="4" w:space="6" w:color="000000"/>
      </w:pBdr>
      <w:tabs>
        <w:tab w:val="left" w:pos="-1440"/>
      </w:tabs>
      <w:ind w:left="3600" w:hanging="3600"/>
      <w:jc w:val="both"/>
    </w:pPr>
    <w:rPr>
      <w:rFonts w:ascii="Arial" w:eastAsia="Arial" w:hAnsi="Arial" w:cs="Arial"/>
      <w:b/>
      <w:color w:val="000000"/>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5543F7"/>
    <w:pPr>
      <w:tabs>
        <w:tab w:val="center" w:pos="4513"/>
        <w:tab w:val="right" w:pos="9026"/>
      </w:tabs>
    </w:pPr>
  </w:style>
  <w:style w:type="character" w:customStyle="1" w:styleId="HeaderChar">
    <w:name w:val="Header Char"/>
    <w:basedOn w:val="DefaultParagraphFont"/>
    <w:link w:val="Header"/>
    <w:uiPriority w:val="99"/>
    <w:semiHidden/>
    <w:rsid w:val="005543F7"/>
  </w:style>
  <w:style w:type="paragraph" w:styleId="Footer">
    <w:name w:val="footer"/>
    <w:basedOn w:val="Normal"/>
    <w:link w:val="FooterChar"/>
    <w:uiPriority w:val="99"/>
    <w:semiHidden/>
    <w:unhideWhenUsed/>
    <w:rsid w:val="005543F7"/>
    <w:pPr>
      <w:tabs>
        <w:tab w:val="center" w:pos="4513"/>
        <w:tab w:val="right" w:pos="9026"/>
      </w:tabs>
    </w:pPr>
  </w:style>
  <w:style w:type="character" w:customStyle="1" w:styleId="FooterChar">
    <w:name w:val="Footer Char"/>
    <w:basedOn w:val="DefaultParagraphFont"/>
    <w:link w:val="Footer"/>
    <w:uiPriority w:val="99"/>
    <w:semiHidden/>
    <w:rsid w:val="00554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807</Words>
  <Characters>4603</Characters>
  <Application>Microsoft Office Word</Application>
  <DocSecurity>4</DocSecurity>
  <Lines>38</Lines>
  <Paragraphs>10</Paragraphs>
  <ScaleCrop>false</ScaleCrop>
  <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Maura Brown</cp:lastModifiedBy>
  <cp:revision>10</cp:revision>
  <dcterms:created xsi:type="dcterms:W3CDTF">2024-04-26T16:18:00Z</dcterms:created>
  <dcterms:modified xsi:type="dcterms:W3CDTF">2024-05-02T22:19:00Z</dcterms:modified>
</cp:coreProperties>
</file>